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95CD4" w14:textId="77777777" w:rsidR="00EB1BC5" w:rsidRPr="00B266A7" w:rsidRDefault="00EB1BC5" w:rsidP="00EB1BC5">
      <w:pPr>
        <w:jc w:val="center"/>
        <w:rPr>
          <w:rFonts w:ascii="Times New Roman" w:hAnsi="Times New Roman" w:cs="Times New Roman"/>
          <w:b/>
          <w:bCs/>
          <w:sz w:val="28"/>
          <w:szCs w:val="28"/>
          <w:lang w:val="kk-KZ"/>
        </w:rPr>
      </w:pPr>
      <w:r w:rsidRPr="00B266A7">
        <w:rPr>
          <w:rFonts w:ascii="Times New Roman" w:hAnsi="Times New Roman" w:cs="Times New Roman"/>
          <w:b/>
          <w:bCs/>
          <w:sz w:val="28"/>
          <w:szCs w:val="28"/>
        </w:rPr>
        <w:t>Әлеуметтiк аударымдар</w:t>
      </w:r>
      <w:r w:rsidRPr="00B266A7">
        <w:rPr>
          <w:rFonts w:ascii="Times New Roman" w:hAnsi="Times New Roman" w:cs="Times New Roman"/>
          <w:b/>
          <w:bCs/>
          <w:sz w:val="28"/>
          <w:szCs w:val="28"/>
          <w:lang w:val="kk-KZ"/>
        </w:rPr>
        <w:t xml:space="preserve"> төлеушілер назарына!</w:t>
      </w:r>
    </w:p>
    <w:p w14:paraId="0C4B56CB" w14:textId="77777777" w:rsidR="009079E6" w:rsidRPr="005509BF" w:rsidRDefault="009079E6" w:rsidP="00EB1BC5">
      <w:pPr>
        <w:rPr>
          <w:rFonts w:ascii="Times New Roman" w:hAnsi="Times New Roman" w:cs="Times New Roman"/>
          <w:b/>
          <w:bCs/>
          <w:color w:val="FF0000"/>
          <w:sz w:val="28"/>
          <w:szCs w:val="28"/>
          <w:lang w:val="kk-KZ"/>
        </w:rPr>
      </w:pPr>
    </w:p>
    <w:p w14:paraId="151D90C2" w14:textId="7E139349" w:rsidR="00EB1BC5" w:rsidRDefault="00EB1BC5" w:rsidP="00EB1BC5">
      <w:pPr>
        <w:pStyle w:val="1"/>
        <w:spacing w:before="0" w:beforeAutospacing="0" w:after="0" w:afterAutospacing="0"/>
        <w:jc w:val="both"/>
        <w:rPr>
          <w:b w:val="0"/>
          <w:bCs w:val="0"/>
          <w:sz w:val="28"/>
          <w:szCs w:val="28"/>
          <w:lang w:val="kk-KZ"/>
        </w:rPr>
      </w:pPr>
      <w:r w:rsidRPr="005509BF">
        <w:rPr>
          <w:b w:val="0"/>
          <w:bCs w:val="0"/>
          <w:color w:val="FF0000"/>
          <w:sz w:val="28"/>
          <w:szCs w:val="28"/>
          <w:lang w:val="be-BY"/>
        </w:rPr>
        <w:t xml:space="preserve">        </w:t>
      </w:r>
      <w:r>
        <w:rPr>
          <w:b w:val="0"/>
          <w:bCs w:val="0"/>
          <w:color w:val="FF0000"/>
          <w:sz w:val="28"/>
          <w:szCs w:val="28"/>
          <w:lang w:val="be-BY"/>
        </w:rPr>
        <w:t xml:space="preserve"> </w:t>
      </w:r>
      <w:r w:rsidRPr="005509BF">
        <w:rPr>
          <w:b w:val="0"/>
          <w:bCs w:val="0"/>
          <w:color w:val="FF0000"/>
          <w:sz w:val="28"/>
          <w:szCs w:val="28"/>
          <w:lang w:val="be-BY"/>
        </w:rPr>
        <w:t xml:space="preserve"> </w:t>
      </w:r>
      <w:r w:rsidRPr="00B266A7">
        <w:rPr>
          <w:b w:val="0"/>
          <w:bCs w:val="0"/>
          <w:sz w:val="28"/>
          <w:szCs w:val="28"/>
          <w:lang w:val="be-BY"/>
        </w:rPr>
        <w:t xml:space="preserve">Жамбыл облысы бойынша </w:t>
      </w:r>
      <w:r w:rsidRPr="00B266A7">
        <w:rPr>
          <w:b w:val="0"/>
          <w:bCs w:val="0"/>
          <w:sz w:val="28"/>
          <w:szCs w:val="28"/>
          <w:lang w:val="kk-KZ"/>
        </w:rPr>
        <w:t xml:space="preserve">мемлекеттік кірістер </w:t>
      </w:r>
      <w:r w:rsidRPr="00B266A7">
        <w:rPr>
          <w:b w:val="0"/>
          <w:bCs w:val="0"/>
          <w:sz w:val="28"/>
          <w:szCs w:val="28"/>
          <w:lang w:val="be-BY"/>
        </w:rPr>
        <w:t xml:space="preserve">департаменті Сіздің назарыңызға келесіні хабардар етеді, </w:t>
      </w:r>
      <w:r w:rsidR="00FB1254" w:rsidRPr="00FB1254">
        <w:rPr>
          <w:b w:val="0"/>
          <w:bCs w:val="0"/>
          <w:sz w:val="28"/>
          <w:szCs w:val="28"/>
          <w:lang w:val="be-BY"/>
        </w:rPr>
        <w:t>Қазақстан Республикасының Әлеуметтік  Кодексінің</w:t>
      </w:r>
      <w:r w:rsidR="00FB1254" w:rsidRPr="00B266A7">
        <w:rPr>
          <w:b w:val="0"/>
          <w:bCs w:val="0"/>
          <w:sz w:val="28"/>
          <w:szCs w:val="28"/>
          <w:lang w:val="kk-KZ"/>
        </w:rPr>
        <w:t xml:space="preserve"> </w:t>
      </w:r>
      <w:r w:rsidR="00FB1254">
        <w:rPr>
          <w:b w:val="0"/>
          <w:bCs w:val="0"/>
          <w:sz w:val="28"/>
          <w:szCs w:val="28"/>
          <w:lang w:val="kk-KZ"/>
        </w:rPr>
        <w:t>24</w:t>
      </w:r>
      <w:r w:rsidRPr="00B266A7">
        <w:rPr>
          <w:b w:val="0"/>
          <w:bCs w:val="0"/>
          <w:sz w:val="28"/>
          <w:szCs w:val="28"/>
          <w:lang w:val="kk-KZ"/>
        </w:rPr>
        <w:t>6 бабына сәйкес,</w:t>
      </w:r>
      <w:r w:rsidRPr="00B266A7">
        <w:rPr>
          <w:b w:val="0"/>
          <w:bCs w:val="0"/>
          <w:lang w:val="kk-KZ"/>
        </w:rPr>
        <w:t xml:space="preserve"> </w:t>
      </w:r>
      <w:r w:rsidR="00FB1254" w:rsidRPr="00FB1254">
        <w:rPr>
          <w:b w:val="0"/>
          <w:bCs w:val="0"/>
          <w:sz w:val="28"/>
          <w:szCs w:val="28"/>
          <w:lang w:val="kk-KZ"/>
        </w:rPr>
        <w:t xml:space="preserve">егер осы бапта өзгеше белгіленбесе, төлеуші Қорға әлеуметтік аударымдарды есепті айдан кейінгі </w:t>
      </w:r>
      <w:r w:rsidR="00FB1254" w:rsidRPr="009079E6">
        <w:rPr>
          <w:sz w:val="28"/>
          <w:szCs w:val="28"/>
          <w:lang w:val="kk-KZ"/>
        </w:rPr>
        <w:t>айдың 25-інен кешіктірмей</w:t>
      </w:r>
      <w:r w:rsidR="00FB1254" w:rsidRPr="00FB1254">
        <w:rPr>
          <w:b w:val="0"/>
          <w:bCs w:val="0"/>
          <w:sz w:val="28"/>
          <w:szCs w:val="28"/>
          <w:lang w:val="kk-KZ"/>
        </w:rPr>
        <w:t xml:space="preserve">, әлеуметтік аударымдар төленетін айды көрсете отырып, уәкілетті мемлекеттік орган айқындайтын тәртіппен </w:t>
      </w:r>
      <w:r w:rsidR="00FB1254" w:rsidRPr="009079E6">
        <w:rPr>
          <w:sz w:val="28"/>
          <w:szCs w:val="28"/>
          <w:lang w:val="kk-KZ"/>
        </w:rPr>
        <w:t>ай сайын есептейді және төлейді</w:t>
      </w:r>
      <w:r w:rsidR="00FB1254">
        <w:rPr>
          <w:b w:val="0"/>
          <w:bCs w:val="0"/>
          <w:sz w:val="28"/>
          <w:szCs w:val="28"/>
          <w:lang w:val="kk-KZ"/>
        </w:rPr>
        <w:t>.</w:t>
      </w:r>
    </w:p>
    <w:p w14:paraId="5A801D9C" w14:textId="77777777" w:rsidR="009079E6" w:rsidRDefault="00FB1254" w:rsidP="009079E6">
      <w:pPr>
        <w:pStyle w:val="1"/>
        <w:spacing w:before="0" w:beforeAutospacing="0" w:after="0" w:afterAutospacing="0"/>
        <w:jc w:val="both"/>
        <w:rPr>
          <w:sz w:val="28"/>
          <w:szCs w:val="28"/>
          <w:lang w:val="kk-KZ"/>
        </w:rPr>
      </w:pPr>
      <w:r>
        <w:rPr>
          <w:b w:val="0"/>
          <w:bCs w:val="0"/>
          <w:sz w:val="28"/>
          <w:szCs w:val="28"/>
          <w:lang w:val="kk-KZ"/>
        </w:rPr>
        <w:t xml:space="preserve">          </w:t>
      </w:r>
      <w:r w:rsidRPr="009079E6">
        <w:rPr>
          <w:sz w:val="28"/>
          <w:szCs w:val="28"/>
          <w:lang w:val="kk-KZ"/>
        </w:rPr>
        <w:t>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p w14:paraId="2F11F6C9" w14:textId="1EDCAAA7" w:rsidR="009079E6" w:rsidRPr="009079E6" w:rsidRDefault="009079E6" w:rsidP="009079E6">
      <w:pPr>
        <w:pStyle w:val="1"/>
        <w:spacing w:before="0" w:beforeAutospacing="0" w:after="0" w:afterAutospacing="0"/>
        <w:jc w:val="both"/>
        <w:rPr>
          <w:sz w:val="28"/>
          <w:szCs w:val="28"/>
          <w:lang w:val="kk-KZ"/>
        </w:rPr>
      </w:pPr>
      <w:r>
        <w:rPr>
          <w:sz w:val="28"/>
          <w:szCs w:val="28"/>
          <w:lang w:val="kk-KZ"/>
        </w:rPr>
        <w:t xml:space="preserve">          </w:t>
      </w:r>
      <w:r w:rsidRPr="009079E6">
        <w:rPr>
          <w:sz w:val="28"/>
          <w:szCs w:val="28"/>
          <w:lang w:val="kk-KZ"/>
        </w:rPr>
        <w:t>Салық агенттері азаматтық-құқықтық сипаттағы шарттар бойынша кірістер алған жеке тұлғалар үшін әлеуметтік аударымдарды кіріс алған айдан кейінгі айдың 25-інен кешіктірмей төлейді.</w:t>
      </w:r>
    </w:p>
    <w:p w14:paraId="08499377" w14:textId="7037C833" w:rsidR="00EB1BC5" w:rsidRDefault="00EB1BC5" w:rsidP="00EB1BC5">
      <w:pPr>
        <w:spacing w:after="0" w:line="285" w:lineRule="atLeast"/>
        <w:jc w:val="both"/>
        <w:textAlignment w:val="baseline"/>
        <w:rPr>
          <w:rFonts w:ascii="Times New Roman" w:eastAsia="Times New Roman" w:hAnsi="Times New Roman" w:cs="Times New Roman"/>
          <w:color w:val="000000"/>
          <w:spacing w:val="2"/>
          <w:sz w:val="28"/>
          <w:szCs w:val="28"/>
          <w:lang w:val="kk-KZ" w:eastAsia="ru-RU"/>
        </w:rPr>
      </w:pPr>
      <w:r w:rsidRPr="004D1472">
        <w:rPr>
          <w:rFonts w:ascii="Times New Roman" w:hAnsi="Times New Roman" w:cs="Times New Roman"/>
          <w:b/>
          <w:bCs/>
          <w:sz w:val="28"/>
          <w:szCs w:val="28"/>
          <w:lang w:val="kk-KZ"/>
        </w:rPr>
        <w:t xml:space="preserve">     </w:t>
      </w:r>
      <w:r w:rsidRPr="004D1472">
        <w:rPr>
          <w:rFonts w:ascii="Times New Roman" w:hAnsi="Times New Roman" w:cs="Times New Roman"/>
          <w:sz w:val="28"/>
          <w:szCs w:val="28"/>
          <w:lang w:val="kk-KZ"/>
        </w:rPr>
        <w:t xml:space="preserve"> </w:t>
      </w:r>
      <w:r w:rsidRPr="004D1472">
        <w:rPr>
          <w:rFonts w:ascii="Times New Roman" w:hAnsi="Times New Roman" w:cs="Times New Roman"/>
          <w:b/>
          <w:bCs/>
          <w:sz w:val="28"/>
          <w:szCs w:val="28"/>
          <w:lang w:val="kk-KZ"/>
        </w:rPr>
        <w:t xml:space="preserve">  </w:t>
      </w:r>
      <w:r w:rsidRPr="004D1472">
        <w:rPr>
          <w:rFonts w:ascii="Times New Roman" w:hAnsi="Times New Roman" w:cs="Times New Roman"/>
          <w:sz w:val="28"/>
          <w:szCs w:val="28"/>
          <w:lang w:val="x-none"/>
        </w:rPr>
        <w:t xml:space="preserve">Жоғарыда </w:t>
      </w:r>
      <w:r w:rsidRPr="004D1472">
        <w:rPr>
          <w:rFonts w:ascii="Times New Roman" w:hAnsi="Times New Roman" w:cs="Times New Roman"/>
          <w:sz w:val="28"/>
          <w:szCs w:val="28"/>
          <w:lang w:val="kk-KZ"/>
        </w:rPr>
        <w:t>айтыл</w:t>
      </w:r>
      <w:r w:rsidRPr="004D1472">
        <w:rPr>
          <w:rFonts w:ascii="Times New Roman" w:hAnsi="Times New Roman" w:cs="Times New Roman"/>
          <w:sz w:val="28"/>
          <w:szCs w:val="28"/>
          <w:lang w:val="x-none"/>
        </w:rPr>
        <w:t>ғанды негізге ала отырып</w:t>
      </w:r>
      <w:bookmarkStart w:id="0" w:name="_Hlk124938102"/>
      <w:r w:rsidR="00FB1254">
        <w:rPr>
          <w:rFonts w:ascii="Times New Roman" w:hAnsi="Times New Roman" w:cs="Times New Roman"/>
          <w:sz w:val="28"/>
          <w:szCs w:val="28"/>
          <w:lang w:val="kk-KZ"/>
        </w:rPr>
        <w:t>,</w:t>
      </w:r>
      <w:r w:rsidR="00FB1254" w:rsidRPr="00FB1254">
        <w:rPr>
          <w:b/>
          <w:bCs/>
          <w:sz w:val="28"/>
          <w:szCs w:val="28"/>
          <w:lang w:val="be-BY"/>
        </w:rPr>
        <w:t xml:space="preserve"> </w:t>
      </w:r>
      <w:r w:rsidR="00FB1254" w:rsidRPr="00FB1254">
        <w:rPr>
          <w:rFonts w:ascii="Times New Roman" w:hAnsi="Times New Roman" w:cs="Times New Roman"/>
          <w:sz w:val="28"/>
          <w:szCs w:val="28"/>
          <w:lang w:val="be-BY"/>
        </w:rPr>
        <w:t xml:space="preserve">Әлеуметтік </w:t>
      </w:r>
      <w:bookmarkStart w:id="1" w:name="_GoBack"/>
      <w:bookmarkEnd w:id="1"/>
      <w:r w:rsidR="00FB1254" w:rsidRPr="00FB1254">
        <w:rPr>
          <w:rFonts w:ascii="Times New Roman" w:hAnsi="Times New Roman" w:cs="Times New Roman"/>
          <w:sz w:val="28"/>
          <w:szCs w:val="28"/>
          <w:lang w:val="be-BY"/>
        </w:rPr>
        <w:t>Кодексінің</w:t>
      </w:r>
      <w:r w:rsidR="002E0798" w:rsidRPr="00B266A7">
        <w:rPr>
          <w:sz w:val="28"/>
          <w:szCs w:val="28"/>
          <w:lang w:val="kk-KZ"/>
        </w:rPr>
        <w:t xml:space="preserve"> </w:t>
      </w:r>
      <w:bookmarkEnd w:id="0"/>
      <w:r w:rsidR="00C62244" w:rsidRPr="00C62244">
        <w:rPr>
          <w:rFonts w:ascii="Times New Roman" w:hAnsi="Times New Roman" w:cs="Times New Roman"/>
          <w:sz w:val="28"/>
          <w:szCs w:val="28"/>
          <w:lang w:val="kk-KZ"/>
        </w:rPr>
        <w:t>талаптарын</w:t>
      </w:r>
      <w:r w:rsidR="00C62244" w:rsidRPr="00DF0428">
        <w:rPr>
          <w:color w:val="000000"/>
          <w:spacing w:val="2"/>
          <w:sz w:val="28"/>
          <w:szCs w:val="28"/>
          <w:lang w:val="kk-KZ"/>
        </w:rPr>
        <w:t xml:space="preserve"> </w:t>
      </w:r>
      <w:r w:rsidR="002E0798" w:rsidRPr="00DF0428">
        <w:rPr>
          <w:rFonts w:ascii="Times New Roman" w:eastAsia="Times New Roman" w:hAnsi="Times New Roman" w:cs="Times New Roman"/>
          <w:color w:val="000000"/>
          <w:spacing w:val="2"/>
          <w:sz w:val="28"/>
          <w:szCs w:val="28"/>
          <w:lang w:val="kk-KZ" w:eastAsia="ru-RU"/>
        </w:rPr>
        <w:t>орындамауы не тиісінше орындамауы</w:t>
      </w:r>
      <w:r w:rsidR="002E0798" w:rsidRPr="007654E7">
        <w:rPr>
          <w:sz w:val="28"/>
          <w:szCs w:val="28"/>
          <w:lang w:val="x-none"/>
        </w:rPr>
        <w:t xml:space="preserve"> </w:t>
      </w:r>
      <w:r w:rsidRPr="004D1472">
        <w:rPr>
          <w:rFonts w:ascii="Times New Roman" w:hAnsi="Times New Roman" w:cs="Times New Roman"/>
          <w:sz w:val="28"/>
          <w:szCs w:val="28"/>
          <w:lang w:val="x-none"/>
        </w:rPr>
        <w:t>ҚР "Әкімшілік құқық бұзушылық туралы" Кодексінің 9</w:t>
      </w:r>
      <w:r w:rsidRPr="004D1472">
        <w:rPr>
          <w:rFonts w:ascii="Times New Roman" w:hAnsi="Times New Roman" w:cs="Times New Roman"/>
          <w:sz w:val="28"/>
          <w:szCs w:val="28"/>
          <w:lang w:val="kk-KZ"/>
        </w:rPr>
        <w:t xml:space="preserve">2 </w:t>
      </w:r>
      <w:r w:rsidRPr="004D1472">
        <w:rPr>
          <w:rFonts w:ascii="Times New Roman" w:hAnsi="Times New Roman" w:cs="Times New Roman"/>
          <w:sz w:val="28"/>
          <w:szCs w:val="28"/>
          <w:lang w:val="x-none"/>
        </w:rPr>
        <w:t xml:space="preserve">бабының </w:t>
      </w:r>
      <w:r w:rsidRPr="004D1472">
        <w:rPr>
          <w:rFonts w:ascii="Times New Roman" w:hAnsi="Times New Roman" w:cs="Times New Roman"/>
          <w:sz w:val="28"/>
          <w:szCs w:val="28"/>
          <w:lang w:val="kk-KZ"/>
        </w:rPr>
        <w:t>2</w:t>
      </w:r>
      <w:r w:rsidRPr="00EB1BC5">
        <w:rPr>
          <w:rFonts w:ascii="Times New Roman" w:hAnsi="Times New Roman" w:cs="Times New Roman"/>
          <w:sz w:val="28"/>
          <w:szCs w:val="28"/>
          <w:lang w:val="kk-KZ"/>
        </w:rPr>
        <w:t xml:space="preserve"> </w:t>
      </w:r>
      <w:r w:rsidRPr="004D1472">
        <w:rPr>
          <w:rFonts w:ascii="Times New Roman" w:hAnsi="Times New Roman" w:cs="Times New Roman"/>
          <w:sz w:val="28"/>
          <w:szCs w:val="28"/>
          <w:lang w:val="x-none"/>
        </w:rPr>
        <w:t>бөлігі бойынша ескерту түрінде әкімшілік жаза қолданыл</w:t>
      </w:r>
      <w:r w:rsidR="002E0EFC" w:rsidRPr="002E0EFC">
        <w:rPr>
          <w:rFonts w:ascii="Times New Roman" w:hAnsi="Times New Roman" w:cs="Times New Roman"/>
          <w:sz w:val="28"/>
          <w:szCs w:val="28"/>
          <w:lang w:val="kk-KZ"/>
        </w:rPr>
        <w:t>ад</w:t>
      </w:r>
      <w:r w:rsidR="002E0EFC">
        <w:rPr>
          <w:rFonts w:ascii="Times New Roman" w:hAnsi="Times New Roman" w:cs="Times New Roman"/>
          <w:sz w:val="28"/>
          <w:szCs w:val="28"/>
          <w:lang w:val="kk-KZ"/>
        </w:rPr>
        <w:t xml:space="preserve">ы, </w:t>
      </w:r>
      <w:r w:rsidRPr="00EB1BC5">
        <w:rPr>
          <w:rFonts w:ascii="Times New Roman" w:hAnsi="Times New Roman" w:cs="Times New Roman"/>
          <w:color w:val="000000"/>
          <w:spacing w:val="2"/>
          <w:sz w:val="28"/>
          <w:szCs w:val="28"/>
          <w:lang w:val="kk-KZ"/>
        </w:rPr>
        <w:t>бiр жыл iшiнде қайталап жасалған іс-әрекет</w:t>
      </w:r>
      <w:r>
        <w:rPr>
          <w:sz w:val="28"/>
          <w:szCs w:val="28"/>
          <w:lang w:val="kk-KZ"/>
        </w:rPr>
        <w:t xml:space="preserve"> </w:t>
      </w:r>
      <w:r w:rsidRPr="004D1472">
        <w:rPr>
          <w:rFonts w:ascii="Times New Roman" w:hAnsi="Times New Roman" w:cs="Times New Roman"/>
          <w:sz w:val="28"/>
          <w:szCs w:val="28"/>
          <w:lang w:val="kk-KZ"/>
        </w:rPr>
        <w:t xml:space="preserve">осы </w:t>
      </w:r>
      <w:r w:rsidRPr="004D1472">
        <w:rPr>
          <w:rFonts w:ascii="Times New Roman" w:hAnsi="Times New Roman" w:cs="Times New Roman"/>
          <w:sz w:val="28"/>
          <w:szCs w:val="28"/>
          <w:lang w:val="x-none"/>
        </w:rPr>
        <w:t>Кодексінің</w:t>
      </w:r>
      <w:r w:rsidRPr="004D1472">
        <w:rPr>
          <w:rFonts w:ascii="Times New Roman" w:hAnsi="Times New Roman" w:cs="Times New Roman"/>
          <w:sz w:val="28"/>
          <w:szCs w:val="28"/>
          <w:lang w:val="kk-KZ"/>
        </w:rPr>
        <w:t xml:space="preserve"> 92</w:t>
      </w:r>
      <w:r w:rsidRPr="004D1472">
        <w:rPr>
          <w:rFonts w:ascii="Times New Roman" w:hAnsi="Times New Roman" w:cs="Times New Roman"/>
          <w:sz w:val="28"/>
          <w:szCs w:val="28"/>
          <w:lang w:val="x-none"/>
        </w:rPr>
        <w:t xml:space="preserve"> бабының </w:t>
      </w:r>
      <w:r w:rsidRPr="004D1472">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4D1472">
        <w:rPr>
          <w:rFonts w:ascii="Times New Roman" w:hAnsi="Times New Roman" w:cs="Times New Roman"/>
          <w:sz w:val="28"/>
          <w:szCs w:val="28"/>
          <w:lang w:val="x-none"/>
        </w:rPr>
        <w:t>бөлігі бойынша әкімшілік жауап</w:t>
      </w:r>
      <w:r w:rsidRPr="004D1472">
        <w:rPr>
          <w:rFonts w:ascii="Times New Roman" w:hAnsi="Times New Roman" w:cs="Times New Roman"/>
          <w:sz w:val="28"/>
          <w:szCs w:val="28"/>
          <w:lang w:val="kk-KZ"/>
        </w:rPr>
        <w:t>кершілік</w:t>
      </w:r>
      <w:r w:rsidRPr="004D1472">
        <w:rPr>
          <w:rFonts w:ascii="Times New Roman" w:hAnsi="Times New Roman" w:cs="Times New Roman"/>
          <w:sz w:val="28"/>
          <w:szCs w:val="28"/>
          <w:lang w:val="x-none"/>
        </w:rPr>
        <w:t>қ</w:t>
      </w:r>
      <w:r w:rsidRPr="004D1472">
        <w:rPr>
          <w:rFonts w:ascii="Times New Roman" w:hAnsi="Times New Roman" w:cs="Times New Roman"/>
          <w:sz w:val="28"/>
          <w:szCs w:val="28"/>
          <w:lang w:val="kk-KZ"/>
        </w:rPr>
        <w:t>е</w:t>
      </w:r>
      <w:r w:rsidRPr="004D1472">
        <w:rPr>
          <w:rFonts w:ascii="Times New Roman" w:hAnsi="Times New Roman" w:cs="Times New Roman"/>
          <w:sz w:val="28"/>
          <w:szCs w:val="28"/>
          <w:lang w:val="x-none"/>
        </w:rPr>
        <w:t xml:space="preserve"> тарту </w:t>
      </w:r>
      <w:r w:rsidRPr="004D1472">
        <w:rPr>
          <w:rFonts w:ascii="Times New Roman" w:hAnsi="Times New Roman" w:cs="Times New Roman"/>
          <w:sz w:val="28"/>
          <w:szCs w:val="28"/>
          <w:lang w:val="kk-KZ"/>
        </w:rPr>
        <w:t>қарастырылған</w:t>
      </w:r>
      <w:r w:rsidRPr="004D1472">
        <w:rPr>
          <w:rFonts w:ascii="Times New Roman" w:hAnsi="Times New Roman" w:cs="Times New Roman"/>
          <w:sz w:val="28"/>
          <w:szCs w:val="28"/>
          <w:lang w:val="x-none"/>
        </w:rPr>
        <w:t xml:space="preserve">, </w:t>
      </w:r>
      <w:r w:rsidRPr="004D1472">
        <w:rPr>
          <w:rFonts w:ascii="Times New Roman" w:hAnsi="Times New Roman" w:cs="Times New Roman"/>
          <w:sz w:val="28"/>
          <w:szCs w:val="28"/>
          <w:lang w:val="kk-KZ"/>
        </w:rPr>
        <w:t>яғни,</w:t>
      </w:r>
      <w:r w:rsidRPr="004D1472">
        <w:rPr>
          <w:sz w:val="28"/>
          <w:szCs w:val="28"/>
          <w:lang w:val="kk-KZ"/>
        </w:rPr>
        <w:t xml:space="preserve"> </w:t>
      </w:r>
      <w:r w:rsidRPr="004D1472">
        <w:rPr>
          <w:rFonts w:ascii="Times New Roman" w:eastAsia="Times New Roman" w:hAnsi="Times New Roman" w:cs="Times New Roman"/>
          <w:color w:val="000000"/>
          <w:spacing w:val="2"/>
          <w:sz w:val="28"/>
          <w:szCs w:val="28"/>
          <w:lang w:val="kk-KZ" w:eastAsia="ru-RU"/>
        </w:rPr>
        <w:t xml:space="preserve">жекеше нотариустарға, жекеше сот орындаушыларына, адвокаттарға, шағын кәсiпкерлiк субъектiлерiне немесе коммерциялық емес ұйымдарға – төленбеген (аударылмаған), уақтылы және (немесе) толық төленбеген (аударылмаған) әлеуметтiк аударымдар сомасының </w:t>
      </w:r>
      <w:r>
        <w:rPr>
          <w:rFonts w:ascii="Times New Roman" w:eastAsia="Times New Roman" w:hAnsi="Times New Roman" w:cs="Times New Roman"/>
          <w:color w:val="000000"/>
          <w:spacing w:val="2"/>
          <w:sz w:val="28"/>
          <w:szCs w:val="28"/>
          <w:lang w:val="kk-KZ" w:eastAsia="ru-RU"/>
        </w:rPr>
        <w:t>20</w:t>
      </w:r>
      <w:r w:rsidRPr="004D1472">
        <w:rPr>
          <w:rFonts w:ascii="Times New Roman" w:eastAsia="Times New Roman" w:hAnsi="Times New Roman" w:cs="Times New Roman"/>
          <w:color w:val="000000"/>
          <w:spacing w:val="2"/>
          <w:sz w:val="28"/>
          <w:szCs w:val="28"/>
          <w:lang w:val="kk-KZ" w:eastAsia="ru-RU"/>
        </w:rPr>
        <w:t xml:space="preserve">%, орта кәсіпкерлік субъектілеріне – </w:t>
      </w:r>
      <w:r>
        <w:rPr>
          <w:rFonts w:ascii="Times New Roman" w:eastAsia="Times New Roman" w:hAnsi="Times New Roman" w:cs="Times New Roman"/>
          <w:color w:val="000000"/>
          <w:spacing w:val="2"/>
          <w:sz w:val="28"/>
          <w:szCs w:val="28"/>
          <w:lang w:val="kk-KZ" w:eastAsia="ru-RU"/>
        </w:rPr>
        <w:t>30%</w:t>
      </w:r>
      <w:r w:rsidRPr="004D1472">
        <w:rPr>
          <w:rFonts w:ascii="Times New Roman" w:eastAsia="Times New Roman" w:hAnsi="Times New Roman" w:cs="Times New Roman"/>
          <w:color w:val="000000"/>
          <w:spacing w:val="2"/>
          <w:sz w:val="28"/>
          <w:szCs w:val="28"/>
          <w:lang w:val="kk-KZ" w:eastAsia="ru-RU"/>
        </w:rPr>
        <w:t xml:space="preserve">, iрi кәсiпкерлiк субъектiлерiне </w:t>
      </w:r>
      <w:r>
        <w:rPr>
          <w:rFonts w:ascii="Times New Roman" w:eastAsia="Times New Roman" w:hAnsi="Times New Roman" w:cs="Times New Roman"/>
          <w:color w:val="000000"/>
          <w:spacing w:val="2"/>
          <w:sz w:val="28"/>
          <w:szCs w:val="28"/>
          <w:lang w:val="kk-KZ" w:eastAsia="ru-RU"/>
        </w:rPr>
        <w:t>50%</w:t>
      </w:r>
      <w:r w:rsidRPr="004D1472">
        <w:rPr>
          <w:rFonts w:ascii="Times New Roman" w:eastAsia="Times New Roman" w:hAnsi="Times New Roman" w:cs="Times New Roman"/>
          <w:color w:val="000000"/>
          <w:spacing w:val="2"/>
          <w:sz w:val="28"/>
          <w:szCs w:val="28"/>
          <w:lang w:val="kk-KZ" w:eastAsia="ru-RU"/>
        </w:rPr>
        <w:t xml:space="preserve"> пайызы мөлшерiнде айыппұл салуға әкеп соғады.</w:t>
      </w:r>
    </w:p>
    <w:p w14:paraId="09AAF900" w14:textId="128B8823" w:rsidR="00EB1BC5" w:rsidRPr="00EB1BC5" w:rsidRDefault="00EB1BC5" w:rsidP="00EB1BC5">
      <w:pPr>
        <w:spacing w:after="0" w:line="285" w:lineRule="atLeast"/>
        <w:jc w:val="both"/>
        <w:textAlignment w:val="baseline"/>
        <w:rPr>
          <w:rFonts w:ascii="Times New Roman" w:hAnsi="Times New Roman" w:cs="Times New Roman"/>
          <w:b/>
          <w:bCs/>
          <w:sz w:val="28"/>
          <w:szCs w:val="28"/>
          <w:lang w:val="x-none"/>
        </w:rPr>
      </w:pPr>
      <w:r w:rsidRPr="004D1472">
        <w:rPr>
          <w:rFonts w:ascii="Times New Roman" w:eastAsia="Times New Roman" w:hAnsi="Times New Roman" w:cs="Times New Roman"/>
          <w:spacing w:val="2"/>
          <w:sz w:val="28"/>
          <w:szCs w:val="28"/>
          <w:lang w:val="kk-KZ" w:eastAsia="ru-RU"/>
        </w:rPr>
        <w:t xml:space="preserve">    </w:t>
      </w:r>
      <w:r w:rsidR="009079E6">
        <w:rPr>
          <w:rFonts w:ascii="Times New Roman" w:eastAsia="Times New Roman" w:hAnsi="Times New Roman" w:cs="Times New Roman"/>
          <w:spacing w:val="2"/>
          <w:sz w:val="28"/>
          <w:szCs w:val="28"/>
          <w:lang w:val="kk-KZ" w:eastAsia="ru-RU"/>
        </w:rPr>
        <w:t xml:space="preserve"> </w:t>
      </w:r>
      <w:r w:rsidRPr="004D1472">
        <w:rPr>
          <w:rFonts w:ascii="Times New Roman" w:eastAsia="Times New Roman" w:hAnsi="Times New Roman" w:cs="Times New Roman"/>
          <w:spacing w:val="2"/>
          <w:sz w:val="28"/>
          <w:szCs w:val="28"/>
          <w:lang w:val="kk-KZ" w:eastAsia="ru-RU"/>
        </w:rPr>
        <w:t xml:space="preserve">  </w:t>
      </w:r>
      <w:r w:rsidRPr="004D1472">
        <w:rPr>
          <w:rFonts w:ascii="Times New Roman" w:hAnsi="Times New Roman" w:cs="Times New Roman"/>
          <w:sz w:val="28"/>
          <w:szCs w:val="28"/>
          <w:lang w:val="kk-KZ"/>
        </w:rPr>
        <w:t xml:space="preserve">Осыған байланысты, </w:t>
      </w:r>
      <w:r w:rsidRPr="00EB1BC5">
        <w:rPr>
          <w:rFonts w:ascii="Times New Roman" w:hAnsi="Times New Roman" w:cs="Times New Roman"/>
          <w:b/>
          <w:bCs/>
          <w:sz w:val="28"/>
          <w:szCs w:val="28"/>
          <w:lang w:val="x-none"/>
        </w:rPr>
        <w:t xml:space="preserve">есептелген </w:t>
      </w:r>
      <w:r w:rsidRPr="00EB1BC5">
        <w:rPr>
          <w:rFonts w:ascii="Times New Roman" w:hAnsi="Times New Roman" w:cs="Times New Roman"/>
          <w:b/>
          <w:bCs/>
          <w:sz w:val="28"/>
          <w:szCs w:val="28"/>
          <w:lang w:val="kk-KZ"/>
        </w:rPr>
        <w:t>әлеуметтiк аударымдарды</w:t>
      </w:r>
      <w:r w:rsidRPr="00EB1BC5">
        <w:rPr>
          <w:b/>
          <w:bCs/>
          <w:sz w:val="28"/>
          <w:szCs w:val="28"/>
          <w:lang w:val="kk-KZ"/>
        </w:rPr>
        <w:t xml:space="preserve"> </w:t>
      </w:r>
      <w:r w:rsidRPr="00EB1BC5">
        <w:rPr>
          <w:rFonts w:ascii="Times New Roman" w:hAnsi="Times New Roman" w:cs="Times New Roman"/>
          <w:b/>
          <w:bCs/>
          <w:sz w:val="28"/>
          <w:szCs w:val="28"/>
          <w:lang w:val="x-none"/>
        </w:rPr>
        <w:t>уақтылы аудару қажет</w:t>
      </w:r>
      <w:r w:rsidRPr="00EB1BC5">
        <w:rPr>
          <w:rFonts w:ascii="Times New Roman" w:hAnsi="Times New Roman" w:cs="Times New Roman"/>
          <w:b/>
          <w:bCs/>
          <w:sz w:val="28"/>
          <w:szCs w:val="28"/>
          <w:lang w:val="kk-KZ"/>
        </w:rPr>
        <w:t>ілігін ескертеміз</w:t>
      </w:r>
      <w:r w:rsidRPr="00EB1BC5">
        <w:rPr>
          <w:rFonts w:ascii="Times New Roman" w:hAnsi="Times New Roman" w:cs="Times New Roman"/>
          <w:b/>
          <w:bCs/>
          <w:sz w:val="28"/>
          <w:szCs w:val="28"/>
          <w:lang w:val="x-none"/>
        </w:rPr>
        <w:t>.</w:t>
      </w:r>
    </w:p>
    <w:p w14:paraId="7F1F3463" w14:textId="77777777" w:rsidR="00EB1BC5" w:rsidRDefault="00EB1BC5" w:rsidP="00EB1BC5">
      <w:pPr>
        <w:spacing w:after="0" w:line="285" w:lineRule="atLeast"/>
        <w:jc w:val="both"/>
        <w:textAlignment w:val="baseline"/>
        <w:rPr>
          <w:rFonts w:ascii="Times New Roman" w:eastAsia="Times New Roman" w:hAnsi="Times New Roman" w:cs="Times New Roman"/>
          <w:spacing w:val="2"/>
          <w:sz w:val="28"/>
          <w:szCs w:val="28"/>
          <w:lang w:val="kk-KZ" w:eastAsia="ru-RU"/>
        </w:rPr>
      </w:pPr>
    </w:p>
    <w:p w14:paraId="6B29AD6D" w14:textId="77777777" w:rsidR="00EB1BC5" w:rsidRPr="00EB1BC5" w:rsidRDefault="00EB1BC5">
      <w:pPr>
        <w:rPr>
          <w:lang w:val="kk-KZ"/>
        </w:rPr>
      </w:pPr>
    </w:p>
    <w:sectPr w:rsidR="00EB1BC5" w:rsidRPr="00EB1B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2E0798"/>
    <w:rsid w:val="002E0EFC"/>
    <w:rsid w:val="009079E6"/>
    <w:rsid w:val="00C62244"/>
    <w:rsid w:val="00D9308B"/>
    <w:rsid w:val="00EB1BC5"/>
    <w:rsid w:val="00FB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062B"/>
  <w15:chartTrackingRefBased/>
  <w15:docId w15:val="{121ED2CA-CD19-4F13-BB40-8C60B0F11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B1BC5"/>
  </w:style>
  <w:style w:type="paragraph" w:styleId="1">
    <w:name w:val="heading 1"/>
    <w:basedOn w:val="a"/>
    <w:link w:val="10"/>
    <w:uiPriority w:val="9"/>
    <w:qFormat/>
    <w:rsid w:val="00EB1B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BC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Сармантаева Фарида Абдибаевна</dc:creator>
  <cp:keywords/>
  <dc:description/>
  <cp:lastModifiedBy>Сармантаева Фарида Абдибаевна</cp:lastModifiedBy>
  <cp:revision>8</cp:revision>
  <dcterms:created xsi:type="dcterms:W3CDTF">2023-01-18T05:29:00Z</dcterms:created>
  <dcterms:modified xsi:type="dcterms:W3CDTF">2023-11-07T09:05:00Z</dcterms:modified>
</cp:coreProperties>
</file>