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9" w:rsidRDefault="00D04149" w:rsidP="008519CC">
      <w:pPr>
        <w:ind w:right="4960"/>
        <w:jc w:val="both"/>
        <w:rPr>
          <w:sz w:val="24"/>
          <w:szCs w:val="24"/>
          <w:lang w:val="en-US"/>
        </w:rPr>
      </w:pPr>
      <w:r w:rsidRPr="00F80FF4">
        <w:rPr>
          <w:sz w:val="24"/>
          <w:szCs w:val="24"/>
        </w:rPr>
        <w:t>Приказ Министра финансов Республики Казахстан от 26 марта 2015 года № 210 «</w:t>
      </w:r>
      <w:r w:rsidRPr="00F80FF4">
        <w:rPr>
          <w:rFonts w:eastAsia="Calibri"/>
          <w:bCs/>
          <w:sz w:val="24"/>
          <w:szCs w:val="24"/>
        </w:rPr>
        <w:t>О некоторых вопросах специальной экономической зоны</w:t>
      </w:r>
      <w:r w:rsidRPr="00F80FF4">
        <w:rPr>
          <w:sz w:val="24"/>
          <w:szCs w:val="24"/>
        </w:rPr>
        <w:t xml:space="preserve">» (далее – Приказ), зарегистрированный в Министерстве юстиции Республики Казахстан от 15 </w:t>
      </w:r>
      <w:r w:rsidRPr="00F80FF4">
        <w:rPr>
          <w:sz w:val="24"/>
          <w:szCs w:val="24"/>
          <w:lang w:val="kk-KZ"/>
        </w:rPr>
        <w:t>мая</w:t>
      </w:r>
      <w:r w:rsidRPr="00F80FF4">
        <w:rPr>
          <w:sz w:val="24"/>
          <w:szCs w:val="24"/>
        </w:rPr>
        <w:t xml:space="preserve"> 2015 года за № 11053.</w:t>
      </w:r>
    </w:p>
    <w:p w:rsidR="008519CC" w:rsidRDefault="00D04149" w:rsidP="008519CC">
      <w:pPr>
        <w:ind w:right="4960"/>
        <w:jc w:val="both"/>
        <w:rPr>
          <w:sz w:val="24"/>
          <w:szCs w:val="24"/>
          <w:lang w:val="en-US"/>
        </w:rPr>
      </w:pPr>
      <w:r w:rsidRPr="00F80FF4">
        <w:rPr>
          <w:sz w:val="24"/>
          <w:szCs w:val="24"/>
        </w:rPr>
        <w:tab/>
      </w:r>
    </w:p>
    <w:p w:rsidR="00D04149" w:rsidRDefault="00D04149" w:rsidP="008519CC">
      <w:pPr>
        <w:ind w:right="4960"/>
        <w:jc w:val="both"/>
        <w:rPr>
          <w:sz w:val="24"/>
          <w:szCs w:val="24"/>
          <w:lang w:val="en-US"/>
        </w:rPr>
      </w:pPr>
      <w:r w:rsidRPr="00F80FF4">
        <w:rPr>
          <w:sz w:val="24"/>
          <w:szCs w:val="24"/>
        </w:rPr>
        <w:t>Приказ официально опубликован в Информационно-правовой системе нормативных правовых актов Республики Казахстан «</w:t>
      </w:r>
      <w:proofErr w:type="spellStart"/>
      <w:r w:rsidRPr="00F80FF4">
        <w:rPr>
          <w:sz w:val="24"/>
          <w:szCs w:val="24"/>
        </w:rPr>
        <w:t>Әділет</w:t>
      </w:r>
      <w:proofErr w:type="spellEnd"/>
      <w:r w:rsidRPr="00F80FF4">
        <w:rPr>
          <w:sz w:val="24"/>
          <w:szCs w:val="24"/>
        </w:rPr>
        <w:t>» 11 июня 2015 года, и в</w:t>
      </w:r>
      <w:r w:rsidRPr="00F80FF4">
        <w:rPr>
          <w:rFonts w:eastAsia="Consolas"/>
          <w:sz w:val="24"/>
          <w:szCs w:val="24"/>
        </w:rPr>
        <w:t xml:space="preserve">водится в действие </w:t>
      </w:r>
      <w:r w:rsidRPr="00F80FF4">
        <w:rPr>
          <w:sz w:val="24"/>
          <w:szCs w:val="24"/>
        </w:rPr>
        <w:t>21 июня 2015 года.</w:t>
      </w:r>
    </w:p>
    <w:p w:rsidR="00D04149" w:rsidRPr="00D04149" w:rsidRDefault="00D04149" w:rsidP="008519CC">
      <w:pPr>
        <w:ind w:right="4960"/>
        <w:jc w:val="both"/>
        <w:rPr>
          <w:b/>
          <w:bCs/>
          <w:color w:val="000000"/>
          <w:sz w:val="28"/>
          <w:szCs w:val="28"/>
          <w:lang w:val="en-US"/>
        </w:rPr>
      </w:pPr>
    </w:p>
    <w:p w:rsidR="008519CC" w:rsidRPr="00345359" w:rsidRDefault="008519CC" w:rsidP="008519CC">
      <w:pPr>
        <w:ind w:right="4960"/>
        <w:jc w:val="both"/>
        <w:rPr>
          <w:b/>
          <w:bCs/>
          <w:color w:val="000000"/>
          <w:sz w:val="28"/>
          <w:szCs w:val="28"/>
        </w:rPr>
      </w:pPr>
      <w:r w:rsidRPr="00345359">
        <w:rPr>
          <w:b/>
          <w:bCs/>
          <w:color w:val="000000"/>
          <w:sz w:val="28"/>
          <w:szCs w:val="28"/>
        </w:rPr>
        <w:t xml:space="preserve">О некоторых вопросах </w:t>
      </w:r>
      <w:r w:rsidRPr="00345359">
        <w:rPr>
          <w:b/>
          <w:sz w:val="28"/>
          <w:szCs w:val="28"/>
        </w:rPr>
        <w:t>специальной экономической зоны</w:t>
      </w:r>
    </w:p>
    <w:p w:rsidR="008519CC" w:rsidRPr="00345359" w:rsidRDefault="008519CC" w:rsidP="008519CC">
      <w:pPr>
        <w:jc w:val="both"/>
        <w:rPr>
          <w:bCs/>
          <w:color w:val="000000"/>
          <w:sz w:val="28"/>
          <w:szCs w:val="28"/>
        </w:rPr>
      </w:pPr>
    </w:p>
    <w:p w:rsidR="008519CC" w:rsidRPr="00D04149" w:rsidRDefault="008519CC" w:rsidP="008519CC">
      <w:pPr>
        <w:ind w:firstLine="708"/>
        <w:jc w:val="both"/>
        <w:rPr>
          <w:bCs/>
          <w:color w:val="000000"/>
          <w:sz w:val="24"/>
          <w:szCs w:val="28"/>
        </w:rPr>
      </w:pPr>
      <w:r w:rsidRPr="00D04149">
        <w:rPr>
          <w:bCs/>
          <w:color w:val="000000"/>
          <w:sz w:val="24"/>
          <w:szCs w:val="28"/>
        </w:rPr>
        <w:t>В соответствии со статьей 60-1 Кодекса Республики Казахстан                           от 30 июня 2010 года «О таможенном деле в Республике Казахстан»</w:t>
      </w:r>
      <w:r w:rsidRPr="00D04149">
        <w:rPr>
          <w:sz w:val="24"/>
          <w:szCs w:val="28"/>
        </w:rPr>
        <w:t xml:space="preserve"> </w:t>
      </w:r>
      <w:r w:rsidRPr="00D04149">
        <w:rPr>
          <w:b/>
          <w:bCs/>
          <w:sz w:val="24"/>
          <w:szCs w:val="28"/>
        </w:rPr>
        <w:t>ПРИКАЗЫВАЮ:</w:t>
      </w:r>
    </w:p>
    <w:p w:rsidR="008519CC" w:rsidRPr="00D04149" w:rsidRDefault="008519CC" w:rsidP="008519CC">
      <w:pPr>
        <w:pStyle w:val="a3"/>
        <w:tabs>
          <w:tab w:val="center" w:pos="-3060"/>
        </w:tabs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149">
        <w:rPr>
          <w:color w:val="000000"/>
          <w:szCs w:val="28"/>
        </w:rPr>
        <w:t>1. Утвердить прилагаемые:</w:t>
      </w:r>
    </w:p>
    <w:p w:rsidR="008519CC" w:rsidRPr="00D04149" w:rsidRDefault="008519CC" w:rsidP="008519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414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1) </w:t>
      </w:r>
      <w:r w:rsidRPr="00D04149">
        <w:rPr>
          <w:rFonts w:ascii="Times New Roman" w:hAnsi="Times New Roman" w:cs="Times New Roman"/>
          <w:sz w:val="24"/>
          <w:szCs w:val="28"/>
        </w:rPr>
        <w:t>Правила обустройства территории специальной экономической зоны и доступа лиц на такую территорию</w:t>
      </w:r>
      <w:r w:rsidRPr="00D0414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, согласно приложению 1 к настоящему приказу; </w:t>
      </w:r>
    </w:p>
    <w:p w:rsidR="008519CC" w:rsidRPr="00D04149" w:rsidRDefault="008519CC" w:rsidP="008519C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D04149">
        <w:rPr>
          <w:rFonts w:ascii="Times New Roman" w:hAnsi="Times New Roman" w:cs="Times New Roman"/>
          <w:bCs/>
          <w:color w:val="000000"/>
          <w:sz w:val="24"/>
          <w:szCs w:val="28"/>
        </w:rPr>
        <w:t>2) Правила подачи уведомления о ввозе товаров на территорию специальной экономической зоны, а также выдачи разрешения на ввоз товаров на территорию специальной экономической зоны и их вывоз с такой территории, согласно приложению 2 к настоящему приказу;</w:t>
      </w:r>
    </w:p>
    <w:p w:rsidR="008519CC" w:rsidRPr="00D04149" w:rsidRDefault="008519CC" w:rsidP="00851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 w:rsidRPr="00D04149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3) </w:t>
      </w:r>
      <w:r w:rsidRPr="00D04149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Правила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зоны, согласно приложению 3 к настоящему приказу</w:t>
      </w:r>
      <w:r w:rsidRPr="00D04149">
        <w:rPr>
          <w:rFonts w:ascii="Times New Roman" w:hAnsi="Times New Roman" w:cs="Times New Roman"/>
          <w:b w:val="0"/>
          <w:color w:val="000000"/>
          <w:sz w:val="24"/>
          <w:szCs w:val="28"/>
        </w:rPr>
        <w:t>;</w:t>
      </w:r>
    </w:p>
    <w:p w:rsidR="008519CC" w:rsidRPr="00D04149" w:rsidRDefault="008519CC" w:rsidP="00851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D04149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4) </w:t>
      </w:r>
      <w:r w:rsidRPr="00D04149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Правила признания</w:t>
      </w:r>
      <w:r w:rsidRPr="00D04149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товаров, помещенных под таможенную процедуру свободной таможенной зоны,</w:t>
      </w:r>
      <w:r w:rsidRPr="00D04149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 товарами Таможенного союза, согласно приложению 4 к настоящему приказу</w:t>
      </w:r>
      <w:r w:rsidRPr="00D04149">
        <w:rPr>
          <w:rFonts w:ascii="Times New Roman" w:hAnsi="Times New Roman" w:cs="Times New Roman"/>
          <w:b w:val="0"/>
          <w:color w:val="000000"/>
          <w:sz w:val="24"/>
          <w:szCs w:val="28"/>
        </w:rPr>
        <w:t>.</w:t>
      </w:r>
    </w:p>
    <w:p w:rsidR="008519CC" w:rsidRPr="00D04149" w:rsidRDefault="008519CC" w:rsidP="008519CC">
      <w:pPr>
        <w:ind w:firstLine="709"/>
        <w:jc w:val="both"/>
        <w:rPr>
          <w:rFonts w:eastAsia="Consolas"/>
          <w:sz w:val="24"/>
          <w:szCs w:val="28"/>
        </w:rPr>
      </w:pPr>
      <w:r w:rsidRPr="00D04149">
        <w:rPr>
          <w:rFonts w:eastAsia="Consolas"/>
          <w:sz w:val="24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 w:rsidRPr="00D04149">
        <w:rPr>
          <w:rFonts w:eastAsia="Consolas"/>
          <w:sz w:val="24"/>
          <w:szCs w:val="28"/>
        </w:rPr>
        <w:t>Ергожин</w:t>
      </w:r>
      <w:proofErr w:type="spellEnd"/>
      <w:r w:rsidRPr="00D04149">
        <w:rPr>
          <w:rFonts w:eastAsia="Consolas"/>
          <w:sz w:val="24"/>
          <w:szCs w:val="28"/>
        </w:rPr>
        <w:t xml:space="preserve"> Д.Е.) в установленном законодательством порядке обеспечить:</w:t>
      </w:r>
    </w:p>
    <w:p w:rsidR="008519CC" w:rsidRPr="00D04149" w:rsidRDefault="008519CC" w:rsidP="008519CC">
      <w:pPr>
        <w:ind w:firstLine="709"/>
        <w:jc w:val="both"/>
        <w:rPr>
          <w:rFonts w:eastAsia="Consolas"/>
          <w:sz w:val="24"/>
          <w:szCs w:val="28"/>
        </w:rPr>
      </w:pPr>
      <w:r w:rsidRPr="00D04149">
        <w:rPr>
          <w:rFonts w:eastAsia="Consolas"/>
          <w:sz w:val="24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8519CC" w:rsidRPr="00D04149" w:rsidRDefault="008519CC" w:rsidP="008519CC">
      <w:pPr>
        <w:ind w:firstLine="709"/>
        <w:jc w:val="both"/>
        <w:rPr>
          <w:rFonts w:eastAsia="Consolas"/>
          <w:sz w:val="24"/>
          <w:szCs w:val="28"/>
        </w:rPr>
      </w:pPr>
      <w:r w:rsidRPr="00D04149">
        <w:rPr>
          <w:rFonts w:eastAsia="Consolas"/>
          <w:sz w:val="24"/>
          <w:szCs w:val="28"/>
        </w:rPr>
        <w:t>2)</w:t>
      </w:r>
      <w:r w:rsidRPr="00D04149">
        <w:rPr>
          <w:rFonts w:eastAsia="Consolas"/>
          <w:sz w:val="24"/>
          <w:szCs w:val="28"/>
        </w:rPr>
        <w:tab/>
        <w:t>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D04149">
        <w:rPr>
          <w:rFonts w:eastAsia="Consolas"/>
          <w:sz w:val="24"/>
          <w:szCs w:val="28"/>
        </w:rPr>
        <w:t>Әділет</w:t>
      </w:r>
      <w:proofErr w:type="spellEnd"/>
      <w:r w:rsidRPr="00D04149">
        <w:rPr>
          <w:rFonts w:eastAsia="Consolas"/>
          <w:sz w:val="24"/>
          <w:szCs w:val="28"/>
        </w:rPr>
        <w:t xml:space="preserve">»; </w:t>
      </w:r>
    </w:p>
    <w:p w:rsidR="008519CC" w:rsidRPr="00D04149" w:rsidRDefault="008519CC" w:rsidP="008519CC">
      <w:pPr>
        <w:ind w:firstLine="709"/>
        <w:jc w:val="both"/>
        <w:rPr>
          <w:rFonts w:eastAsia="Consolas"/>
          <w:sz w:val="24"/>
          <w:szCs w:val="28"/>
        </w:rPr>
      </w:pPr>
      <w:r w:rsidRPr="00D04149">
        <w:rPr>
          <w:rFonts w:eastAsia="Consolas"/>
          <w:sz w:val="24"/>
          <w:szCs w:val="28"/>
        </w:rPr>
        <w:t xml:space="preserve">3) размещение настоящего приказа на </w:t>
      </w:r>
      <w:proofErr w:type="spellStart"/>
      <w:r w:rsidRPr="00D04149">
        <w:rPr>
          <w:rFonts w:eastAsia="Consolas"/>
          <w:sz w:val="24"/>
          <w:szCs w:val="28"/>
        </w:rPr>
        <w:t>интернет-ресурсе</w:t>
      </w:r>
      <w:proofErr w:type="spellEnd"/>
      <w:r w:rsidRPr="00D04149">
        <w:rPr>
          <w:rFonts w:eastAsia="Consolas"/>
          <w:sz w:val="24"/>
          <w:szCs w:val="28"/>
        </w:rPr>
        <w:t xml:space="preserve"> Министерства финансов Республики Казахстан.</w:t>
      </w:r>
    </w:p>
    <w:p w:rsidR="008519CC" w:rsidRPr="00345359" w:rsidRDefault="008519CC" w:rsidP="008519CC">
      <w:pPr>
        <w:keepNext/>
        <w:keepLines/>
        <w:ind w:firstLine="709"/>
        <w:jc w:val="both"/>
        <w:outlineLvl w:val="0"/>
        <w:rPr>
          <w:rFonts w:eastAsia="Consolas"/>
          <w:sz w:val="28"/>
          <w:szCs w:val="28"/>
        </w:rPr>
      </w:pPr>
      <w:r w:rsidRPr="00D04149">
        <w:rPr>
          <w:rFonts w:eastAsia="Consolas"/>
          <w:sz w:val="24"/>
          <w:szCs w:val="28"/>
        </w:rPr>
        <w:t>3.</w:t>
      </w:r>
      <w:r w:rsidRPr="00D04149">
        <w:rPr>
          <w:rFonts w:eastAsia="Consolas"/>
          <w:sz w:val="24"/>
          <w:szCs w:val="28"/>
        </w:rPr>
        <w:tab/>
        <w:t xml:space="preserve">Настоящий приказ вводится в действие по истечении десяти календарных дней со дня его первого официального опубликования. </w:t>
      </w:r>
    </w:p>
    <w:p w:rsidR="008519CC" w:rsidRPr="00345359" w:rsidRDefault="008519CC" w:rsidP="008519CC">
      <w:pPr>
        <w:ind w:firstLine="709"/>
        <w:rPr>
          <w:rFonts w:eastAsia="Consolas"/>
          <w:b/>
          <w:iCs/>
          <w:sz w:val="28"/>
          <w:szCs w:val="28"/>
        </w:rPr>
      </w:pPr>
    </w:p>
    <w:p w:rsidR="008519CC" w:rsidRPr="00345359" w:rsidRDefault="008519CC" w:rsidP="008519CC">
      <w:pPr>
        <w:ind w:firstLine="709"/>
        <w:rPr>
          <w:rFonts w:eastAsia="Consolas"/>
          <w:b/>
          <w:iCs/>
          <w:sz w:val="28"/>
          <w:szCs w:val="28"/>
        </w:rPr>
      </w:pPr>
    </w:p>
    <w:p w:rsidR="008519CC" w:rsidRPr="00345359" w:rsidRDefault="008519CC" w:rsidP="008519CC">
      <w:pPr>
        <w:ind w:left="709"/>
        <w:rPr>
          <w:rFonts w:eastAsia="Consolas"/>
          <w:b/>
          <w:iCs/>
          <w:sz w:val="28"/>
          <w:szCs w:val="28"/>
        </w:rPr>
      </w:pPr>
      <w:r w:rsidRPr="00345359">
        <w:rPr>
          <w:rFonts w:eastAsia="Consolas"/>
          <w:b/>
          <w:iCs/>
          <w:sz w:val="28"/>
          <w:szCs w:val="28"/>
        </w:rPr>
        <w:t>Министр</w:t>
      </w:r>
      <w:r w:rsidRPr="00345359">
        <w:rPr>
          <w:rFonts w:eastAsia="Consolas"/>
          <w:b/>
          <w:iCs/>
          <w:sz w:val="28"/>
          <w:szCs w:val="28"/>
        </w:rPr>
        <w:tab/>
        <w:t>финансов</w:t>
      </w:r>
    </w:p>
    <w:p w:rsidR="008519CC" w:rsidRPr="00345359" w:rsidRDefault="008519CC" w:rsidP="008519CC">
      <w:pPr>
        <w:ind w:left="709"/>
        <w:rPr>
          <w:rFonts w:eastAsia="Consolas"/>
          <w:b/>
          <w:iCs/>
          <w:sz w:val="28"/>
          <w:szCs w:val="28"/>
        </w:rPr>
      </w:pPr>
      <w:r w:rsidRPr="00345359">
        <w:rPr>
          <w:rFonts w:eastAsia="Consolas"/>
          <w:b/>
          <w:iCs/>
          <w:sz w:val="28"/>
          <w:szCs w:val="28"/>
        </w:rPr>
        <w:t>Республики Казахстан                                                                Б. Султанов</w:t>
      </w:r>
    </w:p>
    <w:p w:rsidR="008519CC" w:rsidRPr="00345359" w:rsidRDefault="008519CC" w:rsidP="008519CC">
      <w:pPr>
        <w:rPr>
          <w:sz w:val="28"/>
          <w:szCs w:val="28"/>
        </w:rPr>
      </w:pPr>
    </w:p>
    <w:p w:rsidR="00D04149" w:rsidRDefault="00D04149" w:rsidP="00FD1160">
      <w:pPr>
        <w:ind w:left="5529"/>
        <w:jc w:val="center"/>
        <w:rPr>
          <w:sz w:val="28"/>
          <w:szCs w:val="28"/>
          <w:lang w:val="en-US"/>
        </w:rPr>
      </w:pP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 w:rsidRPr="00E10A6D">
        <w:rPr>
          <w:sz w:val="28"/>
          <w:szCs w:val="28"/>
        </w:rPr>
        <w:lastRenderedPageBreak/>
        <w:t>Приложение 1</w:t>
      </w: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t xml:space="preserve">к приказу Министра финансов   </w:t>
      </w:r>
      <w:r w:rsidRPr="00E10A6D">
        <w:rPr>
          <w:sz w:val="28"/>
          <w:szCs w:val="28"/>
        </w:rPr>
        <w:br/>
        <w:t>Республики Казахст</w:t>
      </w:r>
      <w:r w:rsidR="0098425F" w:rsidRPr="00E10A6D">
        <w:rPr>
          <w:sz w:val="28"/>
          <w:szCs w:val="28"/>
        </w:rPr>
        <w:t xml:space="preserve">ан     </w:t>
      </w:r>
      <w:r w:rsidR="0098425F" w:rsidRPr="00E10A6D">
        <w:rPr>
          <w:sz w:val="28"/>
          <w:szCs w:val="28"/>
        </w:rPr>
        <w:br/>
        <w:t>от            2015 года</w:t>
      </w:r>
      <w:r w:rsidRPr="00E10A6D">
        <w:rPr>
          <w:sz w:val="28"/>
          <w:szCs w:val="28"/>
        </w:rPr>
        <w:t xml:space="preserve"> №</w:t>
      </w: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 xml:space="preserve">обустройства территории специальной экономической зоны, 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и доступа лиц на такую территорию</w:t>
      </w:r>
    </w:p>
    <w:p w:rsidR="00367C26" w:rsidRPr="00E10A6D" w:rsidRDefault="00367C26" w:rsidP="00FD1160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C26" w:rsidRPr="00E10A6D" w:rsidRDefault="00367C26" w:rsidP="00FD1160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ind w:firstLine="708"/>
        <w:jc w:val="both"/>
        <w:rPr>
          <w:b/>
          <w:sz w:val="28"/>
          <w:szCs w:val="28"/>
        </w:rPr>
      </w:pPr>
      <w:r w:rsidRPr="00E10A6D">
        <w:rPr>
          <w:sz w:val="28"/>
          <w:szCs w:val="28"/>
        </w:rPr>
        <w:t xml:space="preserve">1. </w:t>
      </w:r>
      <w:proofErr w:type="gramStart"/>
      <w:r w:rsidRPr="00E10A6D">
        <w:rPr>
          <w:sz w:val="28"/>
          <w:szCs w:val="28"/>
        </w:rPr>
        <w:t xml:space="preserve">Настоящие Правила </w:t>
      </w:r>
      <w:r w:rsidR="002660FF" w:rsidRPr="00E10A6D">
        <w:rPr>
          <w:sz w:val="28"/>
          <w:szCs w:val="28"/>
        </w:rPr>
        <w:t>обустройства территории специальной экономической зоны, и доступа лиц на такую территорию</w:t>
      </w:r>
      <w:r w:rsidR="005166E8" w:rsidRPr="00E10A6D">
        <w:rPr>
          <w:sz w:val="28"/>
          <w:szCs w:val="28"/>
        </w:rPr>
        <w:t xml:space="preserve"> </w:t>
      </w:r>
      <w:r w:rsidRPr="00E10A6D">
        <w:rPr>
          <w:sz w:val="28"/>
          <w:szCs w:val="28"/>
        </w:rPr>
        <w:t xml:space="preserve">разработаны в соответствии с пунктом 7 статьи 9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</w:t>
      </w:r>
      <w:r w:rsidR="00AD63B3" w:rsidRPr="00E10A6D">
        <w:rPr>
          <w:sz w:val="28"/>
          <w:szCs w:val="28"/>
        </w:rPr>
        <w:t>30</w:t>
      </w:r>
      <w:r w:rsidRPr="00E10A6D">
        <w:rPr>
          <w:sz w:val="28"/>
          <w:szCs w:val="28"/>
        </w:rPr>
        <w:t xml:space="preserve"> июня 2010 года, статьями 60-1 и 186 Кодекса </w:t>
      </w:r>
      <w:r w:rsidRPr="00E10A6D">
        <w:rPr>
          <w:rStyle w:val="apple-converted-space"/>
          <w:color w:val="000000"/>
          <w:sz w:val="28"/>
          <w:szCs w:val="28"/>
        </w:rPr>
        <w:t>Республики Казахстан от 30 июня 2010 года «О таможенном деле</w:t>
      </w:r>
      <w:proofErr w:type="gramEnd"/>
      <w:r w:rsidRPr="00E10A6D">
        <w:rPr>
          <w:rStyle w:val="apple-converted-space"/>
          <w:color w:val="000000"/>
          <w:sz w:val="28"/>
          <w:szCs w:val="28"/>
        </w:rPr>
        <w:t xml:space="preserve"> в Республике Казахстан» (далее – Кодекс)</w:t>
      </w:r>
      <w:r w:rsidRPr="00E10A6D">
        <w:rPr>
          <w:sz w:val="28"/>
          <w:szCs w:val="28"/>
        </w:rPr>
        <w:t xml:space="preserve"> и предусматривают </w:t>
      </w:r>
      <w:r w:rsidR="00396CC7" w:rsidRPr="00E10A6D">
        <w:rPr>
          <w:sz w:val="28"/>
          <w:szCs w:val="28"/>
        </w:rPr>
        <w:t>порядок</w:t>
      </w:r>
      <w:r w:rsidRPr="00E10A6D">
        <w:rPr>
          <w:sz w:val="28"/>
          <w:szCs w:val="28"/>
        </w:rPr>
        <w:t xml:space="preserve"> обустройства территории специальной экономической зоны (далее – СЭЗ) и доступа лиц на такую территорию, включая требования по ограждению такой территории.</w:t>
      </w:r>
    </w:p>
    <w:p w:rsidR="00367C26" w:rsidRPr="00E10A6D" w:rsidRDefault="00367C26" w:rsidP="00FD1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2. Данные требования применяются на территории СЭЗ или ее части.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2. П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>орядок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 обустройства территории </w:t>
      </w:r>
      <w:r w:rsidRPr="00E1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специальной экономической зоны</w:t>
      </w:r>
    </w:p>
    <w:p w:rsidR="00367C26" w:rsidRPr="00E10A6D" w:rsidRDefault="00367C26" w:rsidP="00FD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3. В целях обеспечения эффективности таможенного контроля, а также соблюдения таможенного </w:t>
      </w:r>
      <w:hyperlink r:id="rId9" w:history="1">
        <w:r w:rsidRPr="00E10A6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10A6D">
        <w:rPr>
          <w:rFonts w:ascii="Times New Roman" w:hAnsi="Times New Roman" w:cs="Times New Roman"/>
          <w:sz w:val="28"/>
          <w:szCs w:val="28"/>
        </w:rPr>
        <w:t xml:space="preserve"> Таможенного союза и Республики Казахстан, регулирующего вопросы создания и функционирования СЭЗ на территории Республики Казахстан, обустройство территории СЭЗ</w:t>
      </w:r>
      <w:r w:rsidR="001D6FBA" w:rsidRPr="00E10A6D">
        <w:rPr>
          <w:rFonts w:ascii="Times New Roman" w:hAnsi="Times New Roman" w:cs="Times New Roman"/>
          <w:sz w:val="28"/>
          <w:szCs w:val="28"/>
        </w:rPr>
        <w:t xml:space="preserve">, на которой применяется таможенная процедура свободной таможенной зоны, </w:t>
      </w:r>
      <w:r w:rsidRPr="00E10A6D">
        <w:rPr>
          <w:rFonts w:ascii="Times New Roman" w:hAnsi="Times New Roman" w:cs="Times New Roman"/>
          <w:sz w:val="28"/>
          <w:szCs w:val="28"/>
        </w:rPr>
        <w:t xml:space="preserve"> осуществляются с обязательным выполнением следующих требований:</w:t>
      </w:r>
    </w:p>
    <w:p w:rsidR="00367C26" w:rsidRPr="00E10A6D" w:rsidRDefault="001D6FBA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) </w:t>
      </w:r>
      <w:r w:rsidRPr="00E10A6D">
        <w:rPr>
          <w:rFonts w:ascii="Times New Roman" w:hAnsi="Times New Roman" w:cs="Times New Roman"/>
          <w:sz w:val="28"/>
          <w:szCs w:val="28"/>
        </w:rPr>
        <w:t xml:space="preserve">территория СЭЗ или ее часть, на которой участник СЭЗ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с внешней стороны </w:t>
      </w:r>
      <w:r w:rsidR="00367C26" w:rsidRPr="00E10A6D">
        <w:rPr>
          <w:rFonts w:ascii="Times New Roman" w:hAnsi="Times New Roman" w:cs="Times New Roman"/>
          <w:sz w:val="28"/>
          <w:szCs w:val="28"/>
        </w:rPr>
        <w:t>обознач</w:t>
      </w:r>
      <w:r w:rsidRPr="00E10A6D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</w:t>
      </w:r>
      <w:r w:rsidR="00367C26" w:rsidRPr="00E10A6D">
        <w:rPr>
          <w:rFonts w:ascii="Times New Roman" w:hAnsi="Times New Roman" w:cs="Times New Roman"/>
          <w:bCs/>
          <w:sz w:val="28"/>
          <w:szCs w:val="28"/>
        </w:rPr>
        <w:t>пунктом 3 статьи 186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3C23C8" w:rsidRPr="00E10A6D">
        <w:rPr>
          <w:rFonts w:ascii="Times New Roman" w:hAnsi="Times New Roman" w:cs="Times New Roman"/>
          <w:sz w:val="28"/>
          <w:szCs w:val="28"/>
        </w:rPr>
        <w:t>, и имеет ограждение позволяющее определить ее границы</w:t>
      </w:r>
      <w:r w:rsidR="00367C26" w:rsidRPr="00E10A6D">
        <w:rPr>
          <w:rFonts w:ascii="Times New Roman" w:hAnsi="Times New Roman" w:cs="Times New Roman"/>
          <w:sz w:val="28"/>
          <w:szCs w:val="28"/>
        </w:rPr>
        <w:t>;</w:t>
      </w:r>
    </w:p>
    <w:p w:rsidR="00367C26" w:rsidRPr="00E10A6D" w:rsidRDefault="003A1CC6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2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) </w:t>
      </w:r>
      <w:r w:rsidRPr="00E10A6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67C26" w:rsidRPr="00E10A6D">
        <w:rPr>
          <w:rFonts w:ascii="Times New Roman" w:hAnsi="Times New Roman" w:cs="Times New Roman"/>
          <w:sz w:val="28"/>
          <w:szCs w:val="28"/>
        </w:rPr>
        <w:t>подъездны</w:t>
      </w:r>
      <w:r w:rsidRPr="00E10A6D">
        <w:rPr>
          <w:rFonts w:ascii="Times New Roman" w:hAnsi="Times New Roman" w:cs="Times New Roman"/>
          <w:sz w:val="28"/>
          <w:szCs w:val="28"/>
        </w:rPr>
        <w:t>х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пут</w:t>
      </w:r>
      <w:r w:rsidRPr="00E10A6D">
        <w:rPr>
          <w:rFonts w:ascii="Times New Roman" w:hAnsi="Times New Roman" w:cs="Times New Roman"/>
          <w:sz w:val="28"/>
          <w:szCs w:val="28"/>
        </w:rPr>
        <w:t>ей,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E10A6D">
        <w:rPr>
          <w:rFonts w:ascii="Times New Roman" w:hAnsi="Times New Roman" w:cs="Times New Roman"/>
          <w:sz w:val="28"/>
          <w:szCs w:val="28"/>
        </w:rPr>
        <w:t>щих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возможность движения транспортных средств (в зависимости от вида транспорта); </w:t>
      </w:r>
    </w:p>
    <w:p w:rsidR="0007551D" w:rsidRPr="00E10A6D" w:rsidRDefault="0007551D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7C26" w:rsidRPr="00E10A6D">
        <w:rPr>
          <w:rFonts w:ascii="Times New Roman" w:hAnsi="Times New Roman" w:cs="Times New Roman"/>
          <w:sz w:val="28"/>
          <w:szCs w:val="28"/>
        </w:rPr>
        <w:t>)</w:t>
      </w:r>
      <w:r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="005E5759">
        <w:rPr>
          <w:rFonts w:ascii="Times New Roman" w:hAnsi="Times New Roman" w:cs="Times New Roman"/>
          <w:sz w:val="28"/>
          <w:szCs w:val="28"/>
        </w:rPr>
        <w:t xml:space="preserve">обозначенные </w:t>
      </w:r>
      <w:r w:rsidR="000A21B2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5E5759" w:rsidRPr="001D0E91">
        <w:rPr>
          <w:rFonts w:ascii="Times New Roman" w:hAnsi="Times New Roman" w:cs="Times New Roman"/>
          <w:sz w:val="28"/>
          <w:szCs w:val="28"/>
        </w:rPr>
        <w:t>границы зоны таможенного контроля</w:t>
      </w:r>
      <w:r w:rsidR="00812BDA" w:rsidRPr="001D0E91">
        <w:rPr>
          <w:rFonts w:ascii="Times New Roman" w:hAnsi="Times New Roman" w:cs="Times New Roman"/>
          <w:sz w:val="28"/>
          <w:szCs w:val="28"/>
        </w:rPr>
        <w:t xml:space="preserve">, </w:t>
      </w:r>
      <w:r w:rsidRPr="001D0E91">
        <w:rPr>
          <w:rFonts w:ascii="Times New Roman" w:hAnsi="Times New Roman" w:cs="Times New Roman"/>
          <w:sz w:val="28"/>
          <w:szCs w:val="28"/>
        </w:rPr>
        <w:t>мест</w:t>
      </w:r>
      <w:r w:rsidR="00812BDA" w:rsidRPr="001D0E91">
        <w:rPr>
          <w:rFonts w:ascii="Times New Roman" w:hAnsi="Times New Roman" w:cs="Times New Roman"/>
          <w:sz w:val="28"/>
          <w:szCs w:val="28"/>
        </w:rPr>
        <w:t>а</w:t>
      </w:r>
      <w:r w:rsidRPr="001D0E91">
        <w:rPr>
          <w:rFonts w:ascii="Times New Roman" w:hAnsi="Times New Roman" w:cs="Times New Roman"/>
          <w:sz w:val="28"/>
          <w:szCs w:val="28"/>
        </w:rPr>
        <w:t xml:space="preserve"> ввоза</w:t>
      </w:r>
      <w:r w:rsidRPr="00E10A6D">
        <w:rPr>
          <w:rFonts w:ascii="Times New Roman" w:hAnsi="Times New Roman" w:cs="Times New Roman"/>
          <w:sz w:val="28"/>
          <w:szCs w:val="28"/>
        </w:rPr>
        <w:t xml:space="preserve"> (вывоза) товаров и транспортных средств</w:t>
      </w:r>
      <w:r w:rsidR="00812BDA" w:rsidRPr="00E10A6D">
        <w:rPr>
          <w:rFonts w:ascii="Times New Roman" w:hAnsi="Times New Roman" w:cs="Times New Roman"/>
          <w:sz w:val="28"/>
          <w:szCs w:val="28"/>
        </w:rPr>
        <w:t>,</w:t>
      </w:r>
      <w:r w:rsidR="0067597A"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="00812BDA" w:rsidRPr="00E10A6D">
        <w:rPr>
          <w:rFonts w:ascii="Times New Roman" w:hAnsi="Times New Roman" w:cs="Times New Roman"/>
          <w:sz w:val="28"/>
          <w:szCs w:val="28"/>
        </w:rPr>
        <w:t>а также мест доступа лиц на (с) территорию (</w:t>
      </w:r>
      <w:proofErr w:type="spellStart"/>
      <w:r w:rsidR="00812BDA" w:rsidRPr="00E10A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12BDA" w:rsidRPr="00E10A6D">
        <w:rPr>
          <w:rFonts w:ascii="Times New Roman" w:hAnsi="Times New Roman" w:cs="Times New Roman"/>
          <w:sz w:val="28"/>
          <w:szCs w:val="28"/>
        </w:rPr>
        <w:t xml:space="preserve">) СЭЗ </w:t>
      </w:r>
      <w:r w:rsidR="00E25BFD" w:rsidRPr="00E10A6D">
        <w:rPr>
          <w:rFonts w:ascii="Times New Roman" w:hAnsi="Times New Roman" w:cs="Times New Roman"/>
          <w:sz w:val="28"/>
          <w:szCs w:val="28"/>
        </w:rPr>
        <w:t xml:space="preserve">или </w:t>
      </w:r>
      <w:r w:rsidR="00812BDA" w:rsidRPr="00E10A6D">
        <w:rPr>
          <w:rFonts w:ascii="Times New Roman" w:hAnsi="Times New Roman" w:cs="Times New Roman"/>
          <w:sz w:val="28"/>
          <w:szCs w:val="28"/>
        </w:rPr>
        <w:t>на части территории СЭЗ;</w:t>
      </w:r>
    </w:p>
    <w:p w:rsidR="00E9720E" w:rsidRPr="00E10A6D" w:rsidRDefault="00E9720E" w:rsidP="00E97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4) в зоне таможенного контроля</w:t>
      </w:r>
      <w:r w:rsidR="007A42D6">
        <w:rPr>
          <w:rFonts w:ascii="Times New Roman" w:hAnsi="Times New Roman" w:cs="Times New Roman"/>
          <w:sz w:val="28"/>
          <w:szCs w:val="28"/>
        </w:rPr>
        <w:t>,</w:t>
      </w:r>
      <w:r w:rsidRPr="00E10A6D">
        <w:rPr>
          <w:rFonts w:ascii="Times New Roman" w:hAnsi="Times New Roman" w:cs="Times New Roman"/>
          <w:sz w:val="28"/>
          <w:szCs w:val="28"/>
        </w:rPr>
        <w:t xml:space="preserve"> на которой производится операции, связанные с разгрузкой, погрузкой или хранением товаров до их помещения под таможенную процедуру свободной таможенной зоны или иную таможенную процедуру, оборудуется системой видеонаблюдения, функционирующего в круглосуточном режиме, позволяющего осуществлять просмотр видеоинформации о происшедших событиях в течение последних тридцати календарных дней;</w:t>
      </w:r>
    </w:p>
    <w:p w:rsidR="00E9720E" w:rsidRPr="00E10A6D" w:rsidRDefault="00E9720E" w:rsidP="007A4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5) территории СЭЗ или ее часть, которые предназначены для хранения товаров до их помещения под таможенную процедуру свободной таможенной зоны или иную таможенную процедуру, освещаются в темное время суток.</w:t>
      </w:r>
    </w:p>
    <w:p w:rsidR="00E25BFD" w:rsidRPr="00E10A6D" w:rsidRDefault="0007551D" w:rsidP="007A4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4.</w:t>
      </w:r>
      <w:r w:rsidR="00E25BFD" w:rsidRPr="00E10A6D">
        <w:rPr>
          <w:rFonts w:ascii="Times New Roman" w:hAnsi="Times New Roman" w:cs="Times New Roman"/>
          <w:sz w:val="28"/>
          <w:szCs w:val="28"/>
        </w:rPr>
        <w:t xml:space="preserve"> Орган государственных доходов определяет контрольно-пропускные пункты (далее – КПП), соответственно оборудованные и технически оснащенные для проведения таможенного контроля</w:t>
      </w:r>
      <w:r w:rsidR="00E9720E" w:rsidRPr="00E10A6D">
        <w:rPr>
          <w:rFonts w:ascii="Times New Roman" w:hAnsi="Times New Roman" w:cs="Times New Roman"/>
          <w:sz w:val="28"/>
          <w:szCs w:val="28"/>
        </w:rPr>
        <w:t>,</w:t>
      </w:r>
      <w:r w:rsidR="00E25BFD" w:rsidRPr="00E10A6D">
        <w:rPr>
          <w:rFonts w:ascii="Times New Roman" w:hAnsi="Times New Roman" w:cs="Times New Roman"/>
          <w:sz w:val="28"/>
          <w:szCs w:val="28"/>
        </w:rPr>
        <w:t xml:space="preserve"> за товарами и транспортными средствами, ввозимых  (вывозимых) на (с) территорию (</w:t>
      </w:r>
      <w:proofErr w:type="spellStart"/>
      <w:r w:rsidR="00E25BFD" w:rsidRPr="00E10A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E25BFD" w:rsidRPr="00E10A6D">
        <w:rPr>
          <w:rFonts w:ascii="Times New Roman" w:hAnsi="Times New Roman" w:cs="Times New Roman"/>
          <w:sz w:val="28"/>
          <w:szCs w:val="28"/>
        </w:rPr>
        <w:t xml:space="preserve">) СЭЗ или </w:t>
      </w:r>
      <w:proofErr w:type="gramStart"/>
      <w:r w:rsidR="00E25BFD" w:rsidRPr="00E10A6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E25BFD" w:rsidRPr="00E10A6D">
        <w:rPr>
          <w:rFonts w:ascii="Times New Roman" w:hAnsi="Times New Roman" w:cs="Times New Roman"/>
          <w:sz w:val="28"/>
          <w:szCs w:val="28"/>
        </w:rPr>
        <w:t xml:space="preserve"> СЭЗ с учетом положений настоящего подпункта.</w:t>
      </w:r>
    </w:p>
    <w:p w:rsidR="00367C26" w:rsidRPr="00E10A6D" w:rsidRDefault="00367C26" w:rsidP="00FD11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В состав КПП входят:</w:t>
      </w:r>
    </w:p>
    <w:p w:rsidR="00367C26" w:rsidRPr="00E10A6D" w:rsidRDefault="00205806" w:rsidP="00FD11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с оборудованными 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связи, </w:t>
      </w:r>
      <w:r w:rsidR="005C30F8"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предназначенные для размещения должностных лиц органа государственных доходов, осуществляющего таможенный контроль товаров и транспортных средств на (с) территорию (</w:t>
      </w:r>
      <w:proofErr w:type="spellStart"/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) СЭЗ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67C26" w:rsidRPr="00E10A6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367C26" w:rsidRPr="00E10A6D">
        <w:rPr>
          <w:rFonts w:ascii="Times New Roman" w:hAnsi="Times New Roman" w:cs="Times New Roman"/>
          <w:sz w:val="28"/>
          <w:szCs w:val="28"/>
        </w:rPr>
        <w:t xml:space="preserve"> СЭЗ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C26" w:rsidRPr="00E10A6D" w:rsidRDefault="00367C26" w:rsidP="00FD11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комната отдыха для должностных лиц органа государственных доходов при круглосуточном режиме работы;</w:t>
      </w:r>
    </w:p>
    <w:p w:rsidR="00367C26" w:rsidRPr="00E10A6D" w:rsidRDefault="00367C26" w:rsidP="00FD11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КПП </w:t>
      </w:r>
      <w:r w:rsidR="00AD63B3" w:rsidRPr="00E10A6D"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 шлагбаумами (воротами) и </w:t>
      </w:r>
      <w:r w:rsidR="005C30F8"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>устройствами, блокирующими движение транспортных средств;</w:t>
      </w:r>
    </w:p>
    <w:p w:rsidR="00367C26" w:rsidRPr="00E10A6D" w:rsidRDefault="00E9720E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5.Н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а территории СЭЗ выделяются обустроенные здания или офисные помещения оснащенные средствами телекоммуникаций, для размещения органа государственных доходов, исходя из его численности. </w:t>
      </w:r>
    </w:p>
    <w:p w:rsidR="00367C26" w:rsidRPr="00E10A6D" w:rsidRDefault="00E9720E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6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C26" w:rsidRPr="00E10A6D">
        <w:rPr>
          <w:rFonts w:ascii="Times New Roman" w:hAnsi="Times New Roman" w:cs="Times New Roman"/>
          <w:sz w:val="28"/>
          <w:szCs w:val="28"/>
        </w:rPr>
        <w:t>Объекты таможенной инфраструктуры, включая здания, КПП, места въезда (выезда) и (или) входа (выхода) на (с) территорию (</w:t>
      </w:r>
      <w:proofErr w:type="spellStart"/>
      <w:r w:rsidR="00367C26" w:rsidRPr="00E10A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367C26" w:rsidRPr="00E10A6D">
        <w:rPr>
          <w:rFonts w:ascii="Times New Roman" w:hAnsi="Times New Roman" w:cs="Times New Roman"/>
          <w:sz w:val="28"/>
          <w:szCs w:val="28"/>
        </w:rPr>
        <w:t xml:space="preserve">) СЭЗ или части территории СЭЗ, служебные помещения, предназначенные для размещения органа государственных доходов, а также открытые площадки, включаются в план обустройства материально-технического оснащения СЭЗ, а также их количество и расположение </w:t>
      </w:r>
      <w:r w:rsidR="00E25BFD" w:rsidRPr="00E10A6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государственных доходов, в зоне деятельности которого расположена СЭЗ</w:t>
      </w:r>
      <w:r w:rsidR="00367C26" w:rsidRPr="00E10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C26" w:rsidRPr="00E10A6D" w:rsidRDefault="00E9720E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7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. На территории СЭЗ или на ее части, </w:t>
      </w:r>
      <w:r w:rsidR="00AD63B3" w:rsidRPr="00E10A6D">
        <w:rPr>
          <w:rFonts w:ascii="Times New Roman" w:hAnsi="Times New Roman" w:cs="Times New Roman"/>
          <w:sz w:val="28"/>
          <w:szCs w:val="28"/>
        </w:rPr>
        <w:t>создаются</w:t>
      </w:r>
      <w:r w:rsidR="005268C8"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="00367C26" w:rsidRPr="00E10A6D">
        <w:rPr>
          <w:rFonts w:ascii="Times New Roman" w:hAnsi="Times New Roman" w:cs="Times New Roman"/>
          <w:sz w:val="28"/>
          <w:szCs w:val="28"/>
        </w:rPr>
        <w:t>специально обустроенные складские помещения и (или) открытые площадки, предназначенные для таможенной очистки и таможенного контроля товаров. Указанные помещения и (или) площадки обеспечиваются техническими средствами для проведения погрузочно-разгрузочных работ.</w:t>
      </w:r>
    </w:p>
    <w:p w:rsidR="00367C26" w:rsidRPr="00E10A6D" w:rsidRDefault="00E9720E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7C26" w:rsidRPr="00E10A6D">
        <w:rPr>
          <w:rFonts w:ascii="Times New Roman" w:hAnsi="Times New Roman" w:cs="Times New Roman"/>
          <w:sz w:val="28"/>
          <w:szCs w:val="28"/>
        </w:rPr>
        <w:t>. Обустройство территории СЭЗ, в соответствии с настоящими Правилами обеспечивается органом управления СЭЗ и (или) участником СЭЗ</w:t>
      </w:r>
      <w:r w:rsidR="005166E8" w:rsidRPr="00E10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58E" w:rsidRPr="00E10A6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EA358E" w:rsidRPr="00E10A6D">
        <w:rPr>
          <w:rFonts w:ascii="Times New Roman" w:hAnsi="Times New Roman" w:cs="Times New Roman"/>
          <w:sz w:val="28"/>
          <w:szCs w:val="28"/>
        </w:rPr>
        <w:t xml:space="preserve"> СЭЗ</w:t>
      </w:r>
      <w:r w:rsidR="00367C26" w:rsidRPr="00E10A6D">
        <w:rPr>
          <w:rFonts w:ascii="Times New Roman" w:hAnsi="Times New Roman" w:cs="Times New Roman"/>
          <w:sz w:val="28"/>
          <w:szCs w:val="28"/>
        </w:rPr>
        <w:t>, созданн</w:t>
      </w:r>
      <w:r w:rsidR="00EA358E" w:rsidRPr="00E10A6D">
        <w:rPr>
          <w:rFonts w:ascii="Times New Roman" w:hAnsi="Times New Roman" w:cs="Times New Roman"/>
          <w:sz w:val="28"/>
          <w:szCs w:val="28"/>
        </w:rPr>
        <w:t>ой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 доступа лиц на территорию</w:t>
      </w:r>
      <w:r w:rsidR="005166E8" w:rsidRPr="00E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специальной экономической зоны</w:t>
      </w:r>
    </w:p>
    <w:p w:rsidR="00367C26" w:rsidRPr="00E10A6D" w:rsidRDefault="00367C26" w:rsidP="00FD1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EA358E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9</w:t>
      </w:r>
      <w:r w:rsidR="00367C26" w:rsidRPr="00E10A6D">
        <w:rPr>
          <w:rFonts w:ascii="Times New Roman" w:hAnsi="Times New Roman" w:cs="Times New Roman"/>
          <w:sz w:val="28"/>
          <w:szCs w:val="28"/>
        </w:rPr>
        <w:t>. Доступ лиц</w:t>
      </w:r>
      <w:r w:rsidRPr="00E10A6D">
        <w:rPr>
          <w:rFonts w:ascii="Times New Roman" w:hAnsi="Times New Roman" w:cs="Times New Roman"/>
          <w:sz w:val="28"/>
          <w:szCs w:val="28"/>
        </w:rPr>
        <w:t xml:space="preserve"> и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транспортных средств, находящихся в их личном пользовании (далее – транспортное средство),</w:t>
      </w:r>
      <w:r w:rsidR="005166E8"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="00367C26" w:rsidRPr="00E10A6D">
        <w:rPr>
          <w:rFonts w:ascii="Times New Roman" w:hAnsi="Times New Roman" w:cs="Times New Roman"/>
          <w:sz w:val="28"/>
          <w:szCs w:val="28"/>
        </w:rPr>
        <w:t>на территорию СЭЗ осуществляется при соблюдении следующих условий:</w:t>
      </w:r>
    </w:p>
    <w:p w:rsidR="00367C26" w:rsidRPr="00E10A6D" w:rsidRDefault="00367C26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1) вход (выход) физических лиц, а также въезд (выезд) транспортных средств на (с) территорию (</w:t>
      </w:r>
      <w:proofErr w:type="spellStart"/>
      <w:r w:rsidRPr="00E10A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10A6D">
        <w:rPr>
          <w:rFonts w:ascii="Times New Roman" w:hAnsi="Times New Roman" w:cs="Times New Roman"/>
          <w:sz w:val="28"/>
          <w:szCs w:val="28"/>
        </w:rPr>
        <w:t>) СЭЗ осуществляются через КПП и во время работы органа государственных доходов в соответствии с положениями статьи                    13 Кодекса;</w:t>
      </w:r>
    </w:p>
    <w:p w:rsidR="00367C26" w:rsidRPr="00E10A6D" w:rsidRDefault="00367C26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2) вход (выход) физических лиц на (с) территорию (</w:t>
      </w:r>
      <w:proofErr w:type="spellStart"/>
      <w:r w:rsidRPr="00E10A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10A6D">
        <w:rPr>
          <w:rFonts w:ascii="Times New Roman" w:hAnsi="Times New Roman" w:cs="Times New Roman"/>
          <w:sz w:val="28"/>
          <w:szCs w:val="28"/>
        </w:rPr>
        <w:t>) СЭЗ</w:t>
      </w:r>
      <w:r w:rsidR="001A570D" w:rsidRPr="00E10A6D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="001A570D" w:rsidRPr="00E10A6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1A570D" w:rsidRPr="00E10A6D">
        <w:rPr>
          <w:rFonts w:ascii="Times New Roman" w:hAnsi="Times New Roman" w:cs="Times New Roman"/>
          <w:sz w:val="28"/>
          <w:szCs w:val="28"/>
        </w:rPr>
        <w:t xml:space="preserve"> СЭЗ</w:t>
      </w:r>
      <w:r w:rsidRPr="00E10A6D">
        <w:rPr>
          <w:rFonts w:ascii="Times New Roman" w:hAnsi="Times New Roman" w:cs="Times New Roman"/>
          <w:sz w:val="28"/>
          <w:szCs w:val="28"/>
        </w:rPr>
        <w:t xml:space="preserve"> производятся в следующем порядке:</w:t>
      </w:r>
    </w:p>
    <w:p w:rsidR="00367C26" w:rsidRPr="00E10A6D" w:rsidRDefault="00367C26" w:rsidP="00FD1160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по постоянным пропускам для должностных лиц соответствующих контролирующих органов Республики Казахстан, осуществляющих деятельность в зонах таможенного контроля, при предъявлении служебного удостоверения;</w:t>
      </w:r>
    </w:p>
    <w:p w:rsidR="00367C26" w:rsidRPr="00E10A6D" w:rsidRDefault="00367C26" w:rsidP="00FD1160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по постановлениям для должностных лиц правоохранительных или специальных органов в порядке, установленном законодательством Республики Казахстан;</w:t>
      </w:r>
    </w:p>
    <w:p w:rsidR="00367C26" w:rsidRPr="00E10A6D" w:rsidRDefault="005166E8" w:rsidP="00FD1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по пропуску </w:t>
      </w:r>
      <w:r w:rsidR="00367C26" w:rsidRPr="001D0E91">
        <w:rPr>
          <w:rFonts w:ascii="Times New Roman" w:hAnsi="Times New Roman" w:cs="Times New Roman"/>
          <w:sz w:val="28"/>
          <w:szCs w:val="28"/>
        </w:rPr>
        <w:t>для лиц,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СЭЗ, у которых выполнение должностных обязанностей связано с непосредственным нахождением указанных лиц на территории СЭЗ;</w:t>
      </w:r>
    </w:p>
    <w:p w:rsidR="00367C26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 xml:space="preserve">по временным пропускам для лиц, осуществляющих деятельность на территории СЭЗ, с целью выполнения должностных обязанностей связанных с кратковременным пребыванием указанных лиц на территории СЭЗ. </w:t>
      </w:r>
    </w:p>
    <w:p w:rsidR="00367C26" w:rsidRPr="00E10A6D" w:rsidRDefault="00EA358E" w:rsidP="00FD1160">
      <w:pPr>
        <w:pStyle w:val="s5"/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10</w:t>
      </w:r>
      <w:r w:rsidR="00367C26" w:rsidRPr="00E10A6D">
        <w:rPr>
          <w:sz w:val="28"/>
          <w:szCs w:val="28"/>
        </w:rPr>
        <w:t xml:space="preserve">. Лица, осуществляющие деятельность на территории СЭЗ, направляют в орган </w:t>
      </w:r>
      <w:r w:rsidR="0095669A" w:rsidRPr="00E10A6D">
        <w:rPr>
          <w:sz w:val="28"/>
          <w:szCs w:val="28"/>
        </w:rPr>
        <w:t xml:space="preserve">государственных доходов </w:t>
      </w:r>
      <w:r w:rsidR="00367C26" w:rsidRPr="00E10A6D">
        <w:rPr>
          <w:sz w:val="28"/>
          <w:szCs w:val="28"/>
        </w:rPr>
        <w:t>список раб</w:t>
      </w:r>
      <w:r w:rsidR="003F0EDB" w:rsidRPr="00E10A6D">
        <w:rPr>
          <w:sz w:val="28"/>
          <w:szCs w:val="28"/>
        </w:rPr>
        <w:t>отников, находящихся в их штате</w:t>
      </w:r>
      <w:r w:rsidR="0095669A" w:rsidRPr="00E10A6D">
        <w:rPr>
          <w:sz w:val="28"/>
          <w:szCs w:val="28"/>
        </w:rPr>
        <w:t>,</w:t>
      </w:r>
      <w:r w:rsidR="00367C26" w:rsidRPr="00E10A6D">
        <w:rPr>
          <w:sz w:val="28"/>
          <w:szCs w:val="28"/>
        </w:rPr>
        <w:t xml:space="preserve"> и транспортных средств на их допуск на территорию СЭЗ</w:t>
      </w:r>
      <w:r w:rsidR="003A57F4" w:rsidRPr="00E10A6D">
        <w:rPr>
          <w:sz w:val="28"/>
          <w:szCs w:val="28"/>
        </w:rPr>
        <w:t xml:space="preserve"> по форме согласно приложению к</w:t>
      </w:r>
      <w:r w:rsidR="0067597A" w:rsidRPr="00E10A6D">
        <w:rPr>
          <w:sz w:val="28"/>
          <w:szCs w:val="28"/>
        </w:rPr>
        <w:t xml:space="preserve"> </w:t>
      </w:r>
      <w:r w:rsidR="003A57F4" w:rsidRPr="00E10A6D">
        <w:rPr>
          <w:sz w:val="28"/>
          <w:szCs w:val="28"/>
        </w:rPr>
        <w:t>настоящим Правилам</w:t>
      </w:r>
      <w:r w:rsidR="00367C26" w:rsidRPr="00E10A6D">
        <w:rPr>
          <w:sz w:val="28"/>
          <w:szCs w:val="28"/>
        </w:rPr>
        <w:t xml:space="preserve">. </w:t>
      </w:r>
    </w:p>
    <w:p w:rsidR="00367C26" w:rsidRPr="00E10A6D" w:rsidRDefault="00367C26" w:rsidP="00FD1160">
      <w:pPr>
        <w:pStyle w:val="s5"/>
        <w:ind w:firstLine="720"/>
        <w:jc w:val="both"/>
        <w:rPr>
          <w:strike/>
          <w:sz w:val="28"/>
          <w:szCs w:val="28"/>
        </w:rPr>
      </w:pPr>
      <w:r w:rsidRPr="00E10A6D">
        <w:rPr>
          <w:sz w:val="28"/>
          <w:szCs w:val="28"/>
        </w:rPr>
        <w:t>К лицам, осуществляющим деятельность на территории СЭЗ, относятся лица, включенные в единый реестр участников СЭЗ, а также иные лица, осуществляющие вспомогательные виды деятельности на территории СЭЗ.</w:t>
      </w:r>
    </w:p>
    <w:p w:rsidR="00A74949" w:rsidRPr="00E10A6D" w:rsidRDefault="001A570D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1</w:t>
      </w:r>
      <w:r w:rsidR="00720647">
        <w:rPr>
          <w:sz w:val="28"/>
          <w:szCs w:val="28"/>
          <w:lang w:val="kk-KZ"/>
        </w:rPr>
        <w:t>1</w:t>
      </w:r>
      <w:r w:rsidR="00367C26" w:rsidRPr="00E10A6D">
        <w:rPr>
          <w:sz w:val="28"/>
          <w:szCs w:val="28"/>
        </w:rPr>
        <w:t xml:space="preserve">. </w:t>
      </w:r>
      <w:r w:rsidR="008560A0" w:rsidRPr="00E10A6D">
        <w:rPr>
          <w:sz w:val="28"/>
          <w:szCs w:val="28"/>
        </w:rPr>
        <w:t>Участник СЭЗ</w:t>
      </w:r>
      <w:r w:rsidR="00367C26" w:rsidRPr="00E10A6D">
        <w:rPr>
          <w:sz w:val="28"/>
          <w:szCs w:val="28"/>
        </w:rPr>
        <w:t xml:space="preserve">, информируют </w:t>
      </w:r>
      <w:r w:rsidR="00A74949" w:rsidRPr="00E10A6D">
        <w:rPr>
          <w:sz w:val="28"/>
          <w:szCs w:val="28"/>
        </w:rPr>
        <w:t>орган государственных доходов</w:t>
      </w:r>
      <w:r w:rsidR="00367C26" w:rsidRPr="00E10A6D">
        <w:rPr>
          <w:sz w:val="28"/>
          <w:szCs w:val="28"/>
        </w:rPr>
        <w:t xml:space="preserve"> о любых изменениях и (или) дополнениях сведений, заявленных в  списке, по физическим лицам и (или) транспортным средствам, находящимся в их личном или служебном пользовании, но не позднее </w:t>
      </w:r>
      <w:r w:rsidR="00A74949" w:rsidRPr="00E10A6D">
        <w:rPr>
          <w:sz w:val="28"/>
          <w:szCs w:val="28"/>
        </w:rPr>
        <w:t>трех</w:t>
      </w:r>
      <w:r w:rsidR="00367C26" w:rsidRPr="00E10A6D">
        <w:rPr>
          <w:sz w:val="28"/>
          <w:szCs w:val="28"/>
        </w:rPr>
        <w:t xml:space="preserve"> рабочих дней со дня внесения таких изменений и (или) дополнений. </w:t>
      </w:r>
    </w:p>
    <w:p w:rsidR="00367C26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lastRenderedPageBreak/>
        <w:t>1</w:t>
      </w:r>
      <w:r w:rsidR="00720647">
        <w:rPr>
          <w:sz w:val="28"/>
          <w:szCs w:val="28"/>
          <w:lang w:val="kk-KZ"/>
        </w:rPr>
        <w:t>2</w:t>
      </w:r>
      <w:r w:rsidRPr="00E10A6D">
        <w:rPr>
          <w:sz w:val="28"/>
          <w:szCs w:val="28"/>
        </w:rPr>
        <w:t xml:space="preserve">. Временный пропуск для доступа на территорию СЭЗ оформляется для разового или кратковременного </w:t>
      </w:r>
      <w:r w:rsidR="008560A0" w:rsidRPr="00E10A6D">
        <w:rPr>
          <w:sz w:val="28"/>
          <w:szCs w:val="28"/>
        </w:rPr>
        <w:t>пребывания</w:t>
      </w:r>
      <w:r w:rsidRPr="00E10A6D">
        <w:rPr>
          <w:sz w:val="28"/>
          <w:szCs w:val="28"/>
        </w:rPr>
        <w:t xml:space="preserve"> физических лиц и сотрудников государственных органов, предприятий и организаций на территории СЭЗ с целью выполнения возложенных на них функций, непосредственно связанных с нахождением этих лиц на территории СЭЗ.</w:t>
      </w:r>
    </w:p>
    <w:p w:rsidR="00367C26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Временный пропуск для доступа на территорию СЭЗ оформляется участник</w:t>
      </w:r>
      <w:r w:rsidR="00A74949" w:rsidRPr="00E10A6D">
        <w:rPr>
          <w:sz w:val="28"/>
          <w:szCs w:val="28"/>
        </w:rPr>
        <w:t>ом</w:t>
      </w:r>
      <w:r w:rsidRPr="00E10A6D">
        <w:rPr>
          <w:sz w:val="28"/>
          <w:szCs w:val="28"/>
        </w:rPr>
        <w:t xml:space="preserve"> СЭЗ в течени</w:t>
      </w:r>
      <w:proofErr w:type="gramStart"/>
      <w:r w:rsidRPr="00E10A6D">
        <w:rPr>
          <w:sz w:val="28"/>
          <w:szCs w:val="28"/>
        </w:rPr>
        <w:t>и</w:t>
      </w:r>
      <w:proofErr w:type="gramEnd"/>
      <w:r w:rsidRPr="00E10A6D">
        <w:rPr>
          <w:sz w:val="28"/>
          <w:szCs w:val="28"/>
        </w:rPr>
        <w:t xml:space="preserve"> одного часа в трех экземплярах, каждый из которых распределяется следующим образом: </w:t>
      </w:r>
    </w:p>
    <w:p w:rsidR="00367C26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первый экземпляр находится в КПП, осуществляющим контроль;</w:t>
      </w:r>
    </w:p>
    <w:p w:rsidR="00367C26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 xml:space="preserve">второй экземпляр находится у лица выдавшего такой пропуск; </w:t>
      </w:r>
    </w:p>
    <w:p w:rsidR="001A570D" w:rsidRPr="00E10A6D" w:rsidRDefault="00367C26" w:rsidP="00FD1160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третий экземпляр возвращается лицу, осуществляющему деятельность на территории СЭЗ.</w:t>
      </w:r>
    </w:p>
    <w:p w:rsidR="00367C26" w:rsidRPr="00E10A6D" w:rsidRDefault="001A570D" w:rsidP="00B04E13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1</w:t>
      </w:r>
      <w:r w:rsidR="00720647">
        <w:rPr>
          <w:sz w:val="28"/>
          <w:szCs w:val="28"/>
          <w:lang w:val="kk-KZ"/>
        </w:rPr>
        <w:t>3</w:t>
      </w:r>
      <w:r w:rsidRPr="00E10A6D">
        <w:rPr>
          <w:sz w:val="28"/>
          <w:szCs w:val="28"/>
        </w:rPr>
        <w:t>. Подпункт 1) пункта 9 настоящих Правил не применятся в отношении участников СЭЗ которые осуществляют свою деятел</w:t>
      </w:r>
      <w:r w:rsidR="00B04E13" w:rsidRPr="00E10A6D">
        <w:rPr>
          <w:sz w:val="28"/>
          <w:szCs w:val="28"/>
        </w:rPr>
        <w:t xml:space="preserve">ьность </w:t>
      </w:r>
      <w:proofErr w:type="gramStart"/>
      <w:r w:rsidR="00B04E13" w:rsidRPr="00E10A6D">
        <w:rPr>
          <w:sz w:val="28"/>
          <w:szCs w:val="28"/>
        </w:rPr>
        <w:t>на части территории</w:t>
      </w:r>
      <w:proofErr w:type="gramEnd"/>
      <w:r w:rsidR="00B04E13" w:rsidRPr="00E10A6D">
        <w:rPr>
          <w:sz w:val="28"/>
          <w:szCs w:val="28"/>
        </w:rPr>
        <w:t xml:space="preserve"> СЭЗ.</w:t>
      </w:r>
    </w:p>
    <w:p w:rsidR="00B04E13" w:rsidRPr="00E10A6D" w:rsidRDefault="00B04E13" w:rsidP="00B04E13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 xml:space="preserve">Допуск на часть территорию СЭЗ осуществляется участником СЭЗ на </w:t>
      </w:r>
      <w:proofErr w:type="gramStart"/>
      <w:r w:rsidRPr="00E10A6D">
        <w:rPr>
          <w:sz w:val="28"/>
          <w:szCs w:val="28"/>
        </w:rPr>
        <w:t>территории</w:t>
      </w:r>
      <w:proofErr w:type="gramEnd"/>
      <w:r w:rsidRPr="00E10A6D">
        <w:rPr>
          <w:sz w:val="28"/>
          <w:szCs w:val="28"/>
        </w:rPr>
        <w:t xml:space="preserve"> которой он находится. </w:t>
      </w:r>
    </w:p>
    <w:p w:rsidR="00127235" w:rsidRPr="00E10A6D" w:rsidRDefault="00B04E13" w:rsidP="00B04E13">
      <w:pPr>
        <w:ind w:firstLine="720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1</w:t>
      </w:r>
      <w:r w:rsidR="00720647">
        <w:rPr>
          <w:sz w:val="28"/>
          <w:szCs w:val="28"/>
          <w:lang w:val="kk-KZ"/>
        </w:rPr>
        <w:t>4</w:t>
      </w:r>
      <w:r w:rsidRPr="00E10A6D">
        <w:rPr>
          <w:sz w:val="28"/>
          <w:szCs w:val="28"/>
        </w:rPr>
        <w:t>.</w:t>
      </w:r>
      <w:r w:rsidR="00C50EB2">
        <w:rPr>
          <w:sz w:val="28"/>
          <w:szCs w:val="28"/>
        </w:rPr>
        <w:t xml:space="preserve"> </w:t>
      </w:r>
      <w:r w:rsidRPr="00E10A6D">
        <w:rPr>
          <w:sz w:val="28"/>
          <w:szCs w:val="28"/>
        </w:rPr>
        <w:t>В</w:t>
      </w:r>
      <w:r w:rsidR="00367C26" w:rsidRPr="00E10A6D">
        <w:rPr>
          <w:sz w:val="28"/>
          <w:szCs w:val="28"/>
        </w:rPr>
        <w:t xml:space="preserve"> случаях, предусмотренных законодательством Республики Казахстан, пропуск работников медицинских служб и иных служб для осуществления спасения жизни и сохранения здоровья лиц на территории СЭЗ, осуществляется без задержки на КПП.</w:t>
      </w: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Pr="00E10A6D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233" w:rsidRPr="00E10A6D" w:rsidRDefault="00A42233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233" w:rsidRPr="00E10A6D" w:rsidRDefault="00A42233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BCE" w:rsidRPr="00E10A6D" w:rsidRDefault="00D85BCE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BCE" w:rsidRPr="00E10A6D" w:rsidRDefault="00D85BCE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BCE" w:rsidRPr="00E10A6D" w:rsidRDefault="00D85BCE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5B6" w:rsidRDefault="008D75B6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720647" w:rsidRPr="00720647" w:rsidRDefault="00720647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3A57F4" w:rsidRPr="00E10A6D" w:rsidRDefault="003A57F4" w:rsidP="003A57F4">
      <w:pPr>
        <w:pStyle w:val="ConsPlusNormal"/>
        <w:widowControl/>
        <w:ind w:left="538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57F4" w:rsidRPr="00E10A6D" w:rsidRDefault="003A57F4" w:rsidP="003A57F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к Правила</w:t>
      </w:r>
      <w:r w:rsidR="001C133B" w:rsidRPr="00E10A6D">
        <w:rPr>
          <w:rFonts w:ascii="Times New Roman" w:hAnsi="Times New Roman" w:cs="Times New Roman"/>
          <w:sz w:val="24"/>
          <w:szCs w:val="24"/>
        </w:rPr>
        <w:t>м</w:t>
      </w:r>
      <w:r w:rsidRPr="00E10A6D">
        <w:rPr>
          <w:rFonts w:ascii="Times New Roman" w:hAnsi="Times New Roman" w:cs="Times New Roman"/>
          <w:sz w:val="24"/>
          <w:szCs w:val="24"/>
        </w:rPr>
        <w:t xml:space="preserve"> обустройства территории специальной экономической зоны,</w:t>
      </w:r>
    </w:p>
    <w:p w:rsidR="003A57F4" w:rsidRPr="00E10A6D" w:rsidRDefault="003A57F4" w:rsidP="003A57F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и доступа лиц на такую территорию</w:t>
      </w:r>
    </w:p>
    <w:p w:rsidR="003A57F4" w:rsidRPr="00E10A6D" w:rsidRDefault="003A57F4" w:rsidP="003A57F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57F4" w:rsidRPr="00E10A6D" w:rsidRDefault="00AD63B3" w:rsidP="00AD63B3">
      <w:pPr>
        <w:pStyle w:val="ConsPlusNormal"/>
        <w:widowControl/>
        <w:tabs>
          <w:tab w:val="left" w:pos="6096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форма</w:t>
      </w:r>
    </w:p>
    <w:p w:rsidR="003A57F4" w:rsidRPr="00E10A6D" w:rsidRDefault="003A57F4" w:rsidP="003A57F4">
      <w:pPr>
        <w:pStyle w:val="ConsPlusNormal"/>
        <w:widowControl/>
        <w:tabs>
          <w:tab w:val="left" w:pos="6096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7F4" w:rsidRPr="00E10A6D" w:rsidRDefault="005A3FA5" w:rsidP="003A57F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3A57F4" w:rsidRPr="00E10A6D">
        <w:rPr>
          <w:rFonts w:ascii="Times New Roman" w:hAnsi="Times New Roman" w:cs="Times New Roman"/>
          <w:color w:val="000000"/>
          <w:sz w:val="28"/>
          <w:szCs w:val="28"/>
        </w:rPr>
        <w:t>участника СЭЗ</w:t>
      </w:r>
      <w:r w:rsidR="003A57F4" w:rsidRPr="00E10A6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______________________________от «___»_______20___г.</w:t>
      </w:r>
    </w:p>
    <w:p w:rsidR="003A57F4" w:rsidRPr="00E10A6D" w:rsidRDefault="003A57F4" w:rsidP="003A57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"/>
        <w:gridCol w:w="2550"/>
        <w:gridCol w:w="2049"/>
        <w:gridCol w:w="2368"/>
        <w:gridCol w:w="2031"/>
      </w:tblGrid>
      <w:tr w:rsidR="003A57F4" w:rsidRPr="00E10A6D" w:rsidTr="003A57F4">
        <w:trPr>
          <w:trHeight w:val="1889"/>
        </w:trPr>
        <w:tc>
          <w:tcPr>
            <w:tcW w:w="767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лица, находящегося в штате лица, осуществляющего деятельность на территории СЭЗ</w:t>
            </w:r>
          </w:p>
        </w:tc>
        <w:tc>
          <w:tcPr>
            <w:tcW w:w="1996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A6D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удостоверяющего личность</w:t>
            </w:r>
          </w:p>
        </w:tc>
        <w:tc>
          <w:tcPr>
            <w:tcW w:w="2306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A6D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свидетельствующего о приеме на работу физического лица</w:t>
            </w:r>
          </w:p>
        </w:tc>
        <w:tc>
          <w:tcPr>
            <w:tcW w:w="1978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A6D"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</w:tr>
      <w:tr w:rsidR="003A57F4" w:rsidRPr="00E10A6D" w:rsidTr="003A57F4">
        <w:trPr>
          <w:trHeight w:val="280"/>
        </w:trPr>
        <w:tc>
          <w:tcPr>
            <w:tcW w:w="767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A57F4" w:rsidRPr="00E10A6D" w:rsidRDefault="003A57F4" w:rsidP="003A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7F4" w:rsidRPr="00E10A6D" w:rsidRDefault="003A57F4" w:rsidP="003A57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3FA5" w:rsidRPr="00E10A6D" w:rsidRDefault="005A3FA5" w:rsidP="003A57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3FA5" w:rsidRPr="00E10A6D" w:rsidRDefault="005A3FA5" w:rsidP="003A57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3FA5" w:rsidRPr="00E10A6D" w:rsidRDefault="005A3FA5" w:rsidP="005A3F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Ф.И.О._________________________________ _________ подпись руководителя</w:t>
      </w:r>
    </w:p>
    <w:p w:rsidR="005A3FA5" w:rsidRPr="00E10A6D" w:rsidRDefault="005A3FA5" w:rsidP="005A3FA5">
      <w:pPr>
        <w:pStyle w:val="a3"/>
        <w:spacing w:before="0" w:beforeAutospacing="0" w:after="0" w:afterAutospacing="0"/>
        <w:rPr>
          <w:color w:val="000000"/>
        </w:rPr>
      </w:pPr>
    </w:p>
    <w:p w:rsidR="005A3FA5" w:rsidRPr="00E10A6D" w:rsidRDefault="005A3FA5" w:rsidP="005A3FA5">
      <w:pPr>
        <w:pStyle w:val="a3"/>
        <w:spacing w:before="0" w:beforeAutospacing="0" w:after="0" w:afterAutospacing="0"/>
        <w:rPr>
          <w:color w:val="000000"/>
        </w:rPr>
      </w:pPr>
    </w:p>
    <w:p w:rsidR="005A3FA5" w:rsidRPr="00E10A6D" w:rsidRDefault="005A3FA5" w:rsidP="005A3FA5">
      <w:pPr>
        <w:pStyle w:val="a3"/>
        <w:spacing w:before="0" w:beforeAutospacing="0" w:after="0" w:afterAutospacing="0"/>
        <w:rPr>
          <w:color w:val="000000"/>
        </w:rPr>
      </w:pPr>
    </w:p>
    <w:p w:rsidR="003A57F4" w:rsidRPr="00E10A6D" w:rsidRDefault="003A57F4" w:rsidP="003A57F4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7F4" w:rsidRPr="00E10A6D" w:rsidRDefault="003A57F4" w:rsidP="003A57F4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E13" w:rsidRPr="00E10A6D" w:rsidRDefault="00B04E13" w:rsidP="00FD1160">
      <w:pPr>
        <w:ind w:left="5529"/>
        <w:jc w:val="center"/>
        <w:rPr>
          <w:sz w:val="28"/>
          <w:szCs w:val="28"/>
        </w:rPr>
      </w:pPr>
    </w:p>
    <w:p w:rsidR="00B04E13" w:rsidRPr="00E10A6D" w:rsidRDefault="00B04E13" w:rsidP="00FD1160">
      <w:pPr>
        <w:ind w:left="5529"/>
        <w:jc w:val="center"/>
        <w:rPr>
          <w:sz w:val="28"/>
          <w:szCs w:val="28"/>
        </w:rPr>
      </w:pPr>
    </w:p>
    <w:p w:rsidR="00B04E13" w:rsidRPr="00E10A6D" w:rsidRDefault="00B04E13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5A3FA5" w:rsidRPr="00E10A6D" w:rsidRDefault="005A3FA5" w:rsidP="00FD1160">
      <w:pPr>
        <w:ind w:left="5529"/>
        <w:jc w:val="center"/>
        <w:rPr>
          <w:sz w:val="28"/>
          <w:szCs w:val="28"/>
        </w:rPr>
      </w:pPr>
    </w:p>
    <w:p w:rsidR="00BC33B6" w:rsidRPr="00E10A6D" w:rsidRDefault="00BC33B6" w:rsidP="003A57F4">
      <w:pPr>
        <w:rPr>
          <w:sz w:val="28"/>
          <w:szCs w:val="28"/>
        </w:rPr>
      </w:pP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lastRenderedPageBreak/>
        <w:t>Приложение 2</w:t>
      </w: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t xml:space="preserve">к приказу Министра финансов   </w:t>
      </w:r>
      <w:r w:rsidRPr="00E10A6D">
        <w:rPr>
          <w:sz w:val="28"/>
          <w:szCs w:val="28"/>
        </w:rPr>
        <w:br/>
        <w:t xml:space="preserve">Республики Казахстан     </w:t>
      </w:r>
      <w:r w:rsidRPr="00E10A6D">
        <w:rPr>
          <w:sz w:val="28"/>
          <w:szCs w:val="28"/>
        </w:rPr>
        <w:br/>
        <w:t>от            2015 года  №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уведомления о ввозе товаров на территорию специальной экономической зоны, а также выдачи разрешения на ввоз товаров на территорию специальной экономической зоны и их вывоз с такой территории</w:t>
      </w:r>
    </w:p>
    <w:p w:rsidR="00367C26" w:rsidRPr="00E10A6D" w:rsidRDefault="00367C26" w:rsidP="00FD11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2"/>
        <w:tabs>
          <w:tab w:val="left" w:pos="-4111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E10A6D">
        <w:rPr>
          <w:rFonts w:ascii="Times New Roman" w:hAnsi="Times New Roman"/>
          <w:b w:val="0"/>
          <w:i w:val="0"/>
        </w:rPr>
        <w:t xml:space="preserve">1. </w:t>
      </w:r>
      <w:proofErr w:type="gramStart"/>
      <w:r w:rsidRPr="00E10A6D">
        <w:rPr>
          <w:rFonts w:ascii="Times New Roman" w:hAnsi="Times New Roman"/>
          <w:b w:val="0"/>
          <w:i w:val="0"/>
        </w:rPr>
        <w:t xml:space="preserve">Настоящие Правила </w:t>
      </w:r>
      <w:r w:rsidR="00643A2A" w:rsidRPr="00E10A6D">
        <w:rPr>
          <w:rFonts w:ascii="Times New Roman" w:hAnsi="Times New Roman"/>
          <w:b w:val="0"/>
          <w:i w:val="0"/>
        </w:rPr>
        <w:t>подачи уведомления о ввозе товаров на территорию специальной экономической зоны, а также выдачи разрешения на ввоз товаров на территорию специальной экономической зоны и их вывоз с такой территории</w:t>
      </w:r>
      <w:r w:rsidR="00E10A6D">
        <w:rPr>
          <w:rFonts w:ascii="Times New Roman" w:hAnsi="Times New Roman"/>
          <w:b w:val="0"/>
          <w:i w:val="0"/>
          <w:lang w:val="kk-KZ"/>
        </w:rPr>
        <w:t xml:space="preserve"> </w:t>
      </w:r>
      <w:r w:rsidRPr="00E10A6D">
        <w:rPr>
          <w:rFonts w:ascii="Times New Roman" w:hAnsi="Times New Roman"/>
          <w:b w:val="0"/>
          <w:i w:val="0"/>
        </w:rPr>
        <w:t xml:space="preserve">разработаны в соответствии со статьей 60-1 Кодекса Республики Казахстан от 30 июня 2010 года «О таможенном деле в Республике Казахстан» (далее – Кодекс) и определяют </w:t>
      </w:r>
      <w:r w:rsidR="008A23F5" w:rsidRPr="00E10A6D">
        <w:rPr>
          <w:rFonts w:ascii="Times New Roman" w:hAnsi="Times New Roman"/>
          <w:b w:val="0"/>
          <w:i w:val="0"/>
        </w:rPr>
        <w:t xml:space="preserve">порядок </w:t>
      </w:r>
      <w:r w:rsidRPr="00E10A6D">
        <w:rPr>
          <w:rFonts w:ascii="Times New Roman" w:hAnsi="Times New Roman"/>
          <w:b w:val="0"/>
          <w:i w:val="0"/>
        </w:rPr>
        <w:t>подачи уведомления о ввозе товаров</w:t>
      </w:r>
      <w:proofErr w:type="gramEnd"/>
      <w:r w:rsidRPr="00E10A6D">
        <w:rPr>
          <w:rFonts w:ascii="Times New Roman" w:hAnsi="Times New Roman"/>
          <w:b w:val="0"/>
          <w:i w:val="0"/>
        </w:rPr>
        <w:t>, выдачи разрешения на ввоз и выв</w:t>
      </w:r>
      <w:r w:rsidR="003B69BF" w:rsidRPr="00E10A6D">
        <w:rPr>
          <w:rFonts w:ascii="Times New Roman" w:hAnsi="Times New Roman"/>
          <w:b w:val="0"/>
          <w:i w:val="0"/>
        </w:rPr>
        <w:t>оз товаров на (с) территорию (и</w:t>
      </w:r>
      <w:r w:rsidRPr="00E10A6D">
        <w:rPr>
          <w:rFonts w:ascii="Times New Roman" w:hAnsi="Times New Roman"/>
          <w:b w:val="0"/>
          <w:i w:val="0"/>
        </w:rPr>
        <w:t xml:space="preserve">) специальной экономической зоны (далее </w:t>
      </w:r>
      <w:r w:rsidR="00AD7AC4" w:rsidRPr="00E10A6D">
        <w:rPr>
          <w:rFonts w:ascii="Times New Roman" w:hAnsi="Times New Roman"/>
        </w:rPr>
        <w:t xml:space="preserve">– </w:t>
      </w:r>
      <w:r w:rsidRPr="00E10A6D">
        <w:rPr>
          <w:rFonts w:ascii="Times New Roman" w:hAnsi="Times New Roman"/>
          <w:b w:val="0"/>
          <w:i w:val="0"/>
        </w:rPr>
        <w:t xml:space="preserve">СЭЗ). 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2. Перемещение товаров, в том числе товаров Таможенного союза, ввозимых на территорию СЭЗ или вывозимых с территории СЭЗ, осуществляется через контрольно-пропускные пункты (далее </w:t>
      </w:r>
      <w:r w:rsidRPr="00E10A6D">
        <w:rPr>
          <w:rFonts w:ascii="Times New Roman" w:hAnsi="Times New Roman" w:cs="Times New Roman"/>
          <w:i/>
          <w:sz w:val="28"/>
          <w:szCs w:val="28"/>
        </w:rPr>
        <w:t>–</w:t>
      </w:r>
      <w:r w:rsidRPr="00E10A6D">
        <w:rPr>
          <w:rFonts w:ascii="Times New Roman" w:hAnsi="Times New Roman" w:cs="Times New Roman"/>
          <w:sz w:val="28"/>
          <w:szCs w:val="28"/>
        </w:rPr>
        <w:t xml:space="preserve"> КПП).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 подачи уведомления о ввозе товаров на территорию СЭЗ, 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 xml:space="preserve">за исключением </w:t>
      </w:r>
      <w:proofErr w:type="gramStart"/>
      <w:r w:rsidRPr="00E10A6D">
        <w:rPr>
          <w:rFonts w:ascii="Times New Roman" w:hAnsi="Times New Roman" w:cs="Times New Roman"/>
          <w:b/>
          <w:sz w:val="28"/>
          <w:szCs w:val="28"/>
        </w:rPr>
        <w:t>портовой</w:t>
      </w:r>
      <w:proofErr w:type="gramEnd"/>
      <w:r w:rsidRPr="00E10A6D">
        <w:rPr>
          <w:rFonts w:ascii="Times New Roman" w:hAnsi="Times New Roman" w:cs="Times New Roman"/>
          <w:b/>
          <w:sz w:val="28"/>
          <w:szCs w:val="28"/>
        </w:rPr>
        <w:t xml:space="preserve"> и логистической</w:t>
      </w:r>
      <w:r w:rsidR="0067597A" w:rsidRPr="00E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/>
          <w:sz w:val="28"/>
          <w:szCs w:val="28"/>
        </w:rPr>
        <w:t>СЭЗ</w:t>
      </w:r>
    </w:p>
    <w:p w:rsidR="00367C26" w:rsidRPr="00E10A6D" w:rsidRDefault="00367C26" w:rsidP="00FD116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3. Ввоз товаров на территорию СЭЗ, на которой применяется таможенная процедура свободной таможенной зоны, за исключением портовой и логистической СЭЗ, осуществляется с уведомлением органа государственных доходов о таком ввозе.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4. Уведомление органа государственных доходов о ввозе товаров на территори</w:t>
      </w:r>
      <w:r w:rsidR="006849EA" w:rsidRPr="00E10A6D">
        <w:rPr>
          <w:rFonts w:ascii="Times New Roman" w:hAnsi="Times New Roman" w:cs="Times New Roman"/>
          <w:sz w:val="28"/>
          <w:szCs w:val="28"/>
        </w:rPr>
        <w:t>ю</w:t>
      </w:r>
      <w:r w:rsidRPr="00E10A6D">
        <w:rPr>
          <w:rFonts w:ascii="Times New Roman" w:hAnsi="Times New Roman" w:cs="Times New Roman"/>
          <w:sz w:val="28"/>
          <w:szCs w:val="28"/>
        </w:rPr>
        <w:t xml:space="preserve"> СЭЗ (далее – уведомление) производится следующими лицами (далее – уполномоченное лицо):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перевозчиком (таможенным перевозчиком) или иным лицом, осуществляющим перевозку иностранных товаров, находящихся под таможенным контролем, а также товаров Таможенного союза, не находящихся под таможенным контролем;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участником СЭЗ или лицом, действующим по его поручению;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lastRenderedPageBreak/>
        <w:t>иным лицом, осуществляющим вспомогательную деятельность на территории СЭЗ, или лицом, действующим по его поручению.</w:t>
      </w:r>
    </w:p>
    <w:p w:rsidR="00367C26" w:rsidRPr="00E10A6D" w:rsidRDefault="00367C26" w:rsidP="00FD1160">
      <w:pPr>
        <w:pStyle w:val="ConsPlusNormal"/>
        <w:widowControl/>
        <w:tabs>
          <w:tab w:val="left" w:pos="-56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контроля и учета товаров и транспортных средств, ввозимых на территорию СЭЗ, уполномоченное лицо </w:t>
      </w:r>
      <w:r w:rsidR="005268C8" w:rsidRPr="00E10A6D">
        <w:rPr>
          <w:rFonts w:ascii="Times New Roman" w:hAnsi="Times New Roman" w:cs="Times New Roman"/>
          <w:sz w:val="28"/>
          <w:szCs w:val="28"/>
        </w:rPr>
        <w:t>уведомляет</w:t>
      </w:r>
      <w:r w:rsidRPr="00E10A6D">
        <w:rPr>
          <w:rFonts w:ascii="Times New Roman" w:hAnsi="Times New Roman" w:cs="Times New Roman"/>
          <w:sz w:val="28"/>
          <w:szCs w:val="28"/>
        </w:rPr>
        <w:t xml:space="preserve"> орган государственных доходов </w:t>
      </w:r>
      <w:r w:rsidR="00BE5EC4" w:rsidRPr="00E10A6D">
        <w:rPr>
          <w:rFonts w:ascii="Times New Roman" w:hAnsi="Times New Roman" w:cs="Times New Roman"/>
          <w:sz w:val="28"/>
          <w:szCs w:val="28"/>
        </w:rPr>
        <w:t>путем предоставления копи</w:t>
      </w:r>
      <w:r w:rsidR="006849EA" w:rsidRPr="00E10A6D">
        <w:rPr>
          <w:rFonts w:ascii="Times New Roman" w:hAnsi="Times New Roman" w:cs="Times New Roman"/>
          <w:sz w:val="28"/>
          <w:szCs w:val="28"/>
        </w:rPr>
        <w:t>й</w:t>
      </w:r>
      <w:r w:rsidR="00BE5EC4" w:rsidRPr="00E10A6D">
        <w:rPr>
          <w:rFonts w:ascii="Times New Roman" w:hAnsi="Times New Roman" w:cs="Times New Roman"/>
          <w:sz w:val="28"/>
          <w:szCs w:val="28"/>
        </w:rPr>
        <w:t xml:space="preserve"> и </w:t>
      </w:r>
      <w:r w:rsidR="006D24F1" w:rsidRPr="00E10A6D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Pr="00E10A6D">
        <w:rPr>
          <w:rFonts w:ascii="Times New Roman" w:hAnsi="Times New Roman" w:cs="Times New Roman"/>
          <w:sz w:val="28"/>
          <w:szCs w:val="28"/>
        </w:rPr>
        <w:t>коммерческих, транспортных (перевозочных) и</w:t>
      </w:r>
      <w:r w:rsidR="00BE5EC4" w:rsidRPr="00E10A6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10A6D">
        <w:rPr>
          <w:rFonts w:ascii="Times New Roman" w:hAnsi="Times New Roman" w:cs="Times New Roman"/>
          <w:sz w:val="28"/>
          <w:szCs w:val="28"/>
        </w:rPr>
        <w:t xml:space="preserve"> таможенных документов, в отношении ввозимых товаров, содержащих сведения, необходимые для таможенного контроля.</w:t>
      </w:r>
    </w:p>
    <w:p w:rsidR="00367C26" w:rsidRPr="00E10A6D" w:rsidRDefault="00367C26" w:rsidP="00FD1160">
      <w:pPr>
        <w:pStyle w:val="ConsPlusNormal"/>
        <w:widowControl/>
        <w:tabs>
          <w:tab w:val="left" w:pos="-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A6D">
        <w:rPr>
          <w:rFonts w:ascii="Times New Roman" w:hAnsi="Times New Roman" w:cs="Times New Roman"/>
          <w:sz w:val="28"/>
          <w:szCs w:val="28"/>
        </w:rPr>
        <w:t xml:space="preserve">В качестве коммерческих, транспортных (перевозочных) документов </w:t>
      </w:r>
      <w:r w:rsidR="00AD63B3" w:rsidRPr="00E10A6D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="0067597A" w:rsidRPr="00E10A6D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E10A6D">
        <w:rPr>
          <w:rFonts w:ascii="Times New Roman" w:hAnsi="Times New Roman" w:cs="Times New Roman"/>
          <w:sz w:val="28"/>
          <w:szCs w:val="28"/>
        </w:rPr>
        <w:t>документы, указанные в подпунктах 29) и 30) пункта 1 статьи 4 Кодекса.</w:t>
      </w:r>
      <w:proofErr w:type="gramEnd"/>
    </w:p>
    <w:p w:rsidR="00367C26" w:rsidRPr="00E10A6D" w:rsidRDefault="00367C26" w:rsidP="00FD1160">
      <w:pPr>
        <w:pStyle w:val="ConsPlusNormal"/>
        <w:widowControl/>
        <w:tabs>
          <w:tab w:val="left" w:pos="-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В качестве таможенных документов </w:t>
      </w:r>
      <w:r w:rsidR="00AD63B3" w:rsidRPr="00E10A6D">
        <w:rPr>
          <w:rFonts w:ascii="Times New Roman" w:hAnsi="Times New Roman" w:cs="Times New Roman"/>
          <w:sz w:val="28"/>
          <w:szCs w:val="28"/>
        </w:rPr>
        <w:t>предоставляются</w:t>
      </w:r>
      <w:r w:rsidR="0067597A" w:rsidRPr="00E10A6D">
        <w:rPr>
          <w:rFonts w:ascii="Times New Roman" w:hAnsi="Times New Roman" w:cs="Times New Roman"/>
          <w:sz w:val="28"/>
          <w:szCs w:val="28"/>
        </w:rPr>
        <w:t xml:space="preserve"> один из следующих</w:t>
      </w:r>
      <w:r w:rsidRPr="00E10A6D">
        <w:rPr>
          <w:rFonts w:ascii="Times New Roman" w:hAnsi="Times New Roman" w:cs="Times New Roman"/>
          <w:sz w:val="28"/>
          <w:szCs w:val="28"/>
        </w:rPr>
        <w:t>:</w:t>
      </w:r>
    </w:p>
    <w:p w:rsidR="00367C26" w:rsidRPr="00E10A6D" w:rsidRDefault="00367C26" w:rsidP="00FD1160">
      <w:pPr>
        <w:pStyle w:val="ConsPlusNormal"/>
        <w:widowControl/>
        <w:tabs>
          <w:tab w:val="left" w:pos="-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декларация на товары, оформленная органами государственных доходов в соответствии с заявленной таможенной процедурой, или иной документ, в соответствии с которым товары помещены под таможенную процедуру свободной таможенной зоны;</w:t>
      </w:r>
    </w:p>
    <w:p w:rsidR="00367C26" w:rsidRPr="00E10A6D" w:rsidRDefault="00367C26" w:rsidP="00FD1160">
      <w:pPr>
        <w:pStyle w:val="ConsPlusNormal"/>
        <w:widowControl/>
        <w:tabs>
          <w:tab w:val="left" w:pos="-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транзитная декларация или иной документ (книжка МДП, </w:t>
      </w:r>
      <w:proofErr w:type="spellStart"/>
      <w:r w:rsidRPr="00E10A6D">
        <w:rPr>
          <w:rFonts w:ascii="Times New Roman" w:hAnsi="Times New Roman" w:cs="Times New Roman"/>
          <w:sz w:val="28"/>
          <w:szCs w:val="28"/>
        </w:rPr>
        <w:t>карнет</w:t>
      </w:r>
      <w:proofErr w:type="spellEnd"/>
      <w:r w:rsidRPr="00E10A6D">
        <w:rPr>
          <w:rFonts w:ascii="Times New Roman" w:hAnsi="Times New Roman" w:cs="Times New Roman"/>
          <w:sz w:val="28"/>
          <w:szCs w:val="28"/>
        </w:rPr>
        <w:t xml:space="preserve"> АТА), используемый в качестве транзитной декларации.  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6. Решение о ввозе товаров и транспортных средств на территорию СЭЗ принимается должностным лицом органа государственных доходов незамедлительно после проведения таможенного контроля в отношении товаров и документов, указанных в пункте 5 настоящих Правил.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При принятии решения о ввозе товаров и транспортных средств на территорию СЭЗ должностным лицом органа государственных доходов представленных </w:t>
      </w:r>
      <w:r w:rsidR="006D24F1" w:rsidRPr="00E10A6D">
        <w:rPr>
          <w:rFonts w:ascii="Times New Roman" w:hAnsi="Times New Roman" w:cs="Times New Roman"/>
          <w:sz w:val="28"/>
          <w:szCs w:val="28"/>
        </w:rPr>
        <w:t xml:space="preserve">на оригинале и копиях </w:t>
      </w:r>
      <w:r w:rsidR="00BE5EC4" w:rsidRPr="00E10A6D">
        <w:rPr>
          <w:rFonts w:ascii="Times New Roman" w:hAnsi="Times New Roman" w:cs="Times New Roman"/>
          <w:sz w:val="28"/>
          <w:szCs w:val="28"/>
        </w:rPr>
        <w:t>коммерческих, транспортных (перевозочных) и (или) таможенных документов</w:t>
      </w:r>
      <w:r w:rsidRPr="00E10A6D">
        <w:rPr>
          <w:rFonts w:ascii="Times New Roman" w:hAnsi="Times New Roman" w:cs="Times New Roman"/>
          <w:sz w:val="28"/>
          <w:szCs w:val="28"/>
        </w:rPr>
        <w:t xml:space="preserve"> проставляются соответствующие отметки, дата принятия решения, которые заверяются подписью и оттиском личной номерной печати.</w:t>
      </w:r>
    </w:p>
    <w:p w:rsidR="00367C26" w:rsidRPr="00E10A6D" w:rsidRDefault="006D24F1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Оригиналы представленных документов возвращаются уполномоченному лицу, копии представленных документов остаются в органе государственных доходов</w:t>
      </w:r>
      <w:r w:rsidR="00367C26" w:rsidRPr="00E10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7. В случае принятия решения об отказе ввоза товаров и транспортных средств на территорию СЭЗ в связи с непредставлением документов, указанных в пункте 5 настоящих Правил, должностное лицо органа государственных доходов незамедлительно уведомляет уполномоченное лицо о причинах такого отказа и действиях, которые необходимо ему совершить в отношении товаров и транспортных средств.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При этом, должностное лицо органа государственных доходов оформляет лист отказа по форме, </w:t>
      </w:r>
      <w:r w:rsidR="003E0809" w:rsidRPr="00E10A6D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866F57" w:rsidRPr="00E10A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67C26" w:rsidRPr="00E10A6D" w:rsidRDefault="00367C26" w:rsidP="0008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8. Орган государственных доходов ведет</w:t>
      </w:r>
      <w:r w:rsidR="00A648D0"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sz w:val="28"/>
          <w:szCs w:val="28"/>
        </w:rPr>
        <w:t xml:space="preserve">учет принятых уведомлений в журнале регистрации уведомлений о ввозе товаров на территорию СЭЗ </w:t>
      </w:r>
      <w:r w:rsidRPr="00E10A6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формы согласно приложению </w:t>
      </w:r>
      <w:r w:rsidR="00866F57" w:rsidRPr="00E10A6D">
        <w:rPr>
          <w:rFonts w:ascii="Times New Roman" w:hAnsi="Times New Roman" w:cs="Times New Roman"/>
          <w:sz w:val="28"/>
          <w:szCs w:val="28"/>
        </w:rPr>
        <w:t>2</w:t>
      </w:r>
      <w:r w:rsidRPr="00E10A6D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в электронном виде.</w:t>
      </w:r>
    </w:p>
    <w:p w:rsidR="005166E8" w:rsidRPr="00E10A6D" w:rsidRDefault="005166E8" w:rsidP="0008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3.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 ввоза товаров и транспортных средств</w:t>
      </w:r>
      <w:r w:rsidR="0067597A" w:rsidRPr="00E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на территорию </w:t>
      </w:r>
      <w:proofErr w:type="gramStart"/>
      <w:r w:rsidRPr="00E10A6D">
        <w:rPr>
          <w:rFonts w:ascii="Times New Roman" w:hAnsi="Times New Roman" w:cs="Times New Roman"/>
          <w:b/>
          <w:sz w:val="28"/>
          <w:szCs w:val="28"/>
        </w:rPr>
        <w:t>портовой</w:t>
      </w:r>
      <w:proofErr w:type="gramEnd"/>
      <w:r w:rsidRPr="00E10A6D">
        <w:rPr>
          <w:rFonts w:ascii="Times New Roman" w:hAnsi="Times New Roman" w:cs="Times New Roman"/>
          <w:b/>
          <w:sz w:val="28"/>
          <w:szCs w:val="28"/>
        </w:rPr>
        <w:t xml:space="preserve"> или логистической</w:t>
      </w:r>
      <w:r w:rsidR="0067597A" w:rsidRPr="00E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/>
          <w:sz w:val="28"/>
          <w:szCs w:val="28"/>
        </w:rPr>
        <w:t>СЭЗ</w:t>
      </w:r>
    </w:p>
    <w:p w:rsidR="00367C26" w:rsidRPr="00E10A6D" w:rsidRDefault="00367C26" w:rsidP="00FD11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9. Ввоз товаров и транспортных средств на территорию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портовой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или логистической СЭЗ осуществляется с разрешения органа государственных доходов.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10. Разрешение на ввоз товаров и транспортных средств на территорию портовой или логистической СЭЗ (далее – разрешение на ввоз) </w:t>
      </w:r>
      <w:r w:rsidR="006D24F1" w:rsidRPr="00E10A6D">
        <w:rPr>
          <w:rFonts w:ascii="Times New Roman" w:hAnsi="Times New Roman" w:cs="Times New Roman"/>
          <w:sz w:val="28"/>
          <w:szCs w:val="28"/>
        </w:rPr>
        <w:t>представляется</w:t>
      </w:r>
      <w:r w:rsidRPr="00E10A6D">
        <w:rPr>
          <w:rFonts w:ascii="Times New Roman" w:hAnsi="Times New Roman" w:cs="Times New Roman"/>
          <w:sz w:val="28"/>
          <w:szCs w:val="28"/>
        </w:rPr>
        <w:t xml:space="preserve"> следующим лицам: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перевозчику (таможенному перевозчику) или иному лицу, осуществляющему перевозку иностранных товаров и товаров Таможенного союза;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участнику СЭЗ или лицу, действующему по его поручению;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иному лицу, осуществляющему вспомогательную деятельность на территории СЭЗ, или лицу, действующему по его поручению.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11. Лица, указанные в пункте 10 настоящих Правил, в целях получения разрешения на ввоз товаров и транспортных средств на территорию портовой или логис</w:t>
      </w:r>
      <w:r w:rsidR="00C976EF" w:rsidRPr="00E10A6D">
        <w:rPr>
          <w:rFonts w:ascii="Times New Roman" w:hAnsi="Times New Roman" w:cs="Times New Roman"/>
          <w:sz w:val="28"/>
          <w:szCs w:val="28"/>
        </w:rPr>
        <w:t xml:space="preserve">тической </w:t>
      </w:r>
      <w:r w:rsidRPr="00E10A6D">
        <w:rPr>
          <w:rFonts w:ascii="Times New Roman" w:hAnsi="Times New Roman" w:cs="Times New Roman"/>
          <w:sz w:val="28"/>
          <w:szCs w:val="28"/>
        </w:rPr>
        <w:t xml:space="preserve">СЭЗ представляют в орган государственных доходов </w:t>
      </w:r>
      <w:r w:rsidR="00FC3203" w:rsidRPr="00E10A6D">
        <w:rPr>
          <w:rFonts w:ascii="Times New Roman" w:hAnsi="Times New Roman" w:cs="Times New Roman"/>
          <w:sz w:val="28"/>
          <w:szCs w:val="28"/>
        </w:rPr>
        <w:t>коммерческие, транспортные (перевозочные) и (или) таможенные документы</w:t>
      </w:r>
      <w:r w:rsidRPr="00E10A6D">
        <w:rPr>
          <w:rFonts w:ascii="Times New Roman" w:hAnsi="Times New Roman" w:cs="Times New Roman"/>
          <w:sz w:val="28"/>
          <w:szCs w:val="28"/>
        </w:rPr>
        <w:t>, содержащие следующие сведения о: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367C26" w:rsidRPr="00E10A6D" w:rsidRDefault="00A53E3B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>3) единице измерения товаров;</w:t>
      </w:r>
    </w:p>
    <w:p w:rsidR="00367C26" w:rsidRPr="00E10A6D" w:rsidRDefault="00A53E3B" w:rsidP="00FD1160">
      <w:pPr>
        <w:pStyle w:val="ConsPlusNormal"/>
        <w:widowControl/>
        <w:tabs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67C26" w:rsidRPr="00E10A6D">
        <w:rPr>
          <w:rFonts w:ascii="Times New Roman" w:hAnsi="Times New Roman" w:cs="Times New Roman"/>
          <w:sz w:val="28"/>
          <w:szCs w:val="28"/>
        </w:rPr>
        <w:t>) весе брутто товаров;</w:t>
      </w:r>
    </w:p>
    <w:p w:rsidR="00367C26" w:rsidRPr="00E10A6D" w:rsidRDefault="00A53E3B" w:rsidP="00FD1160">
      <w:pPr>
        <w:pStyle w:val="ConsPlusNormal"/>
        <w:widowControl/>
        <w:tabs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67C26" w:rsidRPr="00E10A6D">
        <w:rPr>
          <w:rFonts w:ascii="Times New Roman" w:hAnsi="Times New Roman" w:cs="Times New Roman"/>
          <w:sz w:val="28"/>
          <w:szCs w:val="28"/>
        </w:rPr>
        <w:t>) стоимости товаров;</w:t>
      </w:r>
    </w:p>
    <w:p w:rsidR="00367C26" w:rsidRPr="00E10A6D" w:rsidRDefault="00A53E3B" w:rsidP="00FD1160">
      <w:pPr>
        <w:pStyle w:val="ConsPlusNormal"/>
        <w:widowControl/>
        <w:tabs>
          <w:tab w:val="left" w:pos="-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67C26" w:rsidRPr="00E10A6D">
        <w:rPr>
          <w:rFonts w:ascii="Times New Roman" w:hAnsi="Times New Roman" w:cs="Times New Roman"/>
          <w:sz w:val="28"/>
          <w:szCs w:val="28"/>
        </w:rPr>
        <w:t>) транспортном средстве.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>12. Должностное лицо органа государственных доходов после проведения таможенного контроля в отношении товаров, транспортных средств, а также документов и сведений, указанных в пункте 11 настоящих Правил, незамедлительно принимает решение о допуске товаров и транспортных средств на территорию СЭЗ.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При принятии решения о ввозе товаров и транспортных средств должностным лицом органа государственных доходов на представленных документах в левом верхнем углу проставляются соответствующий штамп в виде оттиска «Ввоз на территорию СЭЗ разрешен», дата принятия решения, которые заверяются подписью и оттиском личной номерной печати.</w:t>
      </w:r>
    </w:p>
    <w:p w:rsidR="00FC3203" w:rsidRPr="00E10A6D" w:rsidRDefault="00FC3203" w:rsidP="00FC320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Оригиналы представленных документов возвращаются уполномоченному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указанному в пункте 10 настоящих Правил.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13. В случае принятия решения об отказе на ввоз товаров и транспортных сре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язи с непредставлением документов, установленных пунктом                     </w:t>
      </w:r>
      <w:r w:rsidRPr="00E10A6D">
        <w:rPr>
          <w:rFonts w:ascii="Times New Roman" w:hAnsi="Times New Roman" w:cs="Times New Roman"/>
          <w:sz w:val="28"/>
          <w:szCs w:val="28"/>
        </w:rPr>
        <w:lastRenderedPageBreak/>
        <w:t>11 настоящих Правил, должностное лицо органа государственных доходов незамедлительно уведомляет лицо о причинах такого отказа и действиях, которые необходимо ему совершить в отношении товаров и транспортных средств.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должностное лицо органа государственных доходов оформляет лист отказа по форме согласно приложению </w:t>
      </w:r>
      <w:r w:rsidR="00866F57" w:rsidRPr="00E10A6D">
        <w:rPr>
          <w:rFonts w:ascii="Times New Roman" w:hAnsi="Times New Roman" w:cs="Times New Roman"/>
          <w:sz w:val="28"/>
          <w:szCs w:val="28"/>
        </w:rPr>
        <w:t>1</w:t>
      </w:r>
      <w:r w:rsidRPr="00E10A6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67C26" w:rsidRPr="00E10A6D" w:rsidRDefault="00367C26" w:rsidP="00FD1160">
      <w:pPr>
        <w:pStyle w:val="ConsPlusNormal"/>
        <w:widowControl/>
        <w:tabs>
          <w:tab w:val="left" w:pos="-354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tabs>
          <w:tab w:val="left" w:pos="-354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tabs>
          <w:tab w:val="left" w:pos="-354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4.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/>
          <w:sz w:val="28"/>
          <w:szCs w:val="28"/>
        </w:rPr>
        <w:t>П</w:t>
      </w:r>
      <w:r w:rsidR="00AD63B3" w:rsidRPr="00E10A6D">
        <w:rPr>
          <w:rFonts w:ascii="Times New Roman" w:hAnsi="Times New Roman" w:cs="Times New Roman"/>
          <w:b/>
          <w:sz w:val="28"/>
          <w:szCs w:val="28"/>
        </w:rPr>
        <w:t>орядок</w:t>
      </w:r>
      <w:r w:rsidRPr="00E10A6D">
        <w:rPr>
          <w:rFonts w:ascii="Times New Roman" w:hAnsi="Times New Roman" w:cs="Times New Roman"/>
          <w:b/>
          <w:sz w:val="28"/>
          <w:szCs w:val="28"/>
        </w:rPr>
        <w:t xml:space="preserve"> вывоза товаров и транспортных сре</w:t>
      </w:r>
      <w:proofErr w:type="gramStart"/>
      <w:r w:rsidRPr="00E10A6D">
        <w:rPr>
          <w:rFonts w:ascii="Times New Roman" w:hAnsi="Times New Roman" w:cs="Times New Roman"/>
          <w:b/>
          <w:sz w:val="28"/>
          <w:szCs w:val="28"/>
        </w:rPr>
        <w:t>дств с т</w:t>
      </w:r>
      <w:proofErr w:type="gramEnd"/>
      <w:r w:rsidRPr="00E10A6D">
        <w:rPr>
          <w:rFonts w:ascii="Times New Roman" w:hAnsi="Times New Roman" w:cs="Times New Roman"/>
          <w:b/>
          <w:sz w:val="28"/>
          <w:szCs w:val="28"/>
        </w:rPr>
        <w:t>ерритории СЭЗ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14. Вывоз товаров и транспортных сре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>ерритории СЭЗ, в том числе с территории портовой и логистической СЭЗ, на которой применяется таможенная процедура СТЗ, осуществляется с разрешения органа государственных доходов.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15. В целях вывоза товаров и транспортных сре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>ерритории СЭЗ орган государственных доходов осуществляет таможенный контроль для разрешения на вывоз товаров и транспортных средств с территории СЭЗ (далее – разрешение на вывоз).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16. Разрешение на вывоз </w:t>
      </w:r>
      <w:r w:rsidR="00FC3203" w:rsidRPr="00E10A6D">
        <w:rPr>
          <w:rFonts w:ascii="Times New Roman" w:hAnsi="Times New Roman" w:cs="Times New Roman"/>
          <w:sz w:val="28"/>
          <w:szCs w:val="28"/>
        </w:rPr>
        <w:t>представляются</w:t>
      </w:r>
      <w:r w:rsidRPr="00E10A6D">
        <w:rPr>
          <w:rFonts w:ascii="Times New Roman" w:hAnsi="Times New Roman" w:cs="Times New Roman"/>
          <w:sz w:val="28"/>
          <w:szCs w:val="28"/>
        </w:rPr>
        <w:t xml:space="preserve"> следующим лицам: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перевозчику (таможенному перевозчику) или иному лицу, осуществляющему перевозку иностранных товаров и товаров Таможенного союза;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участнику СЭЗ или лицу, действующему по его поручению;</w:t>
      </w:r>
    </w:p>
    <w:p w:rsidR="00367C26" w:rsidRPr="00E10A6D" w:rsidRDefault="00367C26" w:rsidP="00FD1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иному лицу, осуществляющему вспомогательную деятельность на территории СЭЗ, или лицу, действующему по его поручению.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17. Разрешение на вывоз </w:t>
      </w:r>
      <w:r w:rsidR="00FC3203" w:rsidRPr="00E10A6D">
        <w:rPr>
          <w:rFonts w:ascii="Times New Roman" w:hAnsi="Times New Roman" w:cs="Times New Roman"/>
          <w:sz w:val="28"/>
          <w:szCs w:val="28"/>
        </w:rPr>
        <w:t>представляются</w:t>
      </w:r>
      <w:r w:rsidRPr="00E10A6D">
        <w:rPr>
          <w:rFonts w:ascii="Times New Roman" w:hAnsi="Times New Roman" w:cs="Times New Roman"/>
          <w:sz w:val="28"/>
          <w:szCs w:val="28"/>
        </w:rPr>
        <w:t xml:space="preserve"> при условии, что в орган государственных доходов представлены документы и сведения, подтверждающие, что: 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вывозимые товары помещены под таможенную процедуру в порядке и на условиях, установленных таможенным законодательством Таможенного союза и (или) Республики Казахстан; 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вывозимые товары имеют для таможенных целей статус товаров Таможенного союза, в случае, если указанные товары были ввезены на территорию СЭЗ без помещения под таможенную процедуру. </w:t>
      </w:r>
    </w:p>
    <w:p w:rsidR="00367C26" w:rsidRPr="00E10A6D" w:rsidRDefault="00367C26" w:rsidP="00FD1160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18. Лица, указанные в пункте 16 настоящих Правил, в целях получения разрешения на вывоз представляют в орган государственных доходов коммерческие, транспортные (перевозочные) или иные документы, в том числе таможенные, указанные в пункте 5 настоящих Правил, содержащие следующие сведения о: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и местонахождении отправителя и получателя товаров;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(торговом, коммерческом или ином традиционном наименовании) товаров и их количестве (количестве грузовых мест, видах упаковки товаров, весе брутто товаров (в килограммах);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6F57" w:rsidRPr="00E10A6D">
        <w:rPr>
          <w:rFonts w:ascii="Times New Roman" w:hAnsi="Times New Roman" w:cs="Times New Roman"/>
          <w:sz w:val="28"/>
          <w:szCs w:val="28"/>
        </w:rPr>
        <w:t xml:space="preserve">3) </w:t>
      </w:r>
      <w:r w:rsidRPr="00E10A6D">
        <w:rPr>
          <w:rFonts w:ascii="Times New Roman" w:hAnsi="Times New Roman" w:cs="Times New Roman"/>
          <w:sz w:val="28"/>
          <w:szCs w:val="28"/>
        </w:rPr>
        <w:t xml:space="preserve">транспортном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E10A6D">
        <w:rPr>
          <w:rFonts w:ascii="Times New Roman" w:hAnsi="Times New Roman" w:cs="Times New Roman"/>
          <w:sz w:val="28"/>
          <w:szCs w:val="28"/>
        </w:rPr>
        <w:t xml:space="preserve"> и его регистрационных номерах;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</w:r>
      <w:r w:rsidR="00866F57" w:rsidRPr="00E10A6D">
        <w:rPr>
          <w:rFonts w:ascii="Times New Roman" w:hAnsi="Times New Roman" w:cs="Times New Roman"/>
          <w:sz w:val="28"/>
          <w:szCs w:val="28"/>
        </w:rPr>
        <w:t xml:space="preserve">4) </w:t>
      </w:r>
      <w:r w:rsidRPr="00E10A6D">
        <w:rPr>
          <w:rFonts w:ascii="Times New Roman" w:hAnsi="Times New Roman" w:cs="Times New Roman"/>
          <w:sz w:val="28"/>
          <w:szCs w:val="28"/>
        </w:rPr>
        <w:t>таможенной процедуре, применяемой к вывозимым товарам с территории СЭЗ</w:t>
      </w:r>
      <w:r w:rsidR="00866F57" w:rsidRPr="00E10A6D">
        <w:rPr>
          <w:rFonts w:ascii="Times New Roman" w:hAnsi="Times New Roman" w:cs="Times New Roman"/>
          <w:sz w:val="28"/>
          <w:szCs w:val="28"/>
        </w:rPr>
        <w:t xml:space="preserve"> (в случае если товары помещены под таможенную процедуру)</w:t>
      </w:r>
      <w:r w:rsidRPr="00E10A6D">
        <w:rPr>
          <w:rFonts w:ascii="Times New Roman" w:hAnsi="Times New Roman" w:cs="Times New Roman"/>
          <w:sz w:val="28"/>
          <w:szCs w:val="28"/>
        </w:rPr>
        <w:t>.</w:t>
      </w:r>
    </w:p>
    <w:p w:rsidR="00367C26" w:rsidRPr="00E10A6D" w:rsidRDefault="00367C26" w:rsidP="00FD1160">
      <w:pPr>
        <w:pStyle w:val="ConsPlusNormal"/>
        <w:widowControl/>
        <w:tabs>
          <w:tab w:val="left" w:pos="-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ab/>
        <w:t>19. Разрешение на вывоз осуществляется должностным лицом органа государственных доходов незамедлительно после проведения таможенного контроля в отношении товаров и транспортных средств, документов и сведений, указанных в пункте 18 настоящих Правил.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При принятии решения о вывозе товаров и транспортных средств должностным лицом органа государственных доходов на представленных документах в левом верхнем углу проставляются соответствующий штамп в виде оттиска «Вывоз с территории СЭЗ разрешен», дата принятия решения, которые заверяются подписью и оттиском личной номерной печати.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10A6D">
        <w:rPr>
          <w:rFonts w:ascii="Times New Roman" w:hAnsi="Times New Roman" w:cs="Times New Roman"/>
          <w:sz w:val="28"/>
          <w:szCs w:val="28"/>
        </w:rPr>
        <w:t>В случае несоблюдения условий и непредставлением документов, сведений, установленных пунктами 17 и 18 настоящих Правил, должностное лицо органа государственных доходов отказывает в разрешении на вывоз товаров и транспортных средств с территории СЭЗ и уведомляет лицо о причинах такого отказа и действиях, которые необходимо ему совершить в отношении товаров и транспортных средств.</w:t>
      </w:r>
      <w:proofErr w:type="gramEnd"/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 xml:space="preserve">При этом должностное лицо органа государственных доходов незамедлительно оформляет лист отказа по форме, согласно приложению                    </w:t>
      </w:r>
      <w:r w:rsidR="00377D14" w:rsidRPr="00E10A6D">
        <w:rPr>
          <w:rFonts w:ascii="Times New Roman" w:hAnsi="Times New Roman" w:cs="Times New Roman"/>
          <w:sz w:val="28"/>
          <w:szCs w:val="28"/>
        </w:rPr>
        <w:t>1</w:t>
      </w:r>
      <w:r w:rsidRPr="00E10A6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66F57" w:rsidRPr="00E10A6D" w:rsidRDefault="00866F57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1ED1" w:rsidRPr="00E10A6D" w:rsidRDefault="004C1ED1" w:rsidP="00FD1160">
      <w:pPr>
        <w:pStyle w:val="ConsPlusNormal"/>
        <w:widowControl/>
        <w:ind w:left="5670" w:right="-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3E3B" w:rsidRPr="00E10A6D" w:rsidRDefault="00A53E3B" w:rsidP="00FD1160">
      <w:pPr>
        <w:pStyle w:val="ConsPlusNormal"/>
        <w:widowControl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A53E3B" w:rsidRPr="00E10A6D" w:rsidRDefault="00A53E3B" w:rsidP="00FD1160">
      <w:pPr>
        <w:pStyle w:val="ConsPlusNormal"/>
        <w:widowControl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A53E3B" w:rsidRPr="00E10A6D" w:rsidRDefault="00A53E3B" w:rsidP="006759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67597A" w:rsidRPr="00E10A6D" w:rsidRDefault="0067597A" w:rsidP="006759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367C26" w:rsidRPr="00E10A6D" w:rsidRDefault="00367C26" w:rsidP="00FD1160">
      <w:pPr>
        <w:pStyle w:val="ConsPlusNormal"/>
        <w:widowControl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6F57" w:rsidRPr="00E10A6D">
        <w:rPr>
          <w:rFonts w:ascii="Times New Roman" w:hAnsi="Times New Roman" w:cs="Times New Roman"/>
          <w:sz w:val="24"/>
          <w:szCs w:val="24"/>
        </w:rPr>
        <w:t>1</w:t>
      </w:r>
    </w:p>
    <w:p w:rsidR="00367C26" w:rsidRPr="00E10A6D" w:rsidRDefault="00367C26" w:rsidP="00FD1160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E10A6D">
        <w:rPr>
          <w:rFonts w:ascii="Times New Roman" w:hAnsi="Times New Roman" w:cs="Times New Roman"/>
          <w:bCs/>
          <w:color w:val="000000"/>
          <w:sz w:val="24"/>
          <w:szCs w:val="24"/>
        </w:rPr>
        <w:t>подачи уведомления о ввозе товаров на территорию специальной экономической зоны, а также выдачи разрешения на ввоз товаров на территорию специальной экономической зоны и их вывоз с такой территории</w:t>
      </w:r>
    </w:p>
    <w:p w:rsidR="00AD63B3" w:rsidRPr="00E10A6D" w:rsidRDefault="00AD63B3" w:rsidP="00FD1160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3B3" w:rsidRPr="00E10A6D" w:rsidRDefault="00AD63B3" w:rsidP="00AD63B3">
      <w:pPr>
        <w:pStyle w:val="ConsPlusNormal"/>
        <w:widowControl/>
        <w:tabs>
          <w:tab w:val="left" w:pos="6096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форма</w:t>
      </w:r>
    </w:p>
    <w:p w:rsidR="00367C26" w:rsidRPr="00E10A6D" w:rsidRDefault="00367C26" w:rsidP="00FD1160">
      <w:pPr>
        <w:pStyle w:val="ConsPlusNormal"/>
        <w:widowControl/>
        <w:tabs>
          <w:tab w:val="left" w:pos="6096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294" w:rsidRPr="00E10A6D" w:rsidRDefault="00A03294" w:rsidP="00FD1160">
      <w:pPr>
        <w:pStyle w:val="ConsPlusNormal"/>
        <w:widowControl/>
        <w:tabs>
          <w:tab w:val="left" w:pos="6096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/>
          <w:color w:val="000000"/>
          <w:sz w:val="28"/>
          <w:szCs w:val="28"/>
        </w:rPr>
        <w:t>Лист отказа</w:t>
      </w: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Наименование, код</w:t>
      </w:r>
      <w:r w:rsidRPr="00E10A6D">
        <w:rPr>
          <w:rFonts w:ascii="Times New Roman" w:hAnsi="Times New Roman" w:cs="Times New Roman"/>
          <w:sz w:val="28"/>
          <w:szCs w:val="28"/>
        </w:rPr>
        <w:t xml:space="preserve">  органа государственного дохода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______________________________от «___»_______20___г.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Настоящим уведомляем, что</w:t>
      </w:r>
      <w:r w:rsidRPr="00E10A6D">
        <w:rPr>
          <w:rFonts w:ascii="Times New Roman" w:hAnsi="Times New Roman" w:cs="Times New Roman"/>
          <w:sz w:val="28"/>
          <w:szCs w:val="28"/>
        </w:rPr>
        <w:t xml:space="preserve">  органом государственного дохода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о невозможности ввоза (вывоза)  на (с) территорию (</w:t>
      </w:r>
      <w:proofErr w:type="spellStart"/>
      <w:r w:rsidRPr="00E10A6D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E10A6D">
        <w:rPr>
          <w:rFonts w:ascii="Times New Roman" w:hAnsi="Times New Roman" w:cs="Times New Roman"/>
          <w:color w:val="000000"/>
          <w:sz w:val="28"/>
          <w:szCs w:val="28"/>
        </w:rPr>
        <w:t>) СЭЗ следующих товаров и транспортных средств: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1"/>
      </w:tblGrid>
      <w:tr w:rsidR="00367C26" w:rsidRPr="00E10A6D" w:rsidTr="00725E77">
        <w:tc>
          <w:tcPr>
            <w:tcW w:w="1242" w:type="dxa"/>
            <w:shd w:val="clear" w:color="auto" w:fill="auto"/>
          </w:tcPr>
          <w:p w:rsidR="00367C26" w:rsidRPr="00E10A6D" w:rsidRDefault="00367C26" w:rsidP="00FD11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1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11" w:type="dxa"/>
            <w:shd w:val="clear" w:color="auto" w:fill="auto"/>
          </w:tcPr>
          <w:p w:rsidR="00367C26" w:rsidRPr="00E10A6D" w:rsidRDefault="00367C26" w:rsidP="00FD11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 и транспортных средств</w:t>
            </w:r>
          </w:p>
        </w:tc>
      </w:tr>
      <w:tr w:rsidR="00367C26" w:rsidRPr="00E10A6D" w:rsidTr="00725E77">
        <w:trPr>
          <w:trHeight w:val="415"/>
        </w:trPr>
        <w:tc>
          <w:tcPr>
            <w:tcW w:w="1242" w:type="dxa"/>
            <w:shd w:val="clear" w:color="auto" w:fill="auto"/>
          </w:tcPr>
          <w:p w:rsidR="00367C26" w:rsidRPr="00E10A6D" w:rsidRDefault="00367C26" w:rsidP="00FD11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367C26" w:rsidRPr="00E10A6D" w:rsidRDefault="00367C26" w:rsidP="00FD11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EF1" w:rsidRPr="00E10A6D" w:rsidRDefault="007A4EF1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EF1" w:rsidRPr="00E10A6D" w:rsidRDefault="007A4EF1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По следующим причинам: 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67C26" w:rsidRPr="00E10A6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0A6D">
        <w:rPr>
          <w:rFonts w:ascii="Times New Roman" w:hAnsi="Times New Roman" w:cs="Times New Roman"/>
          <w:color w:val="000000"/>
          <w:sz w:val="28"/>
          <w:szCs w:val="28"/>
        </w:rPr>
        <w:t>(указываются причины, по которым принято решение о невозможности ввоза (вывоза) товаров на (с)  территорию (</w:t>
      </w:r>
      <w:proofErr w:type="spellStart"/>
      <w:r w:rsidRPr="00E10A6D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E10A6D">
        <w:rPr>
          <w:rFonts w:ascii="Times New Roman" w:hAnsi="Times New Roman" w:cs="Times New Roman"/>
          <w:color w:val="000000"/>
          <w:sz w:val="28"/>
          <w:szCs w:val="28"/>
        </w:rPr>
        <w:t>) СЭЗ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В целях ввоза (вывоза) товаров на (с)  территорию (</w:t>
      </w:r>
      <w:proofErr w:type="spellStart"/>
      <w:r w:rsidRPr="00E10A6D"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) СЭЗ вам необходимо совершить следующие действия в отношении товаров и транспортных средств, перевозящих такие товары: 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br/>
        <w:t>Ф.И.О. должностного лица</w:t>
      </w:r>
      <w:r w:rsidRPr="00E10A6D">
        <w:rPr>
          <w:rFonts w:ascii="Times New Roman" w:hAnsi="Times New Roman" w:cs="Times New Roman"/>
          <w:sz w:val="28"/>
          <w:szCs w:val="28"/>
        </w:rPr>
        <w:t xml:space="preserve"> органа государственного дохода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               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(подпись) ЛНП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br/>
        <w:t>Ф.И.О. лица, получившего лист отказа</w:t>
      </w:r>
    </w:p>
    <w:p w:rsidR="00367C26" w:rsidRPr="00E10A6D" w:rsidRDefault="00367C26" w:rsidP="00FD116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                     (подпись) 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7C26" w:rsidRPr="00E10A6D" w:rsidRDefault="00367C26" w:rsidP="00FD1160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C26" w:rsidRPr="00E10A6D" w:rsidRDefault="00367C26" w:rsidP="004C1ED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1ED1" w:rsidRPr="00E10A6D" w:rsidRDefault="004C1ED1" w:rsidP="004C1ED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6F57" w:rsidRPr="00E10A6D">
        <w:rPr>
          <w:rFonts w:ascii="Times New Roman" w:hAnsi="Times New Roman" w:cs="Times New Roman"/>
          <w:sz w:val="24"/>
          <w:szCs w:val="24"/>
        </w:rPr>
        <w:t>2</w:t>
      </w:r>
    </w:p>
    <w:p w:rsidR="00367C26" w:rsidRPr="00E10A6D" w:rsidRDefault="00367C26" w:rsidP="00FD1160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E10A6D">
        <w:rPr>
          <w:rFonts w:ascii="Times New Roman" w:hAnsi="Times New Roman" w:cs="Times New Roman"/>
          <w:bCs/>
          <w:color w:val="000000"/>
          <w:sz w:val="24"/>
          <w:szCs w:val="24"/>
        </w:rPr>
        <w:t>подачи уведомления о ввозе товаров на территорию специальной экономической зоны, а также выдачи разрешения на ввоз товаров на территорию специальной экономической зоны и их вывоз с такой территории</w:t>
      </w:r>
    </w:p>
    <w:p w:rsidR="00AD63B3" w:rsidRPr="00E10A6D" w:rsidRDefault="00AD63B3" w:rsidP="00AD63B3">
      <w:pPr>
        <w:pStyle w:val="ConsPlusNormal"/>
        <w:widowControl/>
        <w:tabs>
          <w:tab w:val="left" w:pos="6096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63B3" w:rsidRPr="00E10A6D" w:rsidRDefault="00AD63B3" w:rsidP="00AD63B3">
      <w:pPr>
        <w:pStyle w:val="ConsPlusNormal"/>
        <w:widowControl/>
        <w:tabs>
          <w:tab w:val="left" w:pos="6096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A6D">
        <w:rPr>
          <w:rFonts w:ascii="Times New Roman" w:hAnsi="Times New Roman" w:cs="Times New Roman"/>
          <w:sz w:val="24"/>
          <w:szCs w:val="24"/>
        </w:rPr>
        <w:t>форма</w:t>
      </w:r>
    </w:p>
    <w:p w:rsidR="00367C26" w:rsidRPr="00E10A6D" w:rsidRDefault="00367C26" w:rsidP="00AD63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AD63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ввозе товаров на территорию СЭЗ</w:t>
      </w:r>
    </w:p>
    <w:p w:rsidR="00367C26" w:rsidRPr="00E10A6D" w:rsidRDefault="00367C26" w:rsidP="00FD11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071"/>
        <w:gridCol w:w="876"/>
        <w:gridCol w:w="1023"/>
        <w:gridCol w:w="729"/>
        <w:gridCol w:w="975"/>
        <w:gridCol w:w="877"/>
        <w:gridCol w:w="877"/>
        <w:gridCol w:w="1022"/>
        <w:gridCol w:w="1314"/>
      </w:tblGrid>
      <w:tr w:rsidR="00602828" w:rsidRPr="00E10A6D" w:rsidTr="00085EA1">
        <w:trPr>
          <w:cantSplit/>
          <w:trHeight w:val="36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 xml:space="preserve">Отправитель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 xml:space="preserve">Вес (брутто) </w:t>
            </w:r>
            <w:proofErr w:type="gramStart"/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Марка и номер транспортного средства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Статус товара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02828" w:rsidRPr="00E10A6D" w:rsidTr="00085EA1">
        <w:trPr>
          <w:cantSplit/>
          <w:trHeight w:val="24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60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828" w:rsidRPr="00E10A6D" w:rsidTr="00085EA1">
        <w:trPr>
          <w:cantSplit/>
          <w:trHeight w:val="24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28" w:rsidRPr="00E10A6D" w:rsidRDefault="00602828" w:rsidP="00FD1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597A" w:rsidRPr="00E10A6D" w:rsidRDefault="0067597A" w:rsidP="00FD1160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lastRenderedPageBreak/>
        <w:t>Приложение 3</w:t>
      </w: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t xml:space="preserve">к приказу Министра финансов   </w:t>
      </w:r>
      <w:r w:rsidRPr="00E10A6D">
        <w:rPr>
          <w:sz w:val="28"/>
          <w:szCs w:val="28"/>
        </w:rPr>
        <w:br/>
        <w:t xml:space="preserve">Республики Казахстан     </w:t>
      </w:r>
      <w:r w:rsidRPr="00E10A6D">
        <w:rPr>
          <w:sz w:val="28"/>
          <w:szCs w:val="28"/>
        </w:rPr>
        <w:br/>
        <w:t>от            2015 года  №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</w:t>
      </w:r>
    </w:p>
    <w:p w:rsidR="00367C26" w:rsidRPr="00E10A6D" w:rsidRDefault="00FF555D" w:rsidP="00FD11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367C26" w:rsidRPr="00E10A6D" w:rsidRDefault="00367C26" w:rsidP="00FD11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6ADC" w:rsidRPr="00E10A6D" w:rsidRDefault="002C6ADC" w:rsidP="00FD11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10A6D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</w:t>
      </w:r>
      <w:r w:rsidR="00BC4AF1" w:rsidRPr="00E10A6D">
        <w:rPr>
          <w:rFonts w:ascii="Times New Roman" w:hAnsi="Times New Roman" w:cs="Times New Roman"/>
          <w:b w:val="0"/>
          <w:sz w:val="28"/>
          <w:szCs w:val="28"/>
        </w:rPr>
        <w:t>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  <w:r w:rsidR="0067597A" w:rsidRPr="00E10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разработаны в соответствии со статьями 60-1 и 210 </w:t>
      </w:r>
      <w:r w:rsidRPr="00E10A6D">
        <w:rPr>
          <w:rFonts w:ascii="Times New Roman" w:hAnsi="Times New Roman" w:cs="Times New Roman"/>
          <w:b w:val="0"/>
          <w:sz w:val="28"/>
          <w:szCs w:val="28"/>
        </w:rPr>
        <w:t>Кодекса Республики Казахстан от 30 июня 2010 года «О таможенном деле в Республике Казахстан» (далее – Кодекс) и с пунктом 4 статьи 14 Соглашения по вопросам свободных (специальных, особых) экономических зон на</w:t>
      </w:r>
      <w:proofErr w:type="gramEnd"/>
      <w:r w:rsidR="0067597A" w:rsidRPr="00E10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10A6D">
        <w:rPr>
          <w:rFonts w:ascii="Times New Roman" w:hAnsi="Times New Roman" w:cs="Times New Roman"/>
          <w:b w:val="0"/>
          <w:sz w:val="28"/>
          <w:szCs w:val="28"/>
        </w:rPr>
        <w:t xml:space="preserve">таможенной территории Таможенного союза и таможенной процедуры свободной таможенной зоны от 18 июня 2010 года (далее – Соглашение о СЭЗ) и определяют </w:t>
      </w:r>
      <w:r w:rsidR="00BC4AF1" w:rsidRPr="00E10A6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A648D0" w:rsidRPr="00E10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ведения учета товаров, помещенных под таможенную процедуру свободной таможенной зоны (далее </w:t>
      </w:r>
      <w:r w:rsidR="00A404BC" w:rsidRPr="00E10A6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>СТЗ) и товаров, изготовленных (полученных) из товаров, помещенных под указанную таможенную процедуру, а также представления отчетности органу государственных доходов по таким товарам (далее – Правила)</w:t>
      </w:r>
      <w:r w:rsidRPr="00E10A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67C26" w:rsidRPr="00E10A6D" w:rsidRDefault="00367C26" w:rsidP="00FD1160">
      <w:pPr>
        <w:pStyle w:val="ConsPlusTitle"/>
        <w:widowControl/>
        <w:ind w:left="36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ind w:left="36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2. П</w:t>
      </w:r>
      <w:r w:rsidR="00DC4FC2"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орядок</w:t>
      </w: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ведения учета товаров</w:t>
      </w:r>
    </w:p>
    <w:p w:rsidR="00367C26" w:rsidRPr="00E10A6D" w:rsidRDefault="00367C26" w:rsidP="00FD1160">
      <w:pPr>
        <w:pStyle w:val="ConsPlusTitle"/>
        <w:widowControl/>
        <w:tabs>
          <w:tab w:val="left" w:pos="3315"/>
        </w:tabs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A6D">
        <w:rPr>
          <w:sz w:val="28"/>
          <w:szCs w:val="28"/>
        </w:rPr>
        <w:t xml:space="preserve">2. </w:t>
      </w:r>
      <w:proofErr w:type="gramStart"/>
      <w:r w:rsidRPr="00E10A6D">
        <w:rPr>
          <w:sz w:val="28"/>
          <w:szCs w:val="28"/>
        </w:rPr>
        <w:t>Участник специальной экономической зоны (далее – участник СЭЗ) ведет</w:t>
      </w:r>
      <w:r w:rsidR="0067597A" w:rsidRPr="00E10A6D">
        <w:rPr>
          <w:sz w:val="28"/>
          <w:szCs w:val="28"/>
        </w:rPr>
        <w:t xml:space="preserve"> </w:t>
      </w:r>
      <w:r w:rsidRPr="00E10A6D">
        <w:rPr>
          <w:sz w:val="28"/>
          <w:szCs w:val="28"/>
        </w:rPr>
        <w:t>учет товаров, помещенных под таможенную процедуру СТЗ и товаров, изготовленных (полученных) из товаров, помещенных под указанную таможенную процедуру, путем ведения книги учета по установленным формам согласно приложениям 1 и 2 к настоящим Правилам (далее – Книги учета) на бумажном носителе или в электронном виде, с использованием автоматизированной системы учета товаров интегрированным с информационной</w:t>
      </w:r>
      <w:proofErr w:type="gramEnd"/>
      <w:r w:rsidRPr="00E10A6D">
        <w:rPr>
          <w:sz w:val="28"/>
          <w:szCs w:val="28"/>
        </w:rPr>
        <w:t xml:space="preserve"> системой органов государственных доходов.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3. Книг</w:t>
      </w:r>
      <w:r w:rsidR="00DC4FC2" w:rsidRPr="00E10A6D">
        <w:rPr>
          <w:sz w:val="28"/>
          <w:szCs w:val="28"/>
        </w:rPr>
        <w:t>и</w:t>
      </w:r>
      <w:r w:rsidRPr="00E10A6D">
        <w:rPr>
          <w:sz w:val="28"/>
          <w:szCs w:val="28"/>
        </w:rPr>
        <w:t xml:space="preserve"> учета хран</w:t>
      </w:r>
      <w:r w:rsidR="00DC4FC2" w:rsidRPr="00E10A6D">
        <w:rPr>
          <w:sz w:val="28"/>
          <w:szCs w:val="28"/>
        </w:rPr>
        <w:t>я</w:t>
      </w:r>
      <w:r w:rsidRPr="00E10A6D">
        <w:rPr>
          <w:sz w:val="28"/>
          <w:szCs w:val="28"/>
        </w:rPr>
        <w:t>тся участником СЭЗ в течени</w:t>
      </w:r>
      <w:proofErr w:type="gramStart"/>
      <w:r w:rsidRPr="00E10A6D">
        <w:rPr>
          <w:sz w:val="28"/>
          <w:szCs w:val="28"/>
        </w:rPr>
        <w:t>и</w:t>
      </w:r>
      <w:proofErr w:type="gramEnd"/>
      <w:r w:rsidRPr="00E10A6D">
        <w:rPr>
          <w:sz w:val="28"/>
          <w:szCs w:val="28"/>
        </w:rPr>
        <w:t xml:space="preserve"> сроков, установленных</w:t>
      </w:r>
      <w:r w:rsidR="004C1ED1" w:rsidRPr="00E10A6D">
        <w:rPr>
          <w:sz w:val="28"/>
          <w:szCs w:val="28"/>
        </w:rPr>
        <w:t xml:space="preserve"> подпунктами 1) и 2) пункта</w:t>
      </w:r>
      <w:r w:rsidR="00D6284A" w:rsidRPr="00E10A6D">
        <w:rPr>
          <w:sz w:val="28"/>
          <w:szCs w:val="28"/>
        </w:rPr>
        <w:t xml:space="preserve"> 2</w:t>
      </w:r>
      <w:r w:rsidRPr="00E10A6D">
        <w:rPr>
          <w:sz w:val="28"/>
          <w:szCs w:val="28"/>
        </w:rPr>
        <w:t xml:space="preserve"> статьей 15 Соглашения о СЭЗ.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lastRenderedPageBreak/>
        <w:t>4. Книга учета участником СЭЗ предоставляется должностным лицам органа государственных доходов по их требованию в целях проведения таможенного контроля согласно пункту 2 статьи 187 Кодекса.</w:t>
      </w:r>
    </w:p>
    <w:p w:rsidR="00D82191" w:rsidRPr="00E10A6D" w:rsidRDefault="00D82191" w:rsidP="00FD11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2191" w:rsidRPr="00E10A6D" w:rsidRDefault="00D82191" w:rsidP="00FD11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0A6D">
        <w:rPr>
          <w:b/>
          <w:sz w:val="28"/>
          <w:szCs w:val="28"/>
        </w:rPr>
        <w:t>3. П</w:t>
      </w:r>
      <w:r w:rsidR="00DC4FC2" w:rsidRPr="00E10A6D">
        <w:rPr>
          <w:b/>
          <w:sz w:val="28"/>
          <w:szCs w:val="28"/>
        </w:rPr>
        <w:t>орядок</w:t>
      </w:r>
      <w:r w:rsidRPr="00E10A6D">
        <w:rPr>
          <w:b/>
          <w:sz w:val="28"/>
          <w:szCs w:val="28"/>
        </w:rPr>
        <w:t xml:space="preserve"> представления отчетности органу государственного дохода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5. Участником СЭЗ ежеквартально не позднее 10 числа месяца, следующего за отчетным кварталом, предоставляется органу государственных доходов следующие отчетности по установленным формам, </w:t>
      </w:r>
      <w:r w:rsidRPr="00E10A6D">
        <w:rPr>
          <w:sz w:val="28"/>
          <w:szCs w:val="28"/>
        </w:rPr>
        <w:t xml:space="preserve">согласно приложениям </w:t>
      </w:r>
      <w:r w:rsidRPr="00E10A6D">
        <w:rPr>
          <w:color w:val="000000"/>
          <w:sz w:val="28"/>
          <w:szCs w:val="28"/>
        </w:rPr>
        <w:t>3, 4  и 5</w:t>
      </w:r>
      <w:r w:rsidRPr="00E10A6D">
        <w:rPr>
          <w:sz w:val="28"/>
          <w:szCs w:val="28"/>
        </w:rPr>
        <w:t xml:space="preserve"> к настоящим Правилам</w:t>
      </w:r>
      <w:r w:rsidRPr="00E10A6D">
        <w:rPr>
          <w:color w:val="000000"/>
          <w:sz w:val="28"/>
          <w:szCs w:val="28"/>
        </w:rPr>
        <w:t xml:space="preserve">: </w:t>
      </w:r>
    </w:p>
    <w:p w:rsidR="00367C26" w:rsidRPr="00E10A6D" w:rsidRDefault="00367C26" w:rsidP="00FD1160">
      <w:pPr>
        <w:ind w:firstLine="709"/>
        <w:jc w:val="both"/>
        <w:rPr>
          <w:bCs/>
          <w:sz w:val="28"/>
          <w:szCs w:val="28"/>
        </w:rPr>
      </w:pPr>
      <w:r w:rsidRPr="00E10A6D">
        <w:rPr>
          <w:bCs/>
          <w:sz w:val="28"/>
          <w:szCs w:val="28"/>
        </w:rPr>
        <w:t xml:space="preserve">1) о произведенных операциях с товарами, </w:t>
      </w:r>
      <w:proofErr w:type="gramStart"/>
      <w:r w:rsidRPr="00E10A6D">
        <w:rPr>
          <w:bCs/>
          <w:sz w:val="28"/>
          <w:szCs w:val="28"/>
        </w:rPr>
        <w:t>помещенны</w:t>
      </w:r>
      <w:r w:rsidR="00602828" w:rsidRPr="00E10A6D">
        <w:rPr>
          <w:bCs/>
          <w:sz w:val="28"/>
          <w:szCs w:val="28"/>
        </w:rPr>
        <w:t>м</w:t>
      </w:r>
      <w:proofErr w:type="gramEnd"/>
      <w:r w:rsidR="00A648D0" w:rsidRPr="00E10A6D">
        <w:rPr>
          <w:bCs/>
          <w:sz w:val="28"/>
          <w:szCs w:val="28"/>
        </w:rPr>
        <w:t xml:space="preserve"> </w:t>
      </w:r>
      <w:r w:rsidRPr="00E10A6D">
        <w:rPr>
          <w:bCs/>
          <w:sz w:val="28"/>
          <w:szCs w:val="28"/>
        </w:rPr>
        <w:t xml:space="preserve">под таможенную процедуру СТЗ, а также товарами, изготовленными (полученными) из таких товаров; </w:t>
      </w:r>
    </w:p>
    <w:p w:rsidR="00367C26" w:rsidRPr="00E10A6D" w:rsidRDefault="00367C26" w:rsidP="00FD1160">
      <w:pPr>
        <w:ind w:firstLine="709"/>
        <w:jc w:val="both"/>
        <w:rPr>
          <w:sz w:val="28"/>
          <w:szCs w:val="28"/>
        </w:rPr>
      </w:pPr>
      <w:proofErr w:type="gramStart"/>
      <w:r w:rsidRPr="00E10A6D">
        <w:rPr>
          <w:bCs/>
          <w:sz w:val="28"/>
          <w:szCs w:val="28"/>
        </w:rPr>
        <w:t xml:space="preserve">2) по товарам, помещенные под таможенную процедуру СТЗ </w:t>
      </w:r>
      <w:r w:rsidRPr="00E10A6D">
        <w:rPr>
          <w:sz w:val="28"/>
          <w:szCs w:val="28"/>
        </w:rPr>
        <w:t>для строительства СЭЗ;</w:t>
      </w:r>
      <w:proofErr w:type="gramEnd"/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bCs/>
          <w:sz w:val="28"/>
          <w:szCs w:val="28"/>
        </w:rPr>
        <w:t xml:space="preserve">3) о товарах, ввезенных в логистическую СЭЗ, </w:t>
      </w:r>
      <w:r w:rsidRPr="00E10A6D">
        <w:rPr>
          <w:sz w:val="28"/>
          <w:szCs w:val="28"/>
        </w:rPr>
        <w:t xml:space="preserve">помещенные  под таможенную  процедуру  СТЗ в целях совершения операций по логистике (далее </w:t>
      </w:r>
      <w:r w:rsidR="00D642C3" w:rsidRPr="00E10A6D">
        <w:rPr>
          <w:sz w:val="28"/>
          <w:szCs w:val="28"/>
        </w:rPr>
        <w:t xml:space="preserve">– </w:t>
      </w:r>
      <w:r w:rsidRPr="00E10A6D">
        <w:rPr>
          <w:sz w:val="28"/>
          <w:szCs w:val="28"/>
        </w:rPr>
        <w:t>Отчетность).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6. Отчетность представляется органу государственных доходов на бумажном носителе или в электронном виде </w:t>
      </w:r>
      <w:r w:rsidRPr="00E10A6D">
        <w:rPr>
          <w:sz w:val="28"/>
          <w:szCs w:val="28"/>
        </w:rPr>
        <w:t>с использованием автоматизированной системы учета товаров интегрированного с системой органов государственных доходов</w:t>
      </w:r>
      <w:r w:rsidRPr="00E10A6D">
        <w:rPr>
          <w:color w:val="000000"/>
          <w:sz w:val="28"/>
          <w:szCs w:val="28"/>
        </w:rPr>
        <w:t>.</w:t>
      </w: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ectPr w:rsidR="00367C26" w:rsidRPr="00E10A6D" w:rsidSect="00085EA1"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7A4EF1" w:rsidRPr="00E10A6D" w:rsidRDefault="007A4EF1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1 </w:t>
      </w:r>
    </w:p>
    <w:p w:rsidR="00BC4AF1" w:rsidRPr="00E10A6D" w:rsidRDefault="00A648D0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367C26" w:rsidRPr="00E10A6D" w:rsidRDefault="00367C26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7C26" w:rsidRPr="00E10A6D" w:rsidRDefault="00367C26" w:rsidP="00FD1160">
      <w:pPr>
        <w:pStyle w:val="ConsPlusTitle"/>
        <w:widowControl/>
        <w:tabs>
          <w:tab w:val="left" w:pos="11100"/>
        </w:tabs>
        <w:ind w:left="1008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</w:p>
    <w:p w:rsidR="00367C26" w:rsidRPr="00E10A6D" w:rsidRDefault="00367C26" w:rsidP="00FD1160">
      <w:pPr>
        <w:jc w:val="right"/>
        <w:rPr>
          <w:bCs/>
          <w:sz w:val="24"/>
          <w:szCs w:val="24"/>
        </w:rPr>
      </w:pPr>
      <w:r w:rsidRPr="00E10A6D">
        <w:rPr>
          <w:bCs/>
          <w:sz w:val="24"/>
          <w:szCs w:val="24"/>
        </w:rPr>
        <w:t>Форма</w:t>
      </w:r>
    </w:p>
    <w:p w:rsidR="00367C26" w:rsidRPr="00E10A6D" w:rsidRDefault="00367C26" w:rsidP="00FD1160">
      <w:pPr>
        <w:jc w:val="right"/>
        <w:rPr>
          <w:bCs/>
        </w:rPr>
      </w:pPr>
    </w:p>
    <w:p w:rsidR="00367C26" w:rsidRPr="00E10A6D" w:rsidRDefault="00367C26" w:rsidP="00FD1160">
      <w:pPr>
        <w:jc w:val="center"/>
        <w:rPr>
          <w:b/>
        </w:rPr>
      </w:pPr>
      <w:r w:rsidRPr="00E10A6D">
        <w:rPr>
          <w:b/>
          <w:bCs/>
        </w:rPr>
        <w:t xml:space="preserve">Книга учета товаров, помещенных под таможенную процедуру </w:t>
      </w:r>
      <w:r w:rsidR="006D7E4D" w:rsidRPr="00E10A6D">
        <w:rPr>
          <w:b/>
          <w:bCs/>
        </w:rPr>
        <w:t>СТЗ</w:t>
      </w:r>
    </w:p>
    <w:p w:rsidR="00367C26" w:rsidRPr="00E10A6D" w:rsidRDefault="00367C26" w:rsidP="00FD1160">
      <w:pPr>
        <w:pStyle w:val="ConsPlusTitle"/>
        <w:widowControl/>
        <w:ind w:left="1044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67C26" w:rsidRPr="00E10A6D" w:rsidRDefault="00367C26" w:rsidP="00FD1160">
      <w:pPr>
        <w:rPr>
          <w:b/>
          <w:bCs/>
        </w:rPr>
      </w:pPr>
    </w:p>
    <w:tbl>
      <w:tblPr>
        <w:tblpPr w:leftFromText="180" w:rightFromText="180" w:vertAnchor="page" w:horzAnchor="margin" w:tblpY="4801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406"/>
        <w:gridCol w:w="2210"/>
        <w:gridCol w:w="2009"/>
        <w:gridCol w:w="1406"/>
        <w:gridCol w:w="2009"/>
        <w:gridCol w:w="1670"/>
        <w:gridCol w:w="1406"/>
        <w:gridCol w:w="1808"/>
      </w:tblGrid>
      <w:tr w:rsidR="00A53E3B" w:rsidRPr="00E10A6D" w:rsidTr="00A53E3B">
        <w:trPr>
          <w:trHeight w:val="1078"/>
        </w:trPr>
        <w:tc>
          <w:tcPr>
            <w:tcW w:w="72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№ </w:t>
            </w:r>
            <w:proofErr w:type="gramStart"/>
            <w:r w:rsidRPr="00E10A6D">
              <w:t>п</w:t>
            </w:r>
            <w:proofErr w:type="gramEnd"/>
            <w:r w:rsidRPr="00E10A6D">
              <w:t xml:space="preserve">/п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№ декларации на товары  (перечня)* 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Статус </w:t>
            </w:r>
          </w:p>
          <w:p w:rsidR="00A53E3B" w:rsidRPr="00E10A6D" w:rsidRDefault="00A53E3B" w:rsidP="00FD1160">
            <w:pPr>
              <w:jc w:val="center"/>
            </w:pPr>
            <w:proofErr w:type="gramStart"/>
            <w:r w:rsidRPr="00E10A6D">
              <w:t xml:space="preserve">товара (товар </w:t>
            </w:r>
            <w:proofErr w:type="gramEnd"/>
          </w:p>
          <w:p w:rsidR="00A53E3B" w:rsidRPr="00E10A6D" w:rsidRDefault="00A53E3B" w:rsidP="00FD1160">
            <w:pPr>
              <w:jc w:val="center"/>
            </w:pPr>
            <w:proofErr w:type="gramStart"/>
            <w:r w:rsidRPr="00E10A6D">
              <w:t>Таможенного союза или иностранный)</w:t>
            </w:r>
            <w:proofErr w:type="gramEnd"/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Наименование товара 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Вес, нетто (</w:t>
            </w:r>
            <w:proofErr w:type="gramStart"/>
            <w:r w:rsidRPr="00E10A6D">
              <w:t>кг</w:t>
            </w:r>
            <w:proofErr w:type="gramEnd"/>
            <w:r w:rsidRPr="00E10A6D">
              <w:t xml:space="preserve">)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Таможенная стоимость (в тенге)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Количество мест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Дата ввоза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Примечание </w:t>
            </w:r>
          </w:p>
        </w:tc>
      </w:tr>
      <w:tr w:rsidR="00A53E3B" w:rsidRPr="00E10A6D" w:rsidTr="00A53E3B">
        <w:trPr>
          <w:trHeight w:val="258"/>
        </w:trPr>
        <w:tc>
          <w:tcPr>
            <w:tcW w:w="72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2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3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  <w:rPr>
                <w:strike/>
              </w:rPr>
            </w:pPr>
            <w:r w:rsidRPr="00E10A6D">
              <w:rPr>
                <w:strike/>
              </w:rPr>
              <w:t>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  <w:rPr>
                <w:strike/>
              </w:rPr>
            </w:pPr>
            <w:r w:rsidRPr="00E10A6D">
              <w:t>5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  <w:rPr>
                <w:strike/>
              </w:rPr>
            </w:pPr>
            <w:r w:rsidRPr="00E10A6D">
              <w:t>6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  <w:rPr>
                <w:strike/>
              </w:rPr>
            </w:pPr>
            <w:r w:rsidRPr="00E10A6D"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  <w:rPr>
                <w:lang w:val="kk-KZ"/>
              </w:rPr>
            </w:pPr>
            <w:r w:rsidRPr="00E10A6D">
              <w:rPr>
                <w:lang w:val="kk-KZ"/>
              </w:rPr>
              <w:t>9</w:t>
            </w:r>
          </w:p>
        </w:tc>
      </w:tr>
      <w:tr w:rsidR="00A53E3B" w:rsidRPr="00E10A6D" w:rsidTr="00A53E3B">
        <w:trPr>
          <w:trHeight w:val="258"/>
        </w:trPr>
        <w:tc>
          <w:tcPr>
            <w:tcW w:w="72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 </w:t>
            </w:r>
          </w:p>
        </w:tc>
      </w:tr>
    </w:tbl>
    <w:p w:rsidR="00367C26" w:rsidRPr="00E10A6D" w:rsidRDefault="00367C26" w:rsidP="00FD1160">
      <w:pPr>
        <w:jc w:val="both"/>
        <w:rPr>
          <w:b/>
          <w:bCs/>
        </w:rPr>
      </w:pPr>
      <w:r w:rsidRPr="00E10A6D">
        <w:rPr>
          <w:b/>
          <w:bCs/>
        </w:rPr>
        <w:tab/>
      </w:r>
    </w:p>
    <w:p w:rsidR="007A4EF1" w:rsidRPr="00E10A6D" w:rsidRDefault="007A4EF1" w:rsidP="00FD1160">
      <w:pPr>
        <w:ind w:firstLine="567"/>
        <w:jc w:val="both"/>
        <w:rPr>
          <w:bCs/>
        </w:rPr>
      </w:pPr>
    </w:p>
    <w:p w:rsidR="007A4EF1" w:rsidRPr="00E10A6D" w:rsidRDefault="007A4EF1" w:rsidP="00FD1160">
      <w:pPr>
        <w:ind w:firstLine="567"/>
        <w:jc w:val="both"/>
        <w:rPr>
          <w:bCs/>
        </w:rPr>
      </w:pPr>
    </w:p>
    <w:p w:rsidR="00367C26" w:rsidRPr="00E10A6D" w:rsidRDefault="00367C26" w:rsidP="00FD1160">
      <w:pPr>
        <w:ind w:firstLine="567"/>
        <w:jc w:val="both"/>
        <w:rPr>
          <w:bCs/>
        </w:rPr>
      </w:pPr>
      <w:r w:rsidRPr="00E10A6D">
        <w:rPr>
          <w:bCs/>
        </w:rPr>
        <w:t>* Указывается регистрационный номер Перечня, использование которого при помещении товаров Таможенного союза под таможенную процедуру СТЗ регламентировано положениями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года № 263.</w:t>
      </w:r>
    </w:p>
    <w:p w:rsidR="00367C26" w:rsidRPr="00E10A6D" w:rsidRDefault="00367C26" w:rsidP="00FD1160">
      <w:pPr>
        <w:rPr>
          <w:bCs/>
        </w:rPr>
      </w:pPr>
    </w:p>
    <w:p w:rsidR="00367C26" w:rsidRPr="00E10A6D" w:rsidRDefault="00367C26" w:rsidP="00FD1160">
      <w:pPr>
        <w:jc w:val="center"/>
      </w:pPr>
    </w:p>
    <w:p w:rsidR="00367C26" w:rsidRPr="00E10A6D" w:rsidRDefault="00367C26" w:rsidP="00FD1160">
      <w:pPr>
        <w:ind w:left="10490"/>
      </w:pPr>
    </w:p>
    <w:p w:rsidR="00367C26" w:rsidRPr="00E10A6D" w:rsidRDefault="00367C26" w:rsidP="00FD1160">
      <w:pPr>
        <w:ind w:left="10490"/>
      </w:pPr>
    </w:p>
    <w:p w:rsidR="00367C26" w:rsidRPr="00E10A6D" w:rsidRDefault="00367C26" w:rsidP="00FD1160">
      <w:pPr>
        <w:ind w:left="10490"/>
      </w:pPr>
    </w:p>
    <w:p w:rsidR="00367C26" w:rsidRPr="00E10A6D" w:rsidRDefault="00367C26" w:rsidP="00FD1160">
      <w:pPr>
        <w:ind w:left="10490"/>
      </w:pPr>
    </w:p>
    <w:p w:rsidR="00367C26" w:rsidRPr="00E10A6D" w:rsidRDefault="00367C26" w:rsidP="00FD1160">
      <w:pPr>
        <w:ind w:left="10490"/>
      </w:pPr>
    </w:p>
    <w:p w:rsidR="00BC4AF1" w:rsidRPr="00E10A6D" w:rsidRDefault="00BC4AF1" w:rsidP="00FD1160">
      <w:pPr>
        <w:ind w:left="10490"/>
      </w:pPr>
    </w:p>
    <w:p w:rsidR="00BC4AF1" w:rsidRPr="00E10A6D" w:rsidRDefault="00BC4AF1" w:rsidP="00FD1160">
      <w:pPr>
        <w:ind w:left="10490"/>
      </w:pPr>
    </w:p>
    <w:p w:rsidR="00BC4AF1" w:rsidRPr="00E10A6D" w:rsidRDefault="00BC4AF1" w:rsidP="00FD1160">
      <w:pPr>
        <w:ind w:left="10490"/>
      </w:pPr>
    </w:p>
    <w:p w:rsidR="00367C26" w:rsidRPr="00E10A6D" w:rsidRDefault="00367C26" w:rsidP="00FD1160">
      <w:pPr>
        <w:ind w:left="10490"/>
      </w:pPr>
    </w:p>
    <w:p w:rsidR="007A4EF1" w:rsidRPr="00E10A6D" w:rsidRDefault="007A4EF1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2</w:t>
      </w:r>
    </w:p>
    <w:p w:rsidR="007A4EF1" w:rsidRPr="00E10A6D" w:rsidRDefault="00DC4FC2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="00A648D0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7A4EF1" w:rsidRPr="00E10A6D" w:rsidRDefault="007A4EF1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7C26" w:rsidRPr="00E10A6D" w:rsidRDefault="00367C26" w:rsidP="00FD1160">
      <w:pPr>
        <w:pStyle w:val="ConsPlusTitle"/>
        <w:widowControl/>
        <w:ind w:left="1008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7C26" w:rsidRPr="00E10A6D" w:rsidRDefault="00367C26" w:rsidP="00FD1160">
      <w:pPr>
        <w:jc w:val="right"/>
        <w:rPr>
          <w:sz w:val="24"/>
          <w:szCs w:val="24"/>
        </w:rPr>
      </w:pPr>
      <w:r w:rsidRPr="00E10A6D">
        <w:rPr>
          <w:bCs/>
          <w:sz w:val="24"/>
          <w:szCs w:val="24"/>
        </w:rPr>
        <w:t>Форма</w:t>
      </w:r>
    </w:p>
    <w:p w:rsidR="00367C26" w:rsidRPr="00E10A6D" w:rsidRDefault="00367C26" w:rsidP="00FD1160">
      <w:pPr>
        <w:tabs>
          <w:tab w:val="left" w:pos="7960"/>
        </w:tabs>
        <w:rPr>
          <w:b/>
        </w:rPr>
      </w:pPr>
    </w:p>
    <w:p w:rsidR="00367C26" w:rsidRPr="00E10A6D" w:rsidRDefault="00367C26" w:rsidP="00FD1160">
      <w:pPr>
        <w:tabs>
          <w:tab w:val="left" w:pos="7960"/>
        </w:tabs>
        <w:rPr>
          <w:b/>
        </w:rPr>
      </w:pPr>
    </w:p>
    <w:p w:rsidR="00367C26" w:rsidRPr="00E10A6D" w:rsidRDefault="00367C26" w:rsidP="00FD1160">
      <w:pPr>
        <w:jc w:val="center"/>
        <w:rPr>
          <w:b/>
          <w:bCs/>
        </w:rPr>
      </w:pPr>
      <w:r w:rsidRPr="00E10A6D">
        <w:rPr>
          <w:b/>
          <w:bCs/>
        </w:rPr>
        <w:t xml:space="preserve">Книга учета товаров, изготовленных (полученных) из товаров, </w:t>
      </w:r>
    </w:p>
    <w:p w:rsidR="00367C26" w:rsidRPr="00E10A6D" w:rsidRDefault="00367C26" w:rsidP="00FD1160">
      <w:pPr>
        <w:jc w:val="center"/>
        <w:rPr>
          <w:b/>
          <w:bCs/>
        </w:rPr>
      </w:pPr>
      <w:proofErr w:type="gramStart"/>
      <w:r w:rsidRPr="00E10A6D">
        <w:rPr>
          <w:b/>
          <w:bCs/>
        </w:rPr>
        <w:t>помещенных</w:t>
      </w:r>
      <w:proofErr w:type="gramEnd"/>
      <w:r w:rsidRPr="00E10A6D">
        <w:rPr>
          <w:b/>
          <w:bCs/>
        </w:rPr>
        <w:t xml:space="preserve"> под таможенную процедуру </w:t>
      </w:r>
      <w:r w:rsidR="006D7E4D" w:rsidRPr="00E10A6D">
        <w:rPr>
          <w:b/>
          <w:bCs/>
        </w:rPr>
        <w:t>СТЗ</w:t>
      </w:r>
    </w:p>
    <w:p w:rsidR="00367C26" w:rsidRPr="00E10A6D" w:rsidRDefault="00367C26" w:rsidP="00FD1160">
      <w:pPr>
        <w:jc w:val="center"/>
        <w:rPr>
          <w:b/>
          <w:bCs/>
        </w:rPr>
      </w:pPr>
    </w:p>
    <w:p w:rsidR="00367C26" w:rsidRPr="00E10A6D" w:rsidRDefault="00367C26" w:rsidP="00FD1160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5660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609"/>
        <w:gridCol w:w="1881"/>
        <w:gridCol w:w="1939"/>
        <w:gridCol w:w="1634"/>
        <w:gridCol w:w="1506"/>
        <w:gridCol w:w="1679"/>
        <w:gridCol w:w="2180"/>
        <w:gridCol w:w="1633"/>
      </w:tblGrid>
      <w:tr w:rsidR="00A53E3B" w:rsidRPr="00E10A6D" w:rsidTr="00A53E3B">
        <w:trPr>
          <w:trHeight w:val="1210"/>
        </w:trPr>
        <w:tc>
          <w:tcPr>
            <w:tcW w:w="6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№ </w:t>
            </w:r>
            <w:proofErr w:type="gramStart"/>
            <w:r w:rsidRPr="00E10A6D">
              <w:t>п</w:t>
            </w:r>
            <w:proofErr w:type="gramEnd"/>
            <w:r w:rsidRPr="00E10A6D">
              <w:t xml:space="preserve">/п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№ декларации на товары, при завершении процедуры СТЗ 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Наименование </w:t>
            </w:r>
          </w:p>
          <w:p w:rsidR="00A53E3B" w:rsidRPr="00E10A6D" w:rsidRDefault="00A53E3B" w:rsidP="00FD1160">
            <w:pPr>
              <w:jc w:val="center"/>
            </w:pPr>
            <w:r w:rsidRPr="00E10A6D">
              <w:t>товара (продукт переработки)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Вес, нетто (</w:t>
            </w:r>
            <w:proofErr w:type="gramStart"/>
            <w:r w:rsidRPr="00E10A6D">
              <w:t>кг</w:t>
            </w:r>
            <w:proofErr w:type="gramEnd"/>
            <w:r w:rsidRPr="00E10A6D">
              <w:t>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Таможенная стоимость (в тенге)</w:t>
            </w:r>
          </w:p>
        </w:tc>
        <w:tc>
          <w:tcPr>
            <w:tcW w:w="1506" w:type="dxa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Количество мест 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Фактическая дата вывоза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№ декларации на товары (перечня)* при помещении под процедуру СТЗ (предыдущий документ)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Примечание </w:t>
            </w:r>
          </w:p>
        </w:tc>
      </w:tr>
      <w:tr w:rsidR="00A53E3B" w:rsidRPr="00E10A6D" w:rsidTr="00A53E3B">
        <w:trPr>
          <w:trHeight w:val="289"/>
        </w:trPr>
        <w:tc>
          <w:tcPr>
            <w:tcW w:w="6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 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 5</w:t>
            </w:r>
          </w:p>
        </w:tc>
        <w:tc>
          <w:tcPr>
            <w:tcW w:w="1506" w:type="dxa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 xml:space="preserve"> 6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  <w:r w:rsidRPr="00E10A6D">
              <w:t>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  <w:rPr>
                <w:lang w:val="kk-KZ"/>
              </w:rPr>
            </w:pPr>
            <w:r w:rsidRPr="00E10A6D">
              <w:rPr>
                <w:lang w:val="kk-KZ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  <w:rPr>
                <w:lang w:val="kk-KZ"/>
              </w:rPr>
            </w:pPr>
            <w:r w:rsidRPr="00E10A6D">
              <w:rPr>
                <w:lang w:val="kk-KZ"/>
              </w:rPr>
              <w:t>9</w:t>
            </w:r>
          </w:p>
        </w:tc>
      </w:tr>
      <w:tr w:rsidR="00A53E3B" w:rsidRPr="00E10A6D" w:rsidTr="00A53E3B">
        <w:trPr>
          <w:trHeight w:val="289"/>
        </w:trPr>
        <w:tc>
          <w:tcPr>
            <w:tcW w:w="608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506" w:type="dxa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53E3B" w:rsidRPr="00E10A6D" w:rsidRDefault="00A53E3B" w:rsidP="00FD1160">
            <w:pPr>
              <w:jc w:val="center"/>
            </w:pPr>
          </w:p>
        </w:tc>
      </w:tr>
    </w:tbl>
    <w:p w:rsidR="00367C26" w:rsidRPr="00E10A6D" w:rsidRDefault="00367C26" w:rsidP="00FD1160">
      <w:pPr>
        <w:jc w:val="center"/>
        <w:rPr>
          <w:b/>
          <w:bCs/>
        </w:rPr>
      </w:pPr>
    </w:p>
    <w:p w:rsidR="00367C26" w:rsidRPr="00E10A6D" w:rsidRDefault="00367C26" w:rsidP="00FD1160">
      <w:pPr>
        <w:ind w:firstLine="708"/>
        <w:jc w:val="both"/>
        <w:rPr>
          <w:bCs/>
        </w:rPr>
      </w:pPr>
    </w:p>
    <w:p w:rsidR="00367C26" w:rsidRPr="00E10A6D" w:rsidRDefault="00367C26" w:rsidP="00FD1160">
      <w:pPr>
        <w:ind w:firstLine="708"/>
        <w:jc w:val="both"/>
        <w:rPr>
          <w:bCs/>
        </w:rPr>
      </w:pPr>
      <w:r w:rsidRPr="00E10A6D">
        <w:rPr>
          <w:bCs/>
        </w:rPr>
        <w:t>* Указывается регистрационный номер Перечня, использование которого при помещении товаров Таможенного союза под таможенную процедуру СТЗ регламентировано положениями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года № 263.</w:t>
      </w:r>
    </w:p>
    <w:p w:rsidR="00367C26" w:rsidRPr="00E10A6D" w:rsidRDefault="00367C26" w:rsidP="00FD1160">
      <w:pPr>
        <w:jc w:val="center"/>
      </w:pPr>
      <w:r w:rsidRPr="00E10A6D">
        <w:br w:type="page"/>
      </w:r>
    </w:p>
    <w:p w:rsidR="007A4EF1" w:rsidRPr="00E10A6D" w:rsidRDefault="007A4EF1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3 </w:t>
      </w:r>
    </w:p>
    <w:p w:rsidR="007A4EF1" w:rsidRPr="00E10A6D" w:rsidRDefault="009F201A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="00A648D0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="00A648D0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7A4EF1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D82191" w:rsidRPr="00E10A6D" w:rsidRDefault="00D82191" w:rsidP="00FD1160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7C26" w:rsidRPr="00E10A6D" w:rsidRDefault="00367C26" w:rsidP="00FD1160">
      <w:pPr>
        <w:ind w:left="9639"/>
        <w:jc w:val="right"/>
        <w:rPr>
          <w:bCs/>
          <w:sz w:val="24"/>
          <w:szCs w:val="24"/>
        </w:rPr>
      </w:pPr>
      <w:r w:rsidRPr="00E10A6D">
        <w:rPr>
          <w:bCs/>
          <w:sz w:val="24"/>
          <w:szCs w:val="24"/>
        </w:rPr>
        <w:t xml:space="preserve">Форма </w:t>
      </w:r>
    </w:p>
    <w:p w:rsidR="00367C26" w:rsidRPr="00E10A6D" w:rsidRDefault="00367C26" w:rsidP="00FD1160">
      <w:pPr>
        <w:jc w:val="center"/>
        <w:rPr>
          <w:sz w:val="28"/>
          <w:szCs w:val="28"/>
        </w:rPr>
      </w:pPr>
      <w:r w:rsidRPr="00E10A6D">
        <w:rPr>
          <w:b/>
          <w:bCs/>
          <w:sz w:val="28"/>
          <w:szCs w:val="28"/>
        </w:rPr>
        <w:t>ОТЧЕТНОСТЬ</w:t>
      </w:r>
    </w:p>
    <w:p w:rsidR="00367C26" w:rsidRPr="00E10A6D" w:rsidRDefault="00367C26" w:rsidP="00FD1160">
      <w:pPr>
        <w:jc w:val="center"/>
        <w:rPr>
          <w:bCs/>
          <w:sz w:val="28"/>
          <w:szCs w:val="28"/>
        </w:rPr>
      </w:pPr>
      <w:r w:rsidRPr="00E10A6D">
        <w:rPr>
          <w:bCs/>
          <w:sz w:val="28"/>
          <w:szCs w:val="28"/>
        </w:rPr>
        <w:t>о произведенных</w:t>
      </w:r>
      <w:r w:rsidR="00A648D0" w:rsidRPr="00E10A6D">
        <w:rPr>
          <w:bCs/>
          <w:sz w:val="28"/>
          <w:szCs w:val="28"/>
        </w:rPr>
        <w:t xml:space="preserve"> </w:t>
      </w:r>
      <w:r w:rsidR="00BB6642" w:rsidRPr="00E10A6D">
        <w:rPr>
          <w:bCs/>
          <w:sz w:val="28"/>
          <w:szCs w:val="28"/>
        </w:rPr>
        <w:t>операциях с товарами, помещенными</w:t>
      </w:r>
      <w:r w:rsidRPr="00E10A6D">
        <w:rPr>
          <w:bCs/>
          <w:sz w:val="28"/>
          <w:szCs w:val="28"/>
        </w:rPr>
        <w:t xml:space="preserve"> под таможенную процедуру СТЗ, а также товарами, изготовленными (полученными) из таких товаров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bCs/>
          <w:sz w:val="24"/>
          <w:szCs w:val="24"/>
        </w:rPr>
        <w:t>по состоянию на «____» ________ 20__ года  на ____ листах.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от ____________________________________________________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(наименование организации, БИН, адрес)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sz w:val="24"/>
          <w:szCs w:val="24"/>
        </w:rPr>
        <w:t>Место печати  __________________________________________________</w:t>
      </w:r>
    </w:p>
    <w:p w:rsidR="00367C26" w:rsidRPr="00E10A6D" w:rsidRDefault="00367C26" w:rsidP="00FD1160">
      <w:pPr>
        <w:jc w:val="center"/>
        <w:rPr>
          <w:szCs w:val="28"/>
        </w:rPr>
      </w:pPr>
      <w:r w:rsidRPr="00E10A6D">
        <w:rPr>
          <w:szCs w:val="28"/>
        </w:rPr>
        <w:t>(Ф.И.О., подпись руководителя участника СЭЗ, дата)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  <w:szCs w:val="24"/>
        </w:rPr>
      </w:pPr>
      <w:r w:rsidRPr="00E10A6D">
        <w:rPr>
          <w:sz w:val="24"/>
          <w:szCs w:val="24"/>
        </w:rPr>
        <w:t>Раздел  1.  Товары,  помещенные  под таможенную  процедуру  СТЗ совершения операций по переработке (обработке)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433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567"/>
        <w:gridCol w:w="708"/>
        <w:gridCol w:w="1560"/>
        <w:gridCol w:w="567"/>
        <w:gridCol w:w="850"/>
        <w:gridCol w:w="851"/>
        <w:gridCol w:w="1701"/>
        <w:gridCol w:w="1134"/>
        <w:gridCol w:w="1559"/>
        <w:gridCol w:w="1976"/>
        <w:gridCol w:w="8"/>
        <w:gridCol w:w="2412"/>
      </w:tblGrid>
      <w:tr w:rsidR="00602828" w:rsidRPr="00E10A6D" w:rsidTr="00602828">
        <w:trPr>
          <w:trHeight w:val="17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таможенной декларации, в соответствии с </w:t>
            </w:r>
            <w:r w:rsidRPr="00E10A6D">
              <w:rPr>
                <w:sz w:val="16"/>
                <w:szCs w:val="16"/>
              </w:rPr>
              <w:br/>
              <w:t xml:space="preserve">которой товар был помещен под таможенную процедуру СТЗ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количество товара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Единица измерения количества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Вид операции, произведенные  с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F47304" w:rsidP="00F47304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и дата документа подтверждающего использования товаров (при наличии)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 товара, полученного в результате операции по переработке (обработке)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Количество товара, полученного в результате операции по переработке (обработке)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Остаток товаров, в отношении которых не совершены операции по переработке (обработке), находящихся у участника СЭЗ на отчетную дату (количество)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примечание </w:t>
            </w:r>
          </w:p>
        </w:tc>
      </w:tr>
      <w:tr w:rsidR="00602828" w:rsidRPr="00E10A6D" w:rsidTr="00602828">
        <w:trPr>
          <w:trHeight w:val="1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28" w:rsidRPr="00E10A6D" w:rsidRDefault="00602828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602828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12</w:t>
            </w:r>
          </w:p>
        </w:tc>
      </w:tr>
      <w:tr w:rsidR="00367C26" w:rsidRPr="00E10A6D" w:rsidTr="00602828">
        <w:trPr>
          <w:trHeight w:val="255"/>
        </w:trPr>
        <w:tc>
          <w:tcPr>
            <w:tcW w:w="11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Иностранные товары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602828" w:rsidRPr="00E10A6D" w:rsidTr="00602828">
        <w:trPr>
          <w:trHeight w:val="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602828">
        <w:trPr>
          <w:trHeight w:val="255"/>
        </w:trPr>
        <w:tc>
          <w:tcPr>
            <w:tcW w:w="11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Товары Таможенного союза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602828" w:rsidRPr="00E10A6D" w:rsidTr="00602828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28" w:rsidRPr="00E10A6D" w:rsidRDefault="00602828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</w:tbl>
    <w:p w:rsidR="007A4EF1" w:rsidRPr="00E10A6D" w:rsidRDefault="007A4EF1" w:rsidP="00FD1160">
      <w:pPr>
        <w:jc w:val="both"/>
        <w:rPr>
          <w:i/>
          <w:sz w:val="24"/>
          <w:szCs w:val="24"/>
        </w:rPr>
      </w:pPr>
    </w:p>
    <w:p w:rsidR="00367C26" w:rsidRPr="00E10A6D" w:rsidRDefault="00367C26" w:rsidP="00FD1160">
      <w:pPr>
        <w:jc w:val="both"/>
        <w:rPr>
          <w:i/>
          <w:sz w:val="24"/>
          <w:szCs w:val="24"/>
        </w:rPr>
      </w:pPr>
      <w:r w:rsidRPr="00E10A6D">
        <w:rPr>
          <w:i/>
          <w:sz w:val="24"/>
          <w:szCs w:val="24"/>
        </w:rPr>
        <w:t>Продолжение таблицы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* Раздел 2. Товары, изготовленные (полученные)  из  товаров,  помещенных  под таможенную  процедуру  СТЗ на отчетную дату согласно сведениям, указанным в разделе 1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3802" w:type="dxa"/>
        <w:tblInd w:w="623" w:type="dxa"/>
        <w:tblLayout w:type="fixed"/>
        <w:tblLook w:val="0000" w:firstRow="0" w:lastRow="0" w:firstColumn="0" w:lastColumn="0" w:noHBand="0" w:noVBand="0"/>
      </w:tblPr>
      <w:tblGrid>
        <w:gridCol w:w="3736"/>
        <w:gridCol w:w="849"/>
        <w:gridCol w:w="708"/>
        <w:gridCol w:w="1418"/>
        <w:gridCol w:w="7"/>
        <w:gridCol w:w="1272"/>
        <w:gridCol w:w="709"/>
        <w:gridCol w:w="567"/>
        <w:gridCol w:w="709"/>
        <w:gridCol w:w="1134"/>
        <w:gridCol w:w="843"/>
        <w:gridCol w:w="7"/>
        <w:gridCol w:w="1843"/>
      </w:tblGrid>
      <w:tr w:rsidR="00F8747B" w:rsidRPr="00E10A6D" w:rsidTr="00F8747B">
        <w:trPr>
          <w:trHeight w:val="28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таможенной декларации, в соответствии с </w:t>
            </w:r>
            <w:r w:rsidRPr="00E10A6D">
              <w:rPr>
                <w:sz w:val="16"/>
                <w:szCs w:val="16"/>
              </w:rPr>
              <w:br/>
              <w:t xml:space="preserve">которой завершена таможенная процедура СТЗ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47304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Сведение о совершенных сделках в отношении товаров 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таможенной процедуры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количество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Единица измерения количества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Вид операции, произведенные  с товарами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предшествующей таможенной декларации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примечание 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8747B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 xml:space="preserve">Товары, изготовленные (полученные) из иностранных товаров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 xml:space="preserve">Товары, изготовленные (полученные) с использованием иностранных товаров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Товары, изготовленные (полученные) из товаров Таможенного союза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F8747B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ind w:left="-402" w:firstLine="402"/>
            </w:pPr>
            <w:r w:rsidRPr="00E10A6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</w:tr>
    </w:tbl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* Отчет предоставляется ежеквартально с нарастающими данными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BC4AF1" w:rsidRPr="00E10A6D" w:rsidRDefault="00BC4AF1" w:rsidP="00FD1160">
      <w:pPr>
        <w:jc w:val="both"/>
        <w:rPr>
          <w:sz w:val="24"/>
          <w:szCs w:val="24"/>
        </w:rPr>
      </w:pPr>
    </w:p>
    <w:p w:rsidR="00BC4AF1" w:rsidRPr="00E10A6D" w:rsidRDefault="00BC4AF1" w:rsidP="00FD1160">
      <w:pPr>
        <w:jc w:val="both"/>
        <w:rPr>
          <w:sz w:val="24"/>
          <w:szCs w:val="24"/>
        </w:rPr>
      </w:pPr>
    </w:p>
    <w:p w:rsidR="00BC4AF1" w:rsidRPr="00E10A6D" w:rsidRDefault="00BC4AF1" w:rsidP="00FD1160">
      <w:pPr>
        <w:jc w:val="both"/>
        <w:rPr>
          <w:sz w:val="24"/>
          <w:szCs w:val="24"/>
        </w:rPr>
      </w:pPr>
    </w:p>
    <w:p w:rsidR="00C85928" w:rsidRPr="00E10A6D" w:rsidRDefault="00C85928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8"/>
          <w:szCs w:val="28"/>
        </w:rPr>
      </w:pPr>
    </w:p>
    <w:p w:rsidR="00C85928" w:rsidRPr="00E10A6D" w:rsidRDefault="00C85928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4 </w:t>
      </w:r>
    </w:p>
    <w:p w:rsidR="00C85928" w:rsidRPr="00E10A6D" w:rsidRDefault="00A648D0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="00C85928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C85928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D82191" w:rsidRPr="00E10A6D" w:rsidRDefault="00D82191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82191" w:rsidRPr="00E10A6D" w:rsidRDefault="00367C26" w:rsidP="00FD1160">
      <w:pPr>
        <w:ind w:left="9639"/>
        <w:jc w:val="right"/>
        <w:rPr>
          <w:bCs/>
          <w:sz w:val="24"/>
          <w:szCs w:val="24"/>
        </w:rPr>
      </w:pPr>
      <w:r w:rsidRPr="00E10A6D">
        <w:rPr>
          <w:bCs/>
          <w:sz w:val="24"/>
          <w:szCs w:val="24"/>
        </w:rPr>
        <w:t xml:space="preserve">Форма </w:t>
      </w:r>
    </w:p>
    <w:p w:rsidR="00D82191" w:rsidRPr="00E10A6D" w:rsidRDefault="00D82191" w:rsidP="00FD1160">
      <w:pPr>
        <w:ind w:left="9639"/>
        <w:jc w:val="right"/>
        <w:rPr>
          <w:bCs/>
          <w:sz w:val="24"/>
          <w:szCs w:val="24"/>
        </w:rPr>
      </w:pP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b/>
          <w:bCs/>
          <w:sz w:val="24"/>
          <w:szCs w:val="24"/>
        </w:rPr>
        <w:t>ОТЧЕТНОСТЬ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  <w:proofErr w:type="gramStart"/>
      <w:r w:rsidRPr="00E10A6D">
        <w:rPr>
          <w:bCs/>
          <w:sz w:val="24"/>
          <w:szCs w:val="24"/>
        </w:rPr>
        <w:t xml:space="preserve">по товарам, помещенные под таможенную процедуру </w:t>
      </w:r>
      <w:r w:rsidRPr="00E10A6D">
        <w:rPr>
          <w:bCs/>
          <w:szCs w:val="28"/>
        </w:rPr>
        <w:t>СТЗ</w:t>
      </w:r>
      <w:r w:rsidR="0067597A" w:rsidRPr="00E10A6D">
        <w:rPr>
          <w:bCs/>
          <w:szCs w:val="28"/>
        </w:rPr>
        <w:t xml:space="preserve"> </w:t>
      </w:r>
      <w:r w:rsidRPr="00E10A6D">
        <w:rPr>
          <w:sz w:val="24"/>
          <w:szCs w:val="24"/>
        </w:rPr>
        <w:t>для строительства СЭЗ</w:t>
      </w:r>
      <w:proofErr w:type="gramEnd"/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bCs/>
          <w:sz w:val="24"/>
          <w:szCs w:val="24"/>
        </w:rPr>
        <w:t>по состоянию на «____» ________ 20__ года  на ____ листах.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от ____________________________________________________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(наименование организации, БИН, адрес)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sz w:val="24"/>
          <w:szCs w:val="24"/>
        </w:rPr>
        <w:t>_______________________________________________________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sz w:val="24"/>
          <w:szCs w:val="24"/>
        </w:rPr>
        <w:t>Место печати __________________________________________________</w:t>
      </w:r>
    </w:p>
    <w:p w:rsidR="00367C26" w:rsidRPr="00E10A6D" w:rsidRDefault="00367C26" w:rsidP="00FD1160">
      <w:pPr>
        <w:jc w:val="center"/>
        <w:rPr>
          <w:szCs w:val="28"/>
        </w:rPr>
      </w:pPr>
      <w:r w:rsidRPr="00E10A6D">
        <w:rPr>
          <w:szCs w:val="28"/>
        </w:rPr>
        <w:t>(Ф.И.О., подпись руководителя участника СЭЗ, дата)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</w:p>
    <w:p w:rsidR="00367C26" w:rsidRPr="00E10A6D" w:rsidRDefault="00D82191" w:rsidP="00CC0A78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 xml:space="preserve">Раздел 1. </w:t>
      </w:r>
      <w:r w:rsidR="00367C26" w:rsidRPr="00E10A6D">
        <w:rPr>
          <w:sz w:val="24"/>
          <w:szCs w:val="24"/>
        </w:rPr>
        <w:t>Товары,  помеще</w:t>
      </w:r>
      <w:r w:rsidRPr="00E10A6D">
        <w:rPr>
          <w:sz w:val="24"/>
          <w:szCs w:val="24"/>
        </w:rPr>
        <w:t>нные  под таможенную  процедуру</w:t>
      </w:r>
      <w:r w:rsidR="00367C26" w:rsidRPr="00E10A6D">
        <w:rPr>
          <w:sz w:val="24"/>
          <w:szCs w:val="24"/>
        </w:rPr>
        <w:t xml:space="preserve"> СТЗ в целях строительства объектов и обустройства СЭЗ 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462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567"/>
        <w:gridCol w:w="992"/>
        <w:gridCol w:w="1276"/>
        <w:gridCol w:w="567"/>
        <w:gridCol w:w="992"/>
        <w:gridCol w:w="1417"/>
        <w:gridCol w:w="1701"/>
        <w:gridCol w:w="1560"/>
        <w:gridCol w:w="1701"/>
        <w:gridCol w:w="2268"/>
        <w:gridCol w:w="1134"/>
      </w:tblGrid>
      <w:tr w:rsidR="00367C26" w:rsidRPr="00E10A6D" w:rsidTr="00F8747B">
        <w:trPr>
          <w:trHeight w:val="17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ДТ/ЭД, перечней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количество товара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Единица измерения количества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Цель ввоза, </w:t>
            </w:r>
            <w:proofErr w:type="gramStart"/>
            <w:r w:rsidRPr="00E10A6D">
              <w:rPr>
                <w:sz w:val="16"/>
                <w:szCs w:val="16"/>
              </w:rPr>
              <w:t>операции</w:t>
            </w:r>
            <w:proofErr w:type="gramEnd"/>
            <w:r w:rsidRPr="00E10A6D">
              <w:rPr>
                <w:sz w:val="16"/>
                <w:szCs w:val="16"/>
              </w:rPr>
              <w:t xml:space="preserve"> совершаемые с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счета и субсчета согласно Плану счетов бухгалтерского учета финансово-хозяйственной деятельности, на которых отражены товары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Наименование объекта и расположение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Начало строительства и завершение строительства (дата строительства), стоимость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количества </w:t>
            </w:r>
            <w:proofErr w:type="gramStart"/>
            <w:r w:rsidRPr="00E10A6D">
              <w:rPr>
                <w:sz w:val="16"/>
                <w:szCs w:val="16"/>
              </w:rPr>
              <w:t>товара</w:t>
            </w:r>
            <w:proofErr w:type="gramEnd"/>
            <w:r w:rsidRPr="00E10A6D">
              <w:rPr>
                <w:sz w:val="16"/>
                <w:szCs w:val="16"/>
              </w:rPr>
              <w:t xml:space="preserve"> которая должна использоваться согласно проектно-сметным документациям и (или) по иным документам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примечание </w:t>
            </w:r>
          </w:p>
        </w:tc>
      </w:tr>
      <w:tr w:rsidR="00367C26" w:rsidRPr="00E10A6D" w:rsidTr="00F8747B">
        <w:trPr>
          <w:trHeight w:val="1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12</w:t>
            </w:r>
          </w:p>
        </w:tc>
      </w:tr>
      <w:tr w:rsidR="00367C26" w:rsidRPr="00E10A6D" w:rsidTr="00725E77">
        <w:trPr>
          <w:trHeight w:val="255"/>
        </w:trPr>
        <w:tc>
          <w:tcPr>
            <w:tcW w:w="13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Иностранные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255"/>
        </w:trPr>
        <w:tc>
          <w:tcPr>
            <w:tcW w:w="13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Товары Таможенного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</w:tbl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CC0A78">
      <w:pPr>
        <w:ind w:firstLine="567"/>
        <w:jc w:val="both"/>
        <w:rPr>
          <w:i/>
          <w:sz w:val="24"/>
          <w:szCs w:val="24"/>
        </w:rPr>
      </w:pPr>
      <w:r w:rsidRPr="00E10A6D">
        <w:rPr>
          <w:i/>
          <w:sz w:val="24"/>
          <w:szCs w:val="24"/>
        </w:rPr>
        <w:t>Продолжение таблицы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* Раздел 2. Товары, использованные в ходе строительства объектов и обустройства СЭЗ,  помещенных  под таможенную  процедуру  СТЗ на отчетную дату согласно сведениям, указанным в разделе 1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67"/>
        <w:gridCol w:w="567"/>
        <w:gridCol w:w="709"/>
        <w:gridCol w:w="1418"/>
        <w:gridCol w:w="1275"/>
        <w:gridCol w:w="620"/>
        <w:gridCol w:w="656"/>
        <w:gridCol w:w="1418"/>
        <w:gridCol w:w="1275"/>
        <w:gridCol w:w="708"/>
        <w:gridCol w:w="1560"/>
        <w:gridCol w:w="1560"/>
      </w:tblGrid>
      <w:tr w:rsidR="00F8747B" w:rsidRPr="00E10A6D" w:rsidTr="00D10C53">
        <w:trPr>
          <w:trHeight w:val="28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предшествующей ДТ/ЭД,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счета и субсчета согласно Плану счетов бухгалтерского учета финансово-хозяйственной деятельности, с которых списаны товары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ДТ/ЭД, перечней и код таможенной процедуры в соответствии с которым товары вывозятся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количество товара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Единица измерения количества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количества товара использованного товара согласно проектно-сметным документациям и (или) по иным 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Вид операции, совершенные с товарами</w:t>
            </w:r>
          </w:p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дата и номер документа, подтверждающего  факт использования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Не использованные товары, остатки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proofErr w:type="gramStart"/>
            <w:r w:rsidRPr="00E10A6D">
              <w:rPr>
                <w:sz w:val="16"/>
                <w:szCs w:val="16"/>
              </w:rPr>
              <w:t>Снят</w:t>
            </w:r>
            <w:proofErr w:type="gramEnd"/>
            <w:r w:rsidRPr="00E10A6D">
              <w:rPr>
                <w:sz w:val="16"/>
                <w:szCs w:val="16"/>
              </w:rPr>
              <w:t xml:space="preserve"> с контроля без помещения под иную таможенную процедуру, согласно п.5 ст. 15 Соглашения  </w:t>
            </w:r>
          </w:p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примечание 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8747B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8747B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13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 xml:space="preserve">Товары, изготовленные (полученные) из иностранных товаров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B" w:rsidRPr="00E10A6D" w:rsidRDefault="00F8747B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 xml:space="preserve">Товары, изготовленные (полученные) с использованием иностранных товаров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Товары, изготовленные (полученные) из товаров Таможенного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F8747B" w:rsidRPr="00E10A6D" w:rsidTr="00D10C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pPr>
              <w:ind w:left="-402" w:firstLine="402"/>
            </w:pPr>
            <w:r w:rsidRPr="00E10A6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47B" w:rsidRPr="00E10A6D" w:rsidRDefault="00F8747B" w:rsidP="00FD116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7B" w:rsidRPr="00E10A6D" w:rsidRDefault="00F8747B" w:rsidP="00FD1160">
            <w:r w:rsidRPr="00E10A6D">
              <w:t> </w:t>
            </w:r>
          </w:p>
        </w:tc>
      </w:tr>
    </w:tbl>
    <w:p w:rsidR="00C85928" w:rsidRPr="00E10A6D" w:rsidRDefault="00C85928" w:rsidP="00FD1160">
      <w:pPr>
        <w:ind w:firstLine="567"/>
        <w:jc w:val="both"/>
        <w:rPr>
          <w:sz w:val="24"/>
          <w:szCs w:val="24"/>
        </w:rPr>
      </w:pP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* Отчет предоставляется ежеквартально с нарастающими данными</w:t>
      </w:r>
    </w:p>
    <w:p w:rsidR="00BC4AF1" w:rsidRPr="00E10A6D" w:rsidRDefault="00BC4AF1" w:rsidP="00FD1160">
      <w:pPr>
        <w:ind w:left="9639"/>
        <w:jc w:val="center"/>
        <w:rPr>
          <w:sz w:val="24"/>
          <w:szCs w:val="24"/>
        </w:rPr>
      </w:pPr>
    </w:p>
    <w:p w:rsidR="003F7C40" w:rsidRPr="00E10A6D" w:rsidRDefault="003F7C40" w:rsidP="00FD1160">
      <w:pPr>
        <w:ind w:left="9639"/>
        <w:jc w:val="center"/>
        <w:rPr>
          <w:sz w:val="24"/>
          <w:szCs w:val="24"/>
        </w:rPr>
      </w:pPr>
    </w:p>
    <w:p w:rsidR="003F7C40" w:rsidRPr="00E10A6D" w:rsidRDefault="003F7C40" w:rsidP="00FD1160">
      <w:pPr>
        <w:ind w:left="9639"/>
        <w:jc w:val="center"/>
        <w:rPr>
          <w:sz w:val="24"/>
          <w:szCs w:val="24"/>
        </w:rPr>
      </w:pPr>
    </w:p>
    <w:p w:rsidR="00BC4AF1" w:rsidRPr="00E10A6D" w:rsidRDefault="00BC4AF1" w:rsidP="00FD1160">
      <w:pPr>
        <w:ind w:left="9639"/>
        <w:jc w:val="center"/>
        <w:rPr>
          <w:sz w:val="24"/>
          <w:szCs w:val="24"/>
        </w:rPr>
      </w:pPr>
    </w:p>
    <w:p w:rsidR="00BC4AF1" w:rsidRPr="00E10A6D" w:rsidRDefault="00BC4AF1" w:rsidP="00FD1160">
      <w:pPr>
        <w:ind w:left="9639"/>
        <w:jc w:val="center"/>
        <w:rPr>
          <w:sz w:val="24"/>
          <w:szCs w:val="24"/>
        </w:rPr>
      </w:pPr>
    </w:p>
    <w:p w:rsidR="003F7C40" w:rsidRPr="00E10A6D" w:rsidRDefault="003F7C40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5</w:t>
      </w:r>
    </w:p>
    <w:p w:rsidR="003F7C40" w:rsidRPr="00E10A6D" w:rsidRDefault="009F201A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="003F7C40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3F7C40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</w:p>
    <w:p w:rsidR="00976558" w:rsidRPr="00E10A6D" w:rsidRDefault="00976558" w:rsidP="00FD1160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67C26" w:rsidRPr="00E10A6D" w:rsidRDefault="00367C26" w:rsidP="00FD1160">
      <w:pPr>
        <w:ind w:left="9639"/>
        <w:jc w:val="right"/>
        <w:rPr>
          <w:bCs/>
          <w:sz w:val="24"/>
          <w:szCs w:val="24"/>
        </w:rPr>
      </w:pPr>
      <w:r w:rsidRPr="00E10A6D">
        <w:rPr>
          <w:bCs/>
          <w:sz w:val="24"/>
          <w:szCs w:val="24"/>
        </w:rPr>
        <w:t xml:space="preserve">Форма </w:t>
      </w:r>
    </w:p>
    <w:p w:rsidR="00976558" w:rsidRPr="00E10A6D" w:rsidRDefault="00976558" w:rsidP="00FD1160">
      <w:pPr>
        <w:ind w:left="9639"/>
        <w:jc w:val="right"/>
        <w:rPr>
          <w:bCs/>
          <w:sz w:val="24"/>
          <w:szCs w:val="24"/>
        </w:rPr>
      </w:pP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b/>
          <w:bCs/>
          <w:sz w:val="24"/>
          <w:szCs w:val="24"/>
        </w:rPr>
        <w:t>ОТЧЕТНОСТЬ</w:t>
      </w:r>
    </w:p>
    <w:p w:rsidR="00367C26" w:rsidRPr="00E10A6D" w:rsidRDefault="00367C26" w:rsidP="00FD1160">
      <w:pPr>
        <w:jc w:val="center"/>
        <w:rPr>
          <w:bCs/>
          <w:sz w:val="28"/>
          <w:szCs w:val="28"/>
        </w:rPr>
      </w:pPr>
      <w:r w:rsidRPr="00E10A6D">
        <w:rPr>
          <w:bCs/>
          <w:sz w:val="28"/>
          <w:szCs w:val="28"/>
        </w:rPr>
        <w:t xml:space="preserve">о товарах, ввезенных в логистическую СЭЗ, </w:t>
      </w:r>
      <w:r w:rsidRPr="00E10A6D">
        <w:rPr>
          <w:sz w:val="28"/>
          <w:szCs w:val="28"/>
        </w:rPr>
        <w:t>помещенные  под таможенную  процедуру  СТЗ в целях совершения операций по логистике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bCs/>
          <w:sz w:val="24"/>
          <w:szCs w:val="24"/>
        </w:rPr>
        <w:t>по состоянию на «____»________ 20__ года  на ____ листах.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от ____________________________________________________</w:t>
      </w:r>
    </w:p>
    <w:p w:rsidR="00367C26" w:rsidRPr="00E10A6D" w:rsidRDefault="00367C26" w:rsidP="00FD1160">
      <w:pPr>
        <w:jc w:val="center"/>
        <w:rPr>
          <w:b/>
          <w:bCs/>
          <w:sz w:val="24"/>
          <w:szCs w:val="24"/>
        </w:rPr>
      </w:pPr>
      <w:r w:rsidRPr="00E10A6D">
        <w:rPr>
          <w:sz w:val="24"/>
          <w:szCs w:val="24"/>
        </w:rPr>
        <w:t>(наименование организации, БИН, адрес)</w:t>
      </w:r>
    </w:p>
    <w:p w:rsidR="00367C26" w:rsidRPr="00E10A6D" w:rsidRDefault="00367C26" w:rsidP="00FD1160">
      <w:pPr>
        <w:jc w:val="center"/>
        <w:rPr>
          <w:sz w:val="24"/>
          <w:szCs w:val="24"/>
        </w:rPr>
      </w:pPr>
      <w:r w:rsidRPr="00E10A6D">
        <w:rPr>
          <w:sz w:val="24"/>
          <w:szCs w:val="24"/>
        </w:rPr>
        <w:t>Место печати __________________________________________________</w:t>
      </w:r>
    </w:p>
    <w:p w:rsidR="00367C26" w:rsidRPr="00E10A6D" w:rsidRDefault="00367C26" w:rsidP="00FD1160">
      <w:pPr>
        <w:jc w:val="center"/>
        <w:rPr>
          <w:szCs w:val="28"/>
        </w:rPr>
      </w:pPr>
      <w:r w:rsidRPr="00E10A6D">
        <w:rPr>
          <w:szCs w:val="28"/>
        </w:rPr>
        <w:t>(Ф.И.О., подпись руководителя участника СЭЗ, дата)</w:t>
      </w:r>
    </w:p>
    <w:p w:rsidR="00367C26" w:rsidRPr="00E10A6D" w:rsidRDefault="00367C26" w:rsidP="00A24A94">
      <w:pPr>
        <w:ind w:firstLine="709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Раздел  1.  Товары, ввезенные в логисти</w:t>
      </w:r>
      <w:r w:rsidR="00412CB7" w:rsidRPr="00E10A6D">
        <w:rPr>
          <w:sz w:val="24"/>
          <w:szCs w:val="24"/>
        </w:rPr>
        <w:t>чес</w:t>
      </w:r>
      <w:r w:rsidRPr="00E10A6D">
        <w:rPr>
          <w:sz w:val="24"/>
          <w:szCs w:val="24"/>
        </w:rPr>
        <w:t>кую СЭЗ, помещенные  под таможенную  процедуру  СТЗ в целях совершения операций по логистике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462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567"/>
        <w:gridCol w:w="992"/>
        <w:gridCol w:w="1701"/>
        <w:gridCol w:w="709"/>
        <w:gridCol w:w="850"/>
        <w:gridCol w:w="992"/>
        <w:gridCol w:w="993"/>
        <w:gridCol w:w="850"/>
        <w:gridCol w:w="2410"/>
        <w:gridCol w:w="1417"/>
        <w:gridCol w:w="11"/>
        <w:gridCol w:w="26"/>
        <w:gridCol w:w="1806"/>
        <w:gridCol w:w="851"/>
      </w:tblGrid>
      <w:tr w:rsidR="00367C26" w:rsidRPr="00E10A6D" w:rsidTr="003F7C40">
        <w:trPr>
          <w:trHeight w:val="1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таможенной декларации, в соответствии с </w:t>
            </w:r>
            <w:r w:rsidRPr="00E10A6D">
              <w:rPr>
                <w:sz w:val="16"/>
                <w:szCs w:val="16"/>
              </w:rPr>
              <w:br/>
              <w:t xml:space="preserve">которой товар был помещен под таможенную процедуру СТЗ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номер накладной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транзитной декларации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количество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Единица измерения количества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Цель ввоза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счета и субсчета согласно Плану счетов бухгалтерского учета финансово-хозяйственной деятельности, на которых отражены товары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Сведения о складе хранящихся товаров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412CB7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дата и номер документа, подтверждающего  факт </w:t>
            </w:r>
            <w:r w:rsidR="00412CB7" w:rsidRPr="00E10A6D">
              <w:rPr>
                <w:sz w:val="16"/>
                <w:szCs w:val="16"/>
              </w:rPr>
              <w:t xml:space="preserve">передачи </w:t>
            </w:r>
            <w:r w:rsidRPr="00E10A6D">
              <w:rPr>
                <w:sz w:val="16"/>
                <w:szCs w:val="16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примечание </w:t>
            </w:r>
          </w:p>
        </w:tc>
      </w:tr>
      <w:tr w:rsidR="00367C26" w:rsidRPr="00E10A6D" w:rsidTr="003F7C40">
        <w:trPr>
          <w:trHeight w:val="1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13</w:t>
            </w:r>
          </w:p>
        </w:tc>
      </w:tr>
      <w:tr w:rsidR="00367C26" w:rsidRPr="00E10A6D" w:rsidTr="003F7C40">
        <w:trPr>
          <w:trHeight w:val="255"/>
        </w:trPr>
        <w:tc>
          <w:tcPr>
            <w:tcW w:w="13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Иностранные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3F7C40">
        <w:trPr>
          <w:trHeight w:val="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3F7C40">
        <w:trPr>
          <w:trHeight w:val="255"/>
        </w:trPr>
        <w:tc>
          <w:tcPr>
            <w:tcW w:w="13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Товары Таможенного союза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3F7C40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</w:tbl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CC0A78">
      <w:pPr>
        <w:ind w:firstLine="426"/>
        <w:jc w:val="both"/>
        <w:rPr>
          <w:i/>
          <w:sz w:val="24"/>
          <w:szCs w:val="24"/>
        </w:rPr>
      </w:pPr>
      <w:r w:rsidRPr="00E10A6D">
        <w:rPr>
          <w:i/>
          <w:sz w:val="24"/>
          <w:szCs w:val="24"/>
        </w:rPr>
        <w:t>Продолжение таблицы</w:t>
      </w:r>
    </w:p>
    <w:p w:rsidR="00367C26" w:rsidRPr="00E10A6D" w:rsidRDefault="00367C26" w:rsidP="00FD1160">
      <w:pPr>
        <w:jc w:val="both"/>
        <w:rPr>
          <w:i/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center"/>
        <w:rPr>
          <w:bCs/>
          <w:sz w:val="24"/>
          <w:szCs w:val="24"/>
        </w:rPr>
      </w:pPr>
      <w:r w:rsidRPr="00E10A6D">
        <w:rPr>
          <w:sz w:val="24"/>
          <w:szCs w:val="24"/>
        </w:rPr>
        <w:t xml:space="preserve">* Раздел 2. </w:t>
      </w:r>
      <w:proofErr w:type="gramStart"/>
      <w:r w:rsidRPr="00E10A6D">
        <w:rPr>
          <w:bCs/>
          <w:sz w:val="24"/>
          <w:szCs w:val="24"/>
        </w:rPr>
        <w:t>Товары</w:t>
      </w:r>
      <w:proofErr w:type="gramEnd"/>
      <w:r w:rsidRPr="00E10A6D">
        <w:rPr>
          <w:bCs/>
          <w:sz w:val="24"/>
          <w:szCs w:val="24"/>
        </w:rPr>
        <w:t xml:space="preserve"> вывезенные с территории логистической СЭЗ в отношении которых</w:t>
      </w:r>
      <w:r w:rsidRPr="00E10A6D">
        <w:rPr>
          <w:sz w:val="24"/>
          <w:szCs w:val="24"/>
        </w:rPr>
        <w:t xml:space="preserve"> совершены операций по логистике</w:t>
      </w: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 xml:space="preserve"> на отчетную дату согласно сведениям, указанным в разделе 1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  <w:szCs w:val="24"/>
        </w:rPr>
      </w:pP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24"/>
        <w:gridCol w:w="1132"/>
        <w:gridCol w:w="797"/>
        <w:gridCol w:w="851"/>
        <w:gridCol w:w="700"/>
        <w:gridCol w:w="9"/>
        <w:gridCol w:w="714"/>
        <w:gridCol w:w="850"/>
        <w:gridCol w:w="851"/>
        <w:gridCol w:w="1558"/>
        <w:gridCol w:w="992"/>
        <w:gridCol w:w="1136"/>
        <w:gridCol w:w="992"/>
        <w:gridCol w:w="994"/>
        <w:gridCol w:w="1275"/>
      </w:tblGrid>
      <w:tr w:rsidR="00367C26" w:rsidRPr="00E10A6D" w:rsidTr="00725E77">
        <w:trPr>
          <w:trHeight w:val="285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№ </w:t>
            </w:r>
            <w:proofErr w:type="gramStart"/>
            <w:r w:rsidRPr="00E10A6D">
              <w:rPr>
                <w:sz w:val="16"/>
                <w:szCs w:val="16"/>
              </w:rPr>
              <w:t>п</w:t>
            </w:r>
            <w:proofErr w:type="gramEnd"/>
            <w:r w:rsidRPr="00E10A6D">
              <w:rPr>
                <w:sz w:val="16"/>
                <w:szCs w:val="16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ДТ/ТД/ЭД, перечней и /код таможенной процедуры в соответствии с которым товары вывозятся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Код товара по ТН ВЭД ТС (10 знаков)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количество товара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Вид операции, произведенные  с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Сведения о складе хранившихся товаров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счета и субсчета согласно Плану счетов бухгалтерского учета финансово-хозяйственной деятельности, с которых списаны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 xml:space="preserve">Сведения о </w:t>
            </w:r>
            <w:proofErr w:type="gramStart"/>
            <w:r w:rsidRPr="00E10A6D">
              <w:rPr>
                <w:sz w:val="16"/>
                <w:szCs w:val="16"/>
              </w:rPr>
              <w:t>лице</w:t>
            </w:r>
            <w:proofErr w:type="gramEnd"/>
            <w:r w:rsidRPr="00E10A6D">
              <w:rPr>
                <w:sz w:val="16"/>
                <w:szCs w:val="16"/>
              </w:rPr>
              <w:t xml:space="preserve"> которому переданы товары для декларирования в целях вывоза с территории СЭЗ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Сведения о сделках совершенных с товарами, номер и дата документа подтверждающего реализацию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№ предшествующей ДТ/ТД/ЭД, перечней и  код таможенной процедуры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Остатки по предшествующей ДТ/ТД/ЭД, перечней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6"/>
                <w:szCs w:val="16"/>
              </w:rPr>
            </w:pPr>
            <w:r w:rsidRPr="00E10A6D">
              <w:rPr>
                <w:sz w:val="16"/>
                <w:szCs w:val="16"/>
              </w:rPr>
              <w:t>примечание</w:t>
            </w:r>
          </w:p>
        </w:tc>
      </w:tr>
      <w:tr w:rsidR="00367C26" w:rsidRPr="00E10A6D" w:rsidTr="00725E77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14</w:t>
            </w:r>
          </w:p>
        </w:tc>
      </w:tr>
      <w:tr w:rsidR="00367C26" w:rsidRPr="00E10A6D" w:rsidTr="00725E77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Иностранные товары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26" w:rsidRPr="00E10A6D" w:rsidRDefault="00367C26" w:rsidP="00FD1160">
            <w:pPr>
              <w:jc w:val="center"/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 xml:space="preserve">Товары Таможенного союза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  <w:tr w:rsidR="00367C26" w:rsidRPr="00E10A6D" w:rsidTr="00725E77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26" w:rsidRPr="00E10A6D" w:rsidRDefault="00367C26" w:rsidP="00FD1160">
            <w:pPr>
              <w:rPr>
                <w:sz w:val="18"/>
                <w:szCs w:val="18"/>
              </w:rPr>
            </w:pPr>
            <w:r w:rsidRPr="00E10A6D">
              <w:rPr>
                <w:sz w:val="18"/>
                <w:szCs w:val="18"/>
              </w:rPr>
              <w:t> </w:t>
            </w:r>
          </w:p>
        </w:tc>
      </w:tr>
    </w:tbl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ind w:firstLine="567"/>
        <w:jc w:val="both"/>
        <w:rPr>
          <w:sz w:val="24"/>
          <w:szCs w:val="24"/>
        </w:rPr>
      </w:pPr>
      <w:r w:rsidRPr="00E10A6D">
        <w:rPr>
          <w:sz w:val="24"/>
          <w:szCs w:val="24"/>
        </w:rPr>
        <w:t>* Отчет предоставляется ежеквартально с нарастающими данными</w:t>
      </w: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  <w:szCs w:val="24"/>
        </w:rPr>
      </w:pPr>
    </w:p>
    <w:p w:rsidR="00367C26" w:rsidRPr="00E10A6D" w:rsidRDefault="00367C26" w:rsidP="00FD1160">
      <w:pPr>
        <w:jc w:val="both"/>
        <w:rPr>
          <w:sz w:val="24"/>
        </w:rPr>
        <w:sectPr w:rsidR="00367C26" w:rsidRPr="00E10A6D" w:rsidSect="00FD1160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lastRenderedPageBreak/>
        <w:t>Приложение 4</w:t>
      </w:r>
    </w:p>
    <w:p w:rsidR="00367C26" w:rsidRPr="00E10A6D" w:rsidRDefault="00367C26" w:rsidP="00FD1160">
      <w:pPr>
        <w:ind w:left="5529"/>
        <w:jc w:val="center"/>
        <w:rPr>
          <w:sz w:val="28"/>
          <w:szCs w:val="28"/>
        </w:rPr>
      </w:pPr>
      <w:r w:rsidRPr="00E10A6D">
        <w:rPr>
          <w:sz w:val="28"/>
          <w:szCs w:val="28"/>
        </w:rPr>
        <w:t xml:space="preserve">к приказу Министра финансов   </w:t>
      </w:r>
      <w:r w:rsidRPr="00E10A6D">
        <w:rPr>
          <w:sz w:val="28"/>
          <w:szCs w:val="28"/>
        </w:rPr>
        <w:br/>
        <w:t xml:space="preserve">Республики Казахстан     </w:t>
      </w:r>
      <w:r w:rsidRPr="00E10A6D">
        <w:rPr>
          <w:sz w:val="28"/>
          <w:szCs w:val="28"/>
        </w:rPr>
        <w:br/>
        <w:t>от            2015 года  №</w:t>
      </w: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67C26" w:rsidRPr="00E10A6D" w:rsidRDefault="00367C26" w:rsidP="00FD1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признания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помещенных под таможенную процедуру 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>свободной таможенной зоны,</w:t>
      </w: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товарами Таможенного союза</w:t>
      </w:r>
    </w:p>
    <w:p w:rsidR="00367C26" w:rsidRPr="00E10A6D" w:rsidRDefault="00367C26" w:rsidP="00FD1160">
      <w:pPr>
        <w:pStyle w:val="ConsPlusNormal"/>
        <w:widowControl/>
        <w:tabs>
          <w:tab w:val="left" w:pos="298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ab/>
      </w:r>
    </w:p>
    <w:p w:rsidR="00367C26" w:rsidRPr="00E10A6D" w:rsidRDefault="00367C26" w:rsidP="00FD1160">
      <w:pPr>
        <w:pStyle w:val="ConsPlusNormal"/>
        <w:widowControl/>
        <w:tabs>
          <w:tab w:val="left" w:pos="298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67C26" w:rsidRPr="00E10A6D" w:rsidRDefault="00367C26" w:rsidP="00FD1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C26" w:rsidRPr="00E10A6D" w:rsidRDefault="00367C26" w:rsidP="00FD1160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26" w:rsidRPr="00E10A6D" w:rsidRDefault="00367C26" w:rsidP="00FD116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1. </w:t>
      </w:r>
      <w:proofErr w:type="gramStart"/>
      <w:r w:rsidRPr="00E10A6D">
        <w:rPr>
          <w:color w:val="000000"/>
          <w:sz w:val="28"/>
          <w:szCs w:val="28"/>
        </w:rPr>
        <w:t xml:space="preserve">Настоящие Правила </w:t>
      </w:r>
      <w:r w:rsidR="00AC2226" w:rsidRPr="00E10A6D">
        <w:rPr>
          <w:color w:val="000000"/>
          <w:sz w:val="28"/>
          <w:szCs w:val="28"/>
        </w:rPr>
        <w:t>признания</w:t>
      </w:r>
      <w:r w:rsidR="00AC2226" w:rsidRPr="00E10A6D">
        <w:rPr>
          <w:bCs/>
          <w:color w:val="000000"/>
          <w:sz w:val="28"/>
          <w:szCs w:val="28"/>
        </w:rPr>
        <w:t xml:space="preserve"> товаров, помещенных под таможенную процедуру свободной таможенной зоны,</w:t>
      </w:r>
      <w:r w:rsidR="00AC2226" w:rsidRPr="00E10A6D">
        <w:rPr>
          <w:color w:val="000000"/>
          <w:sz w:val="28"/>
          <w:szCs w:val="28"/>
        </w:rPr>
        <w:t xml:space="preserve"> товарами Таможенного союза</w:t>
      </w:r>
      <w:r w:rsidR="00E10A6D">
        <w:rPr>
          <w:color w:val="000000"/>
          <w:sz w:val="28"/>
          <w:szCs w:val="28"/>
          <w:lang w:val="kk-KZ"/>
        </w:rPr>
        <w:t xml:space="preserve"> </w:t>
      </w:r>
      <w:r w:rsidRPr="00E10A6D">
        <w:rPr>
          <w:color w:val="000000"/>
          <w:sz w:val="28"/>
          <w:szCs w:val="28"/>
        </w:rPr>
        <w:t xml:space="preserve">разработаны в соответствии статьей 60-1 Кодекса Республики Казахстан от 30 июня 2010 года «О таможенном деле в Республике Казахстан» (далее – Кодекс) и </w:t>
      </w:r>
      <w:r w:rsidRPr="00E10A6D">
        <w:rPr>
          <w:sz w:val="28"/>
          <w:szCs w:val="28"/>
        </w:rPr>
        <w:t>с пунктами 5 и 8 статьи 15 Соглашения по вопросам свободных (специальных, особых) экономических зон на таможенной территории Таможенного союза и таможенной процедуры свободной</w:t>
      </w:r>
      <w:proofErr w:type="gramEnd"/>
      <w:r w:rsidRPr="00E10A6D">
        <w:rPr>
          <w:sz w:val="28"/>
          <w:szCs w:val="28"/>
        </w:rPr>
        <w:t xml:space="preserve"> таможенной зоны </w:t>
      </w:r>
      <w:r w:rsidR="00AC2226" w:rsidRPr="00E10A6D">
        <w:rPr>
          <w:sz w:val="28"/>
          <w:szCs w:val="28"/>
        </w:rPr>
        <w:br/>
      </w:r>
      <w:r w:rsidRPr="00E10A6D">
        <w:rPr>
          <w:sz w:val="28"/>
          <w:szCs w:val="28"/>
        </w:rPr>
        <w:t xml:space="preserve">от 18 июня 2010года, и </w:t>
      </w:r>
      <w:r w:rsidRPr="00E10A6D">
        <w:rPr>
          <w:color w:val="000000"/>
          <w:sz w:val="28"/>
          <w:szCs w:val="28"/>
        </w:rPr>
        <w:t xml:space="preserve">определяют </w:t>
      </w:r>
      <w:r w:rsidR="00AC2226" w:rsidRPr="00E10A6D">
        <w:rPr>
          <w:color w:val="000000"/>
          <w:sz w:val="28"/>
          <w:szCs w:val="28"/>
        </w:rPr>
        <w:t>порядок</w:t>
      </w:r>
      <w:r w:rsidRPr="00E10A6D">
        <w:rPr>
          <w:color w:val="000000"/>
          <w:sz w:val="28"/>
          <w:szCs w:val="28"/>
        </w:rPr>
        <w:t xml:space="preserve"> признания товаров, помещенных под таможенную процедуру свободной таможенной зоны (далее – СТЗ), товарами Таможенного союза</w:t>
      </w:r>
      <w:r w:rsidR="00AC2226" w:rsidRPr="00E10A6D">
        <w:rPr>
          <w:color w:val="000000"/>
          <w:sz w:val="28"/>
          <w:szCs w:val="28"/>
        </w:rPr>
        <w:t>, не находящимися под таможенным контролем</w:t>
      </w:r>
      <w:r w:rsidRPr="00E10A6D">
        <w:rPr>
          <w:color w:val="000000"/>
          <w:sz w:val="28"/>
          <w:szCs w:val="28"/>
        </w:rPr>
        <w:t xml:space="preserve">. 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2. Настоящие Правила применяется в следующих случаях:  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1) при прекращении функционирования специальной экономической зоны (далее – СЭЗ) или принятии решения о прекращении на территории СЭЗ применения таможенной процедуры СТЗ;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2) в случае утраты лицом статуса участника СЭЗ в связи с истечением срока действия договора об осуществлении деятельности в качестве участника СЭЗ и выполнением условий данного договора.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3. Признание товаров, помещенных под таможенную процедуру СТЗ, товарами Таможенного союза, осуществляется органом государственных доходов на основании мотивированного письменного обращения участника СЭЗ.</w:t>
      </w:r>
    </w:p>
    <w:p w:rsidR="00367C26" w:rsidRPr="00E10A6D" w:rsidRDefault="00367C26" w:rsidP="00FD116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2. П</w:t>
      </w:r>
      <w:r w:rsidR="00155486"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>орядок</w:t>
      </w: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признания товаров, </w:t>
      </w:r>
      <w:r w:rsidRPr="00E10A6D">
        <w:rPr>
          <w:rFonts w:ascii="Times New Roman" w:hAnsi="Times New Roman" w:cs="Times New Roman"/>
          <w:color w:val="000000"/>
          <w:sz w:val="28"/>
          <w:szCs w:val="28"/>
        </w:rPr>
        <w:t>помещенных под таможенную процедуру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sz w:val="28"/>
          <w:szCs w:val="28"/>
        </w:rPr>
        <w:t>свободной таможенной зоны,</w:t>
      </w:r>
      <w:r w:rsidR="0067597A" w:rsidRPr="00E10A6D">
        <w:rPr>
          <w:rFonts w:ascii="Times New Roman" w:hAnsi="Times New Roman" w:cs="Times New Roman"/>
          <w:sz w:val="28"/>
          <w:szCs w:val="28"/>
        </w:rPr>
        <w:t xml:space="preserve"> </w:t>
      </w:r>
      <w:r w:rsidRPr="00E10A6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товарами Таможенного союза, </w:t>
      </w:r>
    </w:p>
    <w:p w:rsidR="00367C26" w:rsidRPr="00E10A6D" w:rsidRDefault="00367C26" w:rsidP="00FD116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10A6D">
        <w:rPr>
          <w:rFonts w:ascii="Times New Roman" w:hAnsi="Times New Roman" w:cs="Times New Roman"/>
          <w:color w:val="000000"/>
          <w:sz w:val="28"/>
          <w:szCs w:val="28"/>
        </w:rPr>
        <w:t>находящимися</w:t>
      </w:r>
      <w:proofErr w:type="gramEnd"/>
      <w:r w:rsidRPr="00E10A6D">
        <w:rPr>
          <w:rFonts w:ascii="Times New Roman" w:hAnsi="Times New Roman" w:cs="Times New Roman"/>
          <w:color w:val="000000"/>
          <w:sz w:val="28"/>
          <w:szCs w:val="28"/>
        </w:rPr>
        <w:t xml:space="preserve"> под таможенным контролем</w:t>
      </w:r>
    </w:p>
    <w:p w:rsidR="00367C26" w:rsidRPr="00E10A6D" w:rsidRDefault="00367C26" w:rsidP="00FD11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7C26" w:rsidRPr="00E10A6D" w:rsidRDefault="00367C26" w:rsidP="00FD1160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4. </w:t>
      </w:r>
      <w:proofErr w:type="gramStart"/>
      <w:r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случаях, указанных в пункте 2 настоящих Правил, оборудование, помещенное под таможенную процедуру СТЗ и введенное в эксплуатацию участником СЭЗ для реализации договора об осуществлении деятельности в </w:t>
      </w:r>
      <w:r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качестве участника СЭЗ и выполнением условий данного договора, а также товары, помещенные под таможенную процедуру СТЗ и использованные для создания объектов недвижимости на территории СЭЗ, признаются товарами Таможенного союза, не находящимися под таможенным</w:t>
      </w:r>
      <w:proofErr w:type="gramEnd"/>
      <w:r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контролем, без уплаты таможенных пошлин, налогов, без применения запретов и ограничений и без помещения под таможенные процедуры установленные Кодексом.</w:t>
      </w:r>
    </w:p>
    <w:p w:rsidR="00367C26" w:rsidRPr="007A6B61" w:rsidRDefault="00367C26" w:rsidP="00FD1160">
      <w:pPr>
        <w:ind w:firstLine="708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>5. В целях признания товаров, указанных в </w:t>
      </w:r>
      <w:hyperlink r:id="rId12" w:anchor="p689" w:tooltip="Текущий документ" w:history="1">
        <w:r w:rsidRPr="007A6B61">
          <w:rPr>
            <w:color w:val="000000"/>
            <w:sz w:val="28"/>
            <w:szCs w:val="28"/>
          </w:rPr>
          <w:t>пункте</w:t>
        </w:r>
      </w:hyperlink>
      <w:r w:rsidRPr="007A6B61">
        <w:rPr>
          <w:color w:val="000000"/>
          <w:sz w:val="28"/>
          <w:szCs w:val="28"/>
        </w:rPr>
        <w:t xml:space="preserve"> 3 настоящих Правил, товарами Таможенного союза участнику СЭЗ необходимо представить в орган государственных доходов: </w:t>
      </w:r>
    </w:p>
    <w:p w:rsidR="00367C26" w:rsidRPr="007A6B61" w:rsidRDefault="00367C26" w:rsidP="00FD1160">
      <w:pPr>
        <w:ind w:left="708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 xml:space="preserve">1) письменное заявление, составленное в произвольной форме; </w:t>
      </w:r>
    </w:p>
    <w:p w:rsidR="00367C26" w:rsidRPr="007A6B61" w:rsidRDefault="00367C26" w:rsidP="00FD1160">
      <w:pPr>
        <w:ind w:left="708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>2) заверенные копии документов:</w:t>
      </w:r>
    </w:p>
    <w:p w:rsidR="00367C26" w:rsidRPr="007A6B61" w:rsidRDefault="00E10A6D" w:rsidP="00FD1160">
      <w:pPr>
        <w:ind w:firstLine="709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 xml:space="preserve">письменное подтверждение от органа управления СЭЗ или уполномоченного органа  о </w:t>
      </w:r>
      <w:r w:rsidR="00367C26" w:rsidRPr="007A6B61">
        <w:rPr>
          <w:color w:val="000000"/>
          <w:sz w:val="28"/>
          <w:szCs w:val="28"/>
        </w:rPr>
        <w:t>выполнении участником СЭЗ условии договора об осуществлении деятельности в качестве участника СЭЗ на территории СЭЗ;</w:t>
      </w:r>
    </w:p>
    <w:p w:rsidR="00367C26" w:rsidRPr="007A6B61" w:rsidRDefault="00E10A6D" w:rsidP="00E10A6D">
      <w:pPr>
        <w:ind w:firstLine="709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 xml:space="preserve">декларация на товары или перечень используемы в качестве декларации на товары </w:t>
      </w:r>
      <w:r w:rsidR="00DB21AB" w:rsidRPr="007A6B61">
        <w:rPr>
          <w:color w:val="000000"/>
          <w:sz w:val="28"/>
          <w:szCs w:val="28"/>
        </w:rPr>
        <w:t xml:space="preserve">при </w:t>
      </w:r>
      <w:r w:rsidR="00367C26" w:rsidRPr="007A6B61">
        <w:rPr>
          <w:color w:val="000000"/>
          <w:sz w:val="28"/>
          <w:szCs w:val="28"/>
        </w:rPr>
        <w:t>помещении товаров под таможенную процедуру СТЗ;</w:t>
      </w:r>
    </w:p>
    <w:p w:rsidR="00367C26" w:rsidRPr="007A6B61" w:rsidRDefault="00E10A6D" w:rsidP="00FD1160">
      <w:pPr>
        <w:ind w:firstLine="709"/>
        <w:jc w:val="both"/>
        <w:rPr>
          <w:color w:val="000000"/>
          <w:sz w:val="28"/>
          <w:szCs w:val="28"/>
        </w:rPr>
      </w:pPr>
      <w:r w:rsidRPr="007A6B61">
        <w:rPr>
          <w:color w:val="000000"/>
          <w:sz w:val="28"/>
          <w:szCs w:val="28"/>
        </w:rPr>
        <w:t xml:space="preserve">акт о </w:t>
      </w:r>
      <w:r w:rsidR="00367C26" w:rsidRPr="007A6B61">
        <w:rPr>
          <w:color w:val="000000"/>
          <w:sz w:val="28"/>
          <w:szCs w:val="28"/>
        </w:rPr>
        <w:t>вводе в эксплуатацию оборудования, если заявление подается в отношении оборудования;</w:t>
      </w:r>
    </w:p>
    <w:p w:rsidR="00367C26" w:rsidRPr="00E10A6D" w:rsidRDefault="009D6241" w:rsidP="00FD1160">
      <w:pPr>
        <w:pStyle w:val="s5"/>
        <w:ind w:firstLine="709"/>
        <w:jc w:val="both"/>
        <w:rPr>
          <w:sz w:val="28"/>
          <w:szCs w:val="28"/>
        </w:rPr>
      </w:pPr>
      <w:r w:rsidRPr="007A6B61">
        <w:rPr>
          <w:sz w:val="28"/>
          <w:szCs w:val="28"/>
        </w:rPr>
        <w:t xml:space="preserve">Акт государственной приемочной комиссии о приемке построенного объекта в эксплуатацию либо </w:t>
      </w:r>
      <w:r w:rsidR="00E10A6D" w:rsidRPr="007A6B61">
        <w:rPr>
          <w:sz w:val="28"/>
          <w:szCs w:val="28"/>
        </w:rPr>
        <w:t xml:space="preserve">выписка о </w:t>
      </w:r>
      <w:r w:rsidR="00367C26" w:rsidRPr="007A6B61">
        <w:rPr>
          <w:sz w:val="28"/>
          <w:szCs w:val="28"/>
        </w:rPr>
        <w:t>внесении записи о праве собственности участника СЭЗ на объект недвижимости в Единый государственный реестр прав на недвижимое имущество и сделок с ним, если заявление подается в отношении товаров, использованных для создания объектов недвижимости на территории СЭЗ.</w:t>
      </w:r>
    </w:p>
    <w:p w:rsidR="00367C26" w:rsidRPr="00E10A6D" w:rsidRDefault="00367C26" w:rsidP="00FD1160">
      <w:pPr>
        <w:pStyle w:val="s5"/>
        <w:ind w:firstLine="709"/>
        <w:jc w:val="both"/>
        <w:rPr>
          <w:sz w:val="28"/>
          <w:szCs w:val="28"/>
        </w:rPr>
      </w:pPr>
      <w:r w:rsidRPr="00E10A6D">
        <w:rPr>
          <w:sz w:val="28"/>
          <w:szCs w:val="28"/>
        </w:rPr>
        <w:t>3) книгу учета товаров, помещенных под таможенную процедуру свободной таможенной зоны и товаров, изготовленных (полученных) из товаров, помещенных под указанную таможенную процедуру;</w:t>
      </w:r>
    </w:p>
    <w:p w:rsidR="00367C26" w:rsidRPr="00E10A6D" w:rsidRDefault="00367C26" w:rsidP="00FD1160">
      <w:pPr>
        <w:pStyle w:val="s5"/>
        <w:ind w:firstLine="709"/>
        <w:jc w:val="both"/>
        <w:rPr>
          <w:sz w:val="28"/>
          <w:szCs w:val="28"/>
        </w:rPr>
      </w:pPr>
      <w:r w:rsidRPr="00E10A6D">
        <w:rPr>
          <w:sz w:val="28"/>
          <w:szCs w:val="28"/>
        </w:rPr>
        <w:t xml:space="preserve">4) </w:t>
      </w:r>
      <w:r w:rsidR="00FD7957" w:rsidRPr="00E10A6D">
        <w:rPr>
          <w:sz w:val="28"/>
          <w:szCs w:val="28"/>
        </w:rPr>
        <w:t>о</w:t>
      </w:r>
      <w:r w:rsidRPr="00E10A6D">
        <w:rPr>
          <w:sz w:val="28"/>
          <w:szCs w:val="28"/>
        </w:rPr>
        <w:t>тчетность:</w:t>
      </w:r>
    </w:p>
    <w:p w:rsidR="00367C26" w:rsidRPr="00E10A6D" w:rsidRDefault="00367C26" w:rsidP="00B675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>о произведенных операциях с товарами, помещенны</w:t>
      </w:r>
      <w:r w:rsidR="00BB6642"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 таможенную процедуру СТЗ, а также товарами, изготовленными (полученными) из таких товаров</w:t>
      </w:r>
      <w:r w:rsidR="00FD7957"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7513"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="00B67513" w:rsidRPr="00E1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приложению 1 к Правилам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  <w:r w:rsidR="003137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утвержденным настоящим приказом</w:t>
      </w:r>
      <w:r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FD7957" w:rsidRPr="00E10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67C26" w:rsidRPr="00E10A6D" w:rsidRDefault="00367C26" w:rsidP="00FD1160">
      <w:pPr>
        <w:ind w:firstLine="709"/>
        <w:jc w:val="both"/>
        <w:rPr>
          <w:bCs/>
          <w:sz w:val="28"/>
          <w:szCs w:val="28"/>
        </w:rPr>
      </w:pPr>
      <w:r w:rsidRPr="00E10A6D">
        <w:rPr>
          <w:bCs/>
          <w:sz w:val="28"/>
          <w:szCs w:val="28"/>
        </w:rPr>
        <w:t>по товарам, помещенны</w:t>
      </w:r>
      <w:r w:rsidR="00BB6642" w:rsidRPr="00E10A6D">
        <w:rPr>
          <w:bCs/>
          <w:sz w:val="28"/>
          <w:szCs w:val="28"/>
        </w:rPr>
        <w:t>м</w:t>
      </w:r>
      <w:r w:rsidRPr="00E10A6D">
        <w:rPr>
          <w:bCs/>
          <w:sz w:val="28"/>
          <w:szCs w:val="28"/>
        </w:rPr>
        <w:t xml:space="preserve"> под таможенную процедуру СТЗ </w:t>
      </w:r>
      <w:r w:rsidRPr="00E10A6D">
        <w:rPr>
          <w:sz w:val="28"/>
          <w:szCs w:val="28"/>
        </w:rPr>
        <w:t>для строительства СЭЗ</w:t>
      </w:r>
      <w:r w:rsidR="00B67513" w:rsidRPr="00E10A6D">
        <w:rPr>
          <w:b/>
          <w:bCs/>
          <w:color w:val="000000"/>
          <w:sz w:val="28"/>
          <w:szCs w:val="28"/>
        </w:rPr>
        <w:t xml:space="preserve"> </w:t>
      </w:r>
      <w:r w:rsidR="00B67513" w:rsidRPr="00E10A6D">
        <w:rPr>
          <w:bCs/>
          <w:color w:val="000000"/>
          <w:sz w:val="28"/>
          <w:szCs w:val="28"/>
        </w:rPr>
        <w:t>согласно приложению 2 к Правилам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  <w:r w:rsidR="0031371D">
        <w:rPr>
          <w:bCs/>
          <w:color w:val="000000"/>
          <w:sz w:val="28"/>
          <w:szCs w:val="28"/>
        </w:rPr>
        <w:t xml:space="preserve"> </w:t>
      </w:r>
      <w:r w:rsidR="0031371D" w:rsidRPr="0031371D">
        <w:rPr>
          <w:bCs/>
          <w:color w:val="000000"/>
          <w:sz w:val="28"/>
          <w:szCs w:val="28"/>
        </w:rPr>
        <w:t>утвержденным настоящим приказом</w:t>
      </w:r>
      <w:r w:rsidRPr="0031371D">
        <w:rPr>
          <w:sz w:val="28"/>
          <w:szCs w:val="28"/>
        </w:rPr>
        <w:t>;</w:t>
      </w:r>
    </w:p>
    <w:p w:rsidR="00367C26" w:rsidRPr="00E10A6D" w:rsidRDefault="00BB6642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bCs/>
          <w:sz w:val="28"/>
          <w:szCs w:val="28"/>
        </w:rPr>
        <w:t xml:space="preserve">о </w:t>
      </w:r>
      <w:r w:rsidR="00367C26" w:rsidRPr="00E10A6D">
        <w:rPr>
          <w:bCs/>
          <w:sz w:val="28"/>
          <w:szCs w:val="28"/>
        </w:rPr>
        <w:t xml:space="preserve">товарах, ввезенных в логистическую СЭЗ, </w:t>
      </w:r>
      <w:r w:rsidR="00367C26" w:rsidRPr="00E10A6D">
        <w:rPr>
          <w:sz w:val="28"/>
          <w:szCs w:val="28"/>
        </w:rPr>
        <w:t>помещенны</w:t>
      </w:r>
      <w:r w:rsidRPr="00E10A6D">
        <w:rPr>
          <w:sz w:val="28"/>
          <w:szCs w:val="28"/>
        </w:rPr>
        <w:t>е</w:t>
      </w:r>
      <w:r w:rsidR="00367C26" w:rsidRPr="00E10A6D">
        <w:rPr>
          <w:sz w:val="28"/>
          <w:szCs w:val="28"/>
        </w:rPr>
        <w:t xml:space="preserve">  под таможенную  процедуру  СТЗ в целях совершения операций по логистике</w:t>
      </w:r>
      <w:r w:rsidR="00B67513" w:rsidRPr="00E10A6D">
        <w:rPr>
          <w:sz w:val="28"/>
          <w:szCs w:val="28"/>
        </w:rPr>
        <w:t xml:space="preserve"> </w:t>
      </w:r>
      <w:r w:rsidR="00B67513" w:rsidRPr="00E10A6D">
        <w:rPr>
          <w:bCs/>
          <w:color w:val="000000"/>
          <w:sz w:val="28"/>
          <w:szCs w:val="28"/>
        </w:rPr>
        <w:t xml:space="preserve">согласно приложению 3 к Правилам ведения учета товаров, а также представления отчетности органу государственных доходов по товарам, </w:t>
      </w:r>
      <w:r w:rsidR="00B67513" w:rsidRPr="00E10A6D">
        <w:rPr>
          <w:bCs/>
          <w:color w:val="000000"/>
          <w:sz w:val="28"/>
          <w:szCs w:val="28"/>
        </w:rPr>
        <w:lastRenderedPageBreak/>
        <w:t>помещенным под таможенную процедуру свободной таможенной зоны</w:t>
      </w:r>
      <w:r w:rsidR="0031371D">
        <w:rPr>
          <w:bCs/>
          <w:color w:val="000000"/>
          <w:sz w:val="28"/>
          <w:szCs w:val="28"/>
        </w:rPr>
        <w:t xml:space="preserve"> </w:t>
      </w:r>
      <w:r w:rsidR="0031371D" w:rsidRPr="0031371D">
        <w:rPr>
          <w:bCs/>
          <w:color w:val="000000"/>
          <w:sz w:val="28"/>
          <w:szCs w:val="28"/>
        </w:rPr>
        <w:t>утвержденным настоящим приказом</w:t>
      </w:r>
      <w:r w:rsidR="00367C26" w:rsidRPr="0031371D">
        <w:rPr>
          <w:sz w:val="28"/>
          <w:szCs w:val="28"/>
        </w:rPr>
        <w:t>.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6. Документом, подтверждающим выполнение участником СЭЗ условий договора </w:t>
      </w:r>
      <w:r w:rsidRPr="00E10A6D">
        <w:rPr>
          <w:bCs/>
          <w:color w:val="000000"/>
          <w:sz w:val="28"/>
          <w:szCs w:val="28"/>
        </w:rPr>
        <w:t>об осуществлении деятельности в качестве участника СЭЗ и выполнением условий данного договора</w:t>
      </w:r>
      <w:r w:rsidRPr="00E10A6D">
        <w:rPr>
          <w:color w:val="000000"/>
          <w:sz w:val="28"/>
          <w:szCs w:val="28"/>
        </w:rPr>
        <w:t>, является письменное подтверждение органа управления СЭЗ.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7. В случае не предоставления одного из документов, в том числе содержащих сведения, указанные в подпункте 2) пункта 5 настоящих Правил, орган государственных доходов в письменной форме отказывает в признании товаров, помещенных под таможенную процедуру СТЗ, </w:t>
      </w:r>
      <w:r w:rsidRPr="00E10A6D">
        <w:rPr>
          <w:bCs/>
          <w:color w:val="000000"/>
          <w:sz w:val="28"/>
          <w:szCs w:val="28"/>
        </w:rPr>
        <w:t xml:space="preserve">товарами Таможенного союза, </w:t>
      </w:r>
      <w:r w:rsidRPr="00E10A6D">
        <w:rPr>
          <w:color w:val="000000"/>
          <w:sz w:val="28"/>
          <w:szCs w:val="28"/>
        </w:rPr>
        <w:t xml:space="preserve">не находящихся под таможенным контролем. </w:t>
      </w:r>
    </w:p>
    <w:p w:rsidR="00367C26" w:rsidRPr="00E10A6D" w:rsidRDefault="00367C26" w:rsidP="00FD1160">
      <w:pPr>
        <w:ind w:firstLine="709"/>
        <w:jc w:val="both"/>
        <w:rPr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8. Заявление с прилагаемыми к нему документами рассматривается органом государственных доходов </w:t>
      </w:r>
      <w:r w:rsidRPr="00E10A6D">
        <w:rPr>
          <w:sz w:val="28"/>
          <w:szCs w:val="28"/>
        </w:rPr>
        <w:t>в течение тридцати календарных дней со дня его регистрации.</w:t>
      </w:r>
    </w:p>
    <w:p w:rsidR="00367C26" w:rsidRPr="00E10A6D" w:rsidRDefault="00367C26" w:rsidP="00FD116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anc700"/>
      <w:bookmarkEnd w:id="1"/>
      <w:r w:rsidRPr="00E10A6D">
        <w:rPr>
          <w:rFonts w:ascii="Times New Roman" w:hAnsi="Times New Roman" w:cs="Times New Roman"/>
          <w:sz w:val="28"/>
          <w:szCs w:val="28"/>
        </w:rPr>
        <w:t>9. Признание товаров, помещенных под таможенную процедуру СТЗ, товарами Таможенного союза, не находящим</w:t>
      </w:r>
      <w:r w:rsidR="00042ED6" w:rsidRPr="00E10A6D">
        <w:rPr>
          <w:rFonts w:ascii="Times New Roman" w:hAnsi="Times New Roman" w:cs="Times New Roman"/>
          <w:sz w:val="28"/>
          <w:szCs w:val="28"/>
        </w:rPr>
        <w:t>и</w:t>
      </w:r>
      <w:r w:rsidRPr="00E10A6D">
        <w:rPr>
          <w:rFonts w:ascii="Times New Roman" w:hAnsi="Times New Roman" w:cs="Times New Roman"/>
          <w:sz w:val="28"/>
          <w:szCs w:val="28"/>
        </w:rPr>
        <w:t xml:space="preserve">ся под таможенным контролем, осуществляется на основании совместного акта </w:t>
      </w:r>
      <w:r w:rsidR="00042ED6" w:rsidRPr="00E10A6D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Pr="00E10A6D">
        <w:rPr>
          <w:rFonts w:ascii="Times New Roman" w:hAnsi="Times New Roman" w:cs="Times New Roman"/>
          <w:sz w:val="28"/>
          <w:szCs w:val="28"/>
        </w:rPr>
        <w:t>в трех экземплярах по форме согласно приложению к настоящим Правилам, которые распределяются в следующем порядке: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0A6D">
        <w:rPr>
          <w:sz w:val="28"/>
          <w:szCs w:val="28"/>
        </w:rPr>
        <w:t>первый экземпляр – остается в органе государственных доходов;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0A6D">
        <w:rPr>
          <w:sz w:val="28"/>
          <w:szCs w:val="28"/>
        </w:rPr>
        <w:t>второй экземпляр – вручается участнику СЭЗ;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0A6D">
        <w:rPr>
          <w:sz w:val="28"/>
          <w:szCs w:val="28"/>
        </w:rPr>
        <w:t>третий экземпляр – вручается органу управления СЭЗ.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9D6241" w:rsidRDefault="009D6241" w:rsidP="00FD11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371D" w:rsidRDefault="0031371D" w:rsidP="00FD11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371D" w:rsidRDefault="0031371D" w:rsidP="00FD1160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E10A6D" w:rsidRPr="00E10A6D" w:rsidRDefault="00E10A6D" w:rsidP="00FD1160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67513" w:rsidRPr="00E10A6D" w:rsidRDefault="00B67513" w:rsidP="00FD11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7C26" w:rsidRPr="00E10A6D" w:rsidRDefault="00367C26" w:rsidP="00FD1160">
      <w:pPr>
        <w:pStyle w:val="a3"/>
        <w:spacing w:before="0" w:beforeAutospacing="0" w:after="0" w:afterAutospacing="0"/>
        <w:ind w:left="5529"/>
        <w:jc w:val="center"/>
        <w:rPr>
          <w:color w:val="000000"/>
        </w:rPr>
      </w:pPr>
      <w:r w:rsidRPr="00E10A6D">
        <w:rPr>
          <w:color w:val="000000"/>
        </w:rPr>
        <w:lastRenderedPageBreak/>
        <w:t>Приложение</w:t>
      </w:r>
    </w:p>
    <w:p w:rsidR="00367C26" w:rsidRPr="00E10A6D" w:rsidRDefault="00367C26" w:rsidP="00FD1160">
      <w:pPr>
        <w:pStyle w:val="ConsPlusTitle"/>
        <w:widowControl/>
        <w:ind w:left="552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0A6D">
        <w:rPr>
          <w:rFonts w:ascii="Times New Roman" w:hAnsi="Times New Roman" w:cs="Times New Roman"/>
          <w:b w:val="0"/>
          <w:sz w:val="24"/>
          <w:szCs w:val="24"/>
        </w:rPr>
        <w:t xml:space="preserve">к Правилам </w:t>
      </w:r>
      <w:r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признания</w:t>
      </w:r>
      <w:r w:rsidRPr="00E10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товаров, помещенных под таможенную процедуру свободной таможенной зоны,</w:t>
      </w:r>
      <w:r w:rsidR="005E60DE" w:rsidRPr="00E10A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товарами Таможенного союза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left="5529"/>
        <w:jc w:val="center"/>
        <w:rPr>
          <w:color w:val="000000"/>
        </w:rPr>
      </w:pPr>
    </w:p>
    <w:p w:rsidR="00367C26" w:rsidRPr="00E10A6D" w:rsidRDefault="00B67513" w:rsidP="00B6751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10A6D">
        <w:rPr>
          <w:color w:val="000000"/>
        </w:rPr>
        <w:t>форма</w:t>
      </w:r>
    </w:p>
    <w:p w:rsidR="00367C26" w:rsidRPr="00E10A6D" w:rsidRDefault="00367C26" w:rsidP="00FD11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0A6D">
        <w:rPr>
          <w:b/>
          <w:color w:val="000000"/>
          <w:sz w:val="28"/>
          <w:szCs w:val="28"/>
        </w:rPr>
        <w:t xml:space="preserve">Акт о признании товаров, 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391"/>
        <w:jc w:val="center"/>
        <w:rPr>
          <w:b/>
          <w:color w:val="000000"/>
          <w:sz w:val="28"/>
          <w:szCs w:val="28"/>
        </w:rPr>
      </w:pPr>
      <w:proofErr w:type="gramStart"/>
      <w:r w:rsidRPr="00E10A6D">
        <w:rPr>
          <w:b/>
          <w:color w:val="000000"/>
          <w:sz w:val="28"/>
          <w:szCs w:val="28"/>
        </w:rPr>
        <w:t>помещенных</w:t>
      </w:r>
      <w:proofErr w:type="gramEnd"/>
      <w:r w:rsidRPr="00E10A6D">
        <w:rPr>
          <w:b/>
          <w:color w:val="000000"/>
          <w:sz w:val="28"/>
          <w:szCs w:val="28"/>
        </w:rPr>
        <w:t xml:space="preserve"> под таможенную процедуру СТЗ, товарами </w:t>
      </w:r>
    </w:p>
    <w:p w:rsidR="00367C26" w:rsidRPr="00E10A6D" w:rsidRDefault="00367C26" w:rsidP="00FD1160">
      <w:pPr>
        <w:pStyle w:val="a3"/>
        <w:spacing w:before="0" w:beforeAutospacing="0" w:after="0" w:afterAutospacing="0"/>
        <w:ind w:firstLine="391"/>
        <w:jc w:val="center"/>
        <w:rPr>
          <w:b/>
          <w:color w:val="000000"/>
          <w:sz w:val="28"/>
          <w:szCs w:val="28"/>
        </w:rPr>
      </w:pPr>
      <w:r w:rsidRPr="00E10A6D">
        <w:rPr>
          <w:b/>
          <w:color w:val="000000"/>
          <w:sz w:val="28"/>
          <w:szCs w:val="28"/>
        </w:rPr>
        <w:t xml:space="preserve">Таможенного союза, не </w:t>
      </w:r>
      <w:proofErr w:type="gramStart"/>
      <w:r w:rsidRPr="00E10A6D">
        <w:rPr>
          <w:b/>
          <w:color w:val="000000"/>
          <w:sz w:val="28"/>
          <w:szCs w:val="28"/>
        </w:rPr>
        <w:t>находящимися</w:t>
      </w:r>
      <w:proofErr w:type="gramEnd"/>
      <w:r w:rsidRPr="00E10A6D">
        <w:rPr>
          <w:b/>
          <w:color w:val="000000"/>
          <w:sz w:val="28"/>
          <w:szCs w:val="28"/>
        </w:rPr>
        <w:t xml:space="preserve"> под таможенным контролем</w:t>
      </w:r>
    </w:p>
    <w:p w:rsidR="00367C26" w:rsidRPr="00E10A6D" w:rsidRDefault="00367C26" w:rsidP="00FD11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№__________________</w:t>
      </w:r>
    </w:p>
    <w:p w:rsidR="00367C26" w:rsidRPr="00E10A6D" w:rsidRDefault="00367C26" w:rsidP="00FD1160">
      <w:pPr>
        <w:jc w:val="center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Дата________________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0A6D">
        <w:rPr>
          <w:color w:val="000000"/>
          <w:sz w:val="28"/>
          <w:szCs w:val="28"/>
        </w:rPr>
        <w:t xml:space="preserve">Настоящий Акт удостоверяет, что ниже перечисленные товары, помещенные под таможенную процедуру СТЗ, на территории СЭЗ__________________________ участником СЭЗ_______________________ признаются товарами Таможенного союза, не находящимся под таможенным контролем </w:t>
      </w:r>
      <w:r w:rsidRPr="00E10A6D">
        <w:rPr>
          <w:bCs/>
          <w:color w:val="000000"/>
          <w:sz w:val="28"/>
          <w:szCs w:val="28"/>
        </w:rPr>
        <w:t xml:space="preserve">без уплаты таможенных пошлин, налогов, без применения запретов и ограничений и без помещения под таможенную процедуру установленные Кодексом Республики Казахстан «О таможенном деле в Республике Казахстан» </w:t>
      </w:r>
      <w:r w:rsidRPr="00E10A6D">
        <w:rPr>
          <w:color w:val="000000"/>
          <w:sz w:val="28"/>
          <w:szCs w:val="28"/>
        </w:rPr>
        <w:t>в связи с:</w:t>
      </w:r>
      <w:proofErr w:type="gramEnd"/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 xml:space="preserve">прекращением функционирования специальной экономической зоны или </w:t>
      </w:r>
      <w:proofErr w:type="gramStart"/>
      <w:r w:rsidRPr="00E10A6D">
        <w:rPr>
          <w:color w:val="000000"/>
          <w:sz w:val="28"/>
          <w:szCs w:val="28"/>
        </w:rPr>
        <w:t>принятии</w:t>
      </w:r>
      <w:proofErr w:type="gramEnd"/>
      <w:r w:rsidRPr="00E10A6D">
        <w:rPr>
          <w:color w:val="000000"/>
          <w:sz w:val="28"/>
          <w:szCs w:val="28"/>
        </w:rPr>
        <w:t xml:space="preserve"> решения о прекращении на территории СЭЗ применения таможенной процедуры СТЗ;</w:t>
      </w:r>
    </w:p>
    <w:p w:rsidR="00367C26" w:rsidRPr="00E10A6D" w:rsidRDefault="00367C26" w:rsidP="00FD1160">
      <w:pPr>
        <w:ind w:firstLine="709"/>
        <w:jc w:val="both"/>
        <w:rPr>
          <w:color w:val="000000"/>
          <w:sz w:val="28"/>
          <w:szCs w:val="28"/>
        </w:rPr>
      </w:pPr>
      <w:r w:rsidRPr="00E10A6D">
        <w:rPr>
          <w:color w:val="000000"/>
          <w:sz w:val="28"/>
          <w:szCs w:val="28"/>
        </w:rPr>
        <w:t>утраты лицом статуса участника СЭЗ в связи с истечением срока действия договора об осуществлении деятельности в качестве участника СЭЗ и выполнением условий данного договора.</w:t>
      </w:r>
    </w:p>
    <w:p w:rsidR="00367C26" w:rsidRPr="00E10A6D" w:rsidRDefault="00367C26" w:rsidP="00FD1160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420"/>
        <w:gridCol w:w="1133"/>
        <w:gridCol w:w="1835"/>
        <w:gridCol w:w="2390"/>
      </w:tblGrid>
      <w:tr w:rsidR="00367C26" w:rsidRPr="00E10A6D" w:rsidTr="00725E77">
        <w:tc>
          <w:tcPr>
            <w:tcW w:w="861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№</w:t>
            </w:r>
            <w:proofErr w:type="gramStart"/>
            <w:r w:rsidRPr="00E10A6D">
              <w:rPr>
                <w:color w:val="000000"/>
              </w:rPr>
              <w:t>п</w:t>
            </w:r>
            <w:proofErr w:type="gramEnd"/>
            <w:r w:rsidRPr="00E10A6D">
              <w:rPr>
                <w:color w:val="000000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Описание товара</w:t>
            </w:r>
          </w:p>
        </w:tc>
        <w:tc>
          <w:tcPr>
            <w:tcW w:w="1133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10A6D">
              <w:rPr>
                <w:color w:val="000000"/>
              </w:rPr>
              <w:t>Ед</w:t>
            </w:r>
            <w:proofErr w:type="gramStart"/>
            <w:r w:rsidRPr="00E10A6D">
              <w:rPr>
                <w:color w:val="000000"/>
              </w:rPr>
              <w:t>.и</w:t>
            </w:r>
            <w:proofErr w:type="gramEnd"/>
            <w:r w:rsidRPr="00E10A6D">
              <w:rPr>
                <w:color w:val="000000"/>
              </w:rPr>
              <w:t>зм</w:t>
            </w:r>
            <w:proofErr w:type="spellEnd"/>
            <w:r w:rsidRPr="00E10A6D">
              <w:rPr>
                <w:color w:val="00000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Количество</w:t>
            </w:r>
          </w:p>
        </w:tc>
        <w:tc>
          <w:tcPr>
            <w:tcW w:w="2390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№ ДТ/ЭД/перечня*</w:t>
            </w:r>
          </w:p>
        </w:tc>
      </w:tr>
      <w:tr w:rsidR="00367C26" w:rsidRPr="00E10A6D" w:rsidTr="00725E77">
        <w:trPr>
          <w:trHeight w:val="314"/>
        </w:trPr>
        <w:tc>
          <w:tcPr>
            <w:tcW w:w="861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35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0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367C26" w:rsidRPr="00E10A6D" w:rsidRDefault="00367C26" w:rsidP="00FD1160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55"/>
        <w:gridCol w:w="3438"/>
      </w:tblGrid>
      <w:tr w:rsidR="00367C26" w:rsidRPr="00E10A6D" w:rsidTr="00725E77">
        <w:tc>
          <w:tcPr>
            <w:tcW w:w="3046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ind w:firstLine="391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Участник СЭЗ</w:t>
            </w:r>
          </w:p>
        </w:tc>
        <w:tc>
          <w:tcPr>
            <w:tcW w:w="3155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Орган управления СЭЗ</w:t>
            </w:r>
          </w:p>
        </w:tc>
        <w:tc>
          <w:tcPr>
            <w:tcW w:w="3438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Орган государственных доходов</w:t>
            </w:r>
          </w:p>
        </w:tc>
      </w:tr>
      <w:tr w:rsidR="00367C26" w:rsidRPr="00E10A6D" w:rsidTr="00725E77">
        <w:tc>
          <w:tcPr>
            <w:tcW w:w="3046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38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67C26" w:rsidRPr="00E10A6D" w:rsidTr="00725E77">
        <w:trPr>
          <w:trHeight w:val="2209"/>
        </w:trPr>
        <w:tc>
          <w:tcPr>
            <w:tcW w:w="3046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Ф.И.О._____________ подпись руководителя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_______________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</w:pPr>
            <w:r w:rsidRPr="00E10A6D">
              <w:t>__________________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</w:pPr>
            <w:r w:rsidRPr="00E10A6D">
              <w:t>__________________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t>БИН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М.П.</w:t>
            </w:r>
          </w:p>
        </w:tc>
        <w:tc>
          <w:tcPr>
            <w:tcW w:w="3155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Ф.И.О._____________ подпись руководителя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_______________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М.П.</w:t>
            </w:r>
          </w:p>
        </w:tc>
        <w:tc>
          <w:tcPr>
            <w:tcW w:w="3438" w:type="dxa"/>
            <w:shd w:val="clear" w:color="auto" w:fill="auto"/>
          </w:tcPr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Ф.И.О.________________ подпись руководителя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_______________</w:t>
            </w: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67C26" w:rsidRPr="00E10A6D" w:rsidRDefault="00367C26" w:rsidP="00FD1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A6D">
              <w:rPr>
                <w:color w:val="000000"/>
              </w:rPr>
              <w:t>М.П.</w:t>
            </w:r>
          </w:p>
        </w:tc>
      </w:tr>
    </w:tbl>
    <w:p w:rsidR="00367C26" w:rsidRPr="00E10A6D" w:rsidRDefault="00367C26" w:rsidP="00FD1160">
      <w:pPr>
        <w:pStyle w:val="a3"/>
        <w:spacing w:before="0" w:beforeAutospacing="0" w:after="0" w:afterAutospacing="0"/>
      </w:pPr>
    </w:p>
    <w:p w:rsidR="00367C26" w:rsidRPr="00D85BCE" w:rsidRDefault="00367C26" w:rsidP="00FD1160">
      <w:pPr>
        <w:jc w:val="both"/>
        <w:rPr>
          <w:bCs/>
        </w:rPr>
      </w:pPr>
      <w:r w:rsidRPr="00E10A6D">
        <w:rPr>
          <w:b/>
          <w:bCs/>
        </w:rPr>
        <w:tab/>
      </w:r>
      <w:r w:rsidRPr="00E10A6D">
        <w:rPr>
          <w:bCs/>
        </w:rPr>
        <w:t>* Указывается регистрационный номер Перечня, использование которого при помещении товаров Таможенного союза под таможенную процедуру СТЗ регламентировано положениями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года № 263.</w:t>
      </w:r>
    </w:p>
    <w:sectPr w:rsidR="00367C26" w:rsidRPr="00D85BCE" w:rsidSect="00FD116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DA" w:rsidRDefault="00C666DA" w:rsidP="00B621F9">
      <w:r>
        <w:separator/>
      </w:r>
    </w:p>
  </w:endnote>
  <w:endnote w:type="continuationSeparator" w:id="0">
    <w:p w:rsidR="00C666DA" w:rsidRDefault="00C666DA" w:rsidP="00B6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DA" w:rsidRDefault="00C666DA" w:rsidP="00B621F9">
      <w:r>
        <w:separator/>
      </w:r>
    </w:p>
  </w:footnote>
  <w:footnote w:type="continuationSeparator" w:id="0">
    <w:p w:rsidR="00C666DA" w:rsidRDefault="00C666DA" w:rsidP="00B6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703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6B61" w:rsidRPr="0093717B" w:rsidRDefault="007A6B61">
        <w:pPr>
          <w:pStyle w:val="a4"/>
          <w:jc w:val="center"/>
          <w:rPr>
            <w:sz w:val="28"/>
            <w:szCs w:val="28"/>
          </w:rPr>
        </w:pPr>
        <w:r w:rsidRPr="0093717B">
          <w:rPr>
            <w:sz w:val="28"/>
            <w:szCs w:val="28"/>
          </w:rPr>
          <w:fldChar w:fldCharType="begin"/>
        </w:r>
        <w:r w:rsidRPr="0093717B">
          <w:rPr>
            <w:sz w:val="28"/>
            <w:szCs w:val="28"/>
          </w:rPr>
          <w:instrText>PAGE   \* MERGEFORMAT</w:instrText>
        </w:r>
        <w:r w:rsidRPr="0093717B">
          <w:rPr>
            <w:sz w:val="28"/>
            <w:szCs w:val="28"/>
          </w:rPr>
          <w:fldChar w:fldCharType="separate"/>
        </w:r>
        <w:r w:rsidR="00D04149">
          <w:rPr>
            <w:noProof/>
            <w:sz w:val="28"/>
            <w:szCs w:val="28"/>
          </w:rPr>
          <w:t>15</w:t>
        </w:r>
        <w:r w:rsidRPr="0093717B">
          <w:rPr>
            <w:sz w:val="28"/>
            <w:szCs w:val="28"/>
          </w:rPr>
          <w:fldChar w:fldCharType="end"/>
        </w:r>
      </w:p>
    </w:sdtContent>
  </w:sdt>
  <w:p w:rsidR="007A6B61" w:rsidRDefault="007A6B61" w:rsidP="00725E77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30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6B61" w:rsidRPr="0093717B" w:rsidRDefault="007A6B61">
        <w:pPr>
          <w:pStyle w:val="a4"/>
          <w:jc w:val="center"/>
          <w:rPr>
            <w:sz w:val="28"/>
            <w:szCs w:val="28"/>
          </w:rPr>
        </w:pPr>
        <w:r w:rsidRPr="0093717B">
          <w:rPr>
            <w:sz w:val="28"/>
            <w:szCs w:val="28"/>
          </w:rPr>
          <w:fldChar w:fldCharType="begin"/>
        </w:r>
        <w:r w:rsidRPr="0093717B">
          <w:rPr>
            <w:sz w:val="28"/>
            <w:szCs w:val="28"/>
          </w:rPr>
          <w:instrText>PAGE   \* MERGEFORMAT</w:instrText>
        </w:r>
        <w:r w:rsidRPr="0093717B">
          <w:rPr>
            <w:sz w:val="28"/>
            <w:szCs w:val="28"/>
          </w:rPr>
          <w:fldChar w:fldCharType="separate"/>
        </w:r>
        <w:r w:rsidR="00D04149">
          <w:rPr>
            <w:noProof/>
            <w:sz w:val="28"/>
            <w:szCs w:val="28"/>
          </w:rPr>
          <w:t>1</w:t>
        </w:r>
        <w:r w:rsidRPr="0093717B">
          <w:rPr>
            <w:sz w:val="28"/>
            <w:szCs w:val="28"/>
          </w:rPr>
          <w:fldChar w:fldCharType="end"/>
        </w:r>
      </w:p>
    </w:sdtContent>
  </w:sdt>
  <w:p w:rsidR="007A6B61" w:rsidRDefault="007A6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CD0"/>
    <w:multiLevelType w:val="hybridMultilevel"/>
    <w:tmpl w:val="186E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59FD"/>
    <w:multiLevelType w:val="hybridMultilevel"/>
    <w:tmpl w:val="D64E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14D1"/>
    <w:multiLevelType w:val="hybridMultilevel"/>
    <w:tmpl w:val="B1045D8A"/>
    <w:lvl w:ilvl="0" w:tplc="82C8C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5BE1"/>
    <w:multiLevelType w:val="hybridMultilevel"/>
    <w:tmpl w:val="310876F6"/>
    <w:lvl w:ilvl="0" w:tplc="C870F32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9"/>
    <w:rsid w:val="00037C9D"/>
    <w:rsid w:val="00042ED6"/>
    <w:rsid w:val="00052559"/>
    <w:rsid w:val="0007551D"/>
    <w:rsid w:val="00085EA1"/>
    <w:rsid w:val="00092D8E"/>
    <w:rsid w:val="000A13BF"/>
    <w:rsid w:val="000A21B2"/>
    <w:rsid w:val="000E6D0E"/>
    <w:rsid w:val="001065CD"/>
    <w:rsid w:val="00116CCC"/>
    <w:rsid w:val="00127235"/>
    <w:rsid w:val="00132575"/>
    <w:rsid w:val="001437D9"/>
    <w:rsid w:val="00155486"/>
    <w:rsid w:val="00191342"/>
    <w:rsid w:val="00197D1C"/>
    <w:rsid w:val="001A23C0"/>
    <w:rsid w:val="001A570D"/>
    <w:rsid w:val="001C133B"/>
    <w:rsid w:val="001C1EA4"/>
    <w:rsid w:val="001D0E91"/>
    <w:rsid w:val="001D37BA"/>
    <w:rsid w:val="001D6FBA"/>
    <w:rsid w:val="001F0F50"/>
    <w:rsid w:val="00205806"/>
    <w:rsid w:val="00211849"/>
    <w:rsid w:val="002144B9"/>
    <w:rsid w:val="00235D68"/>
    <w:rsid w:val="00254DD2"/>
    <w:rsid w:val="002660FF"/>
    <w:rsid w:val="002A7D86"/>
    <w:rsid w:val="002C6ADC"/>
    <w:rsid w:val="002F4755"/>
    <w:rsid w:val="003058B4"/>
    <w:rsid w:val="0031371D"/>
    <w:rsid w:val="00336A7A"/>
    <w:rsid w:val="00337D5D"/>
    <w:rsid w:val="00346947"/>
    <w:rsid w:val="0035792B"/>
    <w:rsid w:val="00367C26"/>
    <w:rsid w:val="00377D14"/>
    <w:rsid w:val="00394470"/>
    <w:rsid w:val="00396CC7"/>
    <w:rsid w:val="003A1CC6"/>
    <w:rsid w:val="003A57F4"/>
    <w:rsid w:val="003B69BF"/>
    <w:rsid w:val="003C23C8"/>
    <w:rsid w:val="003C62DC"/>
    <w:rsid w:val="003D17CC"/>
    <w:rsid w:val="003E0809"/>
    <w:rsid w:val="003F0EDB"/>
    <w:rsid w:val="003F7C40"/>
    <w:rsid w:val="00412CB7"/>
    <w:rsid w:val="00414EB7"/>
    <w:rsid w:val="00435582"/>
    <w:rsid w:val="0045418D"/>
    <w:rsid w:val="00484B9E"/>
    <w:rsid w:val="004B0758"/>
    <w:rsid w:val="004B6008"/>
    <w:rsid w:val="004C1ED1"/>
    <w:rsid w:val="005166E8"/>
    <w:rsid w:val="005268C8"/>
    <w:rsid w:val="0053768E"/>
    <w:rsid w:val="00590E95"/>
    <w:rsid w:val="00594061"/>
    <w:rsid w:val="005A3FA5"/>
    <w:rsid w:val="005C30F8"/>
    <w:rsid w:val="005E5759"/>
    <w:rsid w:val="005E60DE"/>
    <w:rsid w:val="00602828"/>
    <w:rsid w:val="00643A2A"/>
    <w:rsid w:val="00655E58"/>
    <w:rsid w:val="006576D9"/>
    <w:rsid w:val="00674358"/>
    <w:rsid w:val="0067597A"/>
    <w:rsid w:val="006849EA"/>
    <w:rsid w:val="006913B7"/>
    <w:rsid w:val="006A58F5"/>
    <w:rsid w:val="006C2058"/>
    <w:rsid w:val="006D24F1"/>
    <w:rsid w:val="006D7E4D"/>
    <w:rsid w:val="00720647"/>
    <w:rsid w:val="007241A2"/>
    <w:rsid w:val="00725E77"/>
    <w:rsid w:val="0073242B"/>
    <w:rsid w:val="00745597"/>
    <w:rsid w:val="0075078C"/>
    <w:rsid w:val="00775CA5"/>
    <w:rsid w:val="00784F91"/>
    <w:rsid w:val="007A42D6"/>
    <w:rsid w:val="007A4EF1"/>
    <w:rsid w:val="007A6B61"/>
    <w:rsid w:val="007B6807"/>
    <w:rsid w:val="007C3114"/>
    <w:rsid w:val="00812BDA"/>
    <w:rsid w:val="00844F0F"/>
    <w:rsid w:val="008519CC"/>
    <w:rsid w:val="008560A0"/>
    <w:rsid w:val="00866F57"/>
    <w:rsid w:val="008701AA"/>
    <w:rsid w:val="00881EED"/>
    <w:rsid w:val="008A23F5"/>
    <w:rsid w:val="008D75B6"/>
    <w:rsid w:val="008E7A7A"/>
    <w:rsid w:val="009009BD"/>
    <w:rsid w:val="00910C1D"/>
    <w:rsid w:val="0093717B"/>
    <w:rsid w:val="0095669A"/>
    <w:rsid w:val="00976558"/>
    <w:rsid w:val="009765F4"/>
    <w:rsid w:val="0098425F"/>
    <w:rsid w:val="00990ADB"/>
    <w:rsid w:val="009D6241"/>
    <w:rsid w:val="009E4A36"/>
    <w:rsid w:val="009E7797"/>
    <w:rsid w:val="009F201A"/>
    <w:rsid w:val="009F5EBE"/>
    <w:rsid w:val="00A03294"/>
    <w:rsid w:val="00A055D8"/>
    <w:rsid w:val="00A24A94"/>
    <w:rsid w:val="00A30129"/>
    <w:rsid w:val="00A35EAB"/>
    <w:rsid w:val="00A404BC"/>
    <w:rsid w:val="00A42233"/>
    <w:rsid w:val="00A53E3B"/>
    <w:rsid w:val="00A648D0"/>
    <w:rsid w:val="00A65A95"/>
    <w:rsid w:val="00A74949"/>
    <w:rsid w:val="00A85C80"/>
    <w:rsid w:val="00AB2218"/>
    <w:rsid w:val="00AB36A4"/>
    <w:rsid w:val="00AC2226"/>
    <w:rsid w:val="00AD63B3"/>
    <w:rsid w:val="00AD7AC4"/>
    <w:rsid w:val="00AF75CE"/>
    <w:rsid w:val="00B04E13"/>
    <w:rsid w:val="00B621F9"/>
    <w:rsid w:val="00B67513"/>
    <w:rsid w:val="00B90E2E"/>
    <w:rsid w:val="00B92C83"/>
    <w:rsid w:val="00B9380A"/>
    <w:rsid w:val="00BB6642"/>
    <w:rsid w:val="00BC046C"/>
    <w:rsid w:val="00BC12A1"/>
    <w:rsid w:val="00BC33B6"/>
    <w:rsid w:val="00BC4AF1"/>
    <w:rsid w:val="00BC78E8"/>
    <w:rsid w:val="00BC7F86"/>
    <w:rsid w:val="00BE5EC4"/>
    <w:rsid w:val="00C14B3A"/>
    <w:rsid w:val="00C26C76"/>
    <w:rsid w:val="00C505C7"/>
    <w:rsid w:val="00C50EB2"/>
    <w:rsid w:val="00C5311F"/>
    <w:rsid w:val="00C666DA"/>
    <w:rsid w:val="00C67AEC"/>
    <w:rsid w:val="00C85928"/>
    <w:rsid w:val="00C86A08"/>
    <w:rsid w:val="00C976EF"/>
    <w:rsid w:val="00CB284E"/>
    <w:rsid w:val="00CC0A78"/>
    <w:rsid w:val="00CC793B"/>
    <w:rsid w:val="00CC7FB7"/>
    <w:rsid w:val="00CD6BF9"/>
    <w:rsid w:val="00D04149"/>
    <w:rsid w:val="00D10C53"/>
    <w:rsid w:val="00D46916"/>
    <w:rsid w:val="00D6284A"/>
    <w:rsid w:val="00D642C3"/>
    <w:rsid w:val="00D82191"/>
    <w:rsid w:val="00D85BCE"/>
    <w:rsid w:val="00D8672D"/>
    <w:rsid w:val="00D872E6"/>
    <w:rsid w:val="00DB21AB"/>
    <w:rsid w:val="00DC1960"/>
    <w:rsid w:val="00DC233D"/>
    <w:rsid w:val="00DC39EB"/>
    <w:rsid w:val="00DC4FC2"/>
    <w:rsid w:val="00E07C3A"/>
    <w:rsid w:val="00E10A6D"/>
    <w:rsid w:val="00E25BFD"/>
    <w:rsid w:val="00E35355"/>
    <w:rsid w:val="00E37F70"/>
    <w:rsid w:val="00E629A5"/>
    <w:rsid w:val="00E71A83"/>
    <w:rsid w:val="00E8073C"/>
    <w:rsid w:val="00E9720E"/>
    <w:rsid w:val="00EA358E"/>
    <w:rsid w:val="00F47304"/>
    <w:rsid w:val="00F8747B"/>
    <w:rsid w:val="00F87CE7"/>
    <w:rsid w:val="00FA33FD"/>
    <w:rsid w:val="00FA73BD"/>
    <w:rsid w:val="00FC3203"/>
    <w:rsid w:val="00FC48CF"/>
    <w:rsid w:val="00FC655C"/>
    <w:rsid w:val="00FD1160"/>
    <w:rsid w:val="00FD7957"/>
    <w:rsid w:val="00FE1FE2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6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367C26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uiPriority w:val="99"/>
    <w:rsid w:val="00B621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62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2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C2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7C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rsid w:val="0036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67C26"/>
  </w:style>
  <w:style w:type="paragraph" w:customStyle="1" w:styleId="ConsPlusNonformat">
    <w:name w:val="ConsPlusNonformat"/>
    <w:uiPriority w:val="99"/>
    <w:rsid w:val="00367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1"/>
    <w:basedOn w:val="a"/>
    <w:rsid w:val="00367C26"/>
    <w:pPr>
      <w:overflowPunct/>
      <w:autoSpaceDE/>
      <w:autoSpaceDN/>
      <w:adjustRightInd/>
      <w:ind w:firstLine="40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367C26"/>
  </w:style>
  <w:style w:type="character" w:styleId="aa">
    <w:name w:val="Strong"/>
    <w:qFormat/>
    <w:rsid w:val="00367C26"/>
    <w:rPr>
      <w:b/>
      <w:bCs/>
    </w:rPr>
  </w:style>
  <w:style w:type="character" w:customStyle="1" w:styleId="apple-converted-space">
    <w:name w:val="apple-converted-space"/>
    <w:basedOn w:val="a0"/>
    <w:rsid w:val="00367C26"/>
  </w:style>
  <w:style w:type="paragraph" w:customStyle="1" w:styleId="s5">
    <w:name w:val="s5"/>
    <w:basedOn w:val="a"/>
    <w:rsid w:val="00367C26"/>
    <w:pPr>
      <w:overflowPunct/>
      <w:autoSpaceDE/>
      <w:autoSpaceDN/>
      <w:adjustRightInd/>
      <w:ind w:firstLine="40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C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367C2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367C26"/>
    <w:pPr>
      <w:ind w:left="720"/>
      <w:contextualSpacing/>
    </w:pPr>
  </w:style>
  <w:style w:type="paragraph" w:customStyle="1" w:styleId="21">
    <w:name w:val="Основной текст2"/>
    <w:basedOn w:val="a"/>
    <w:rsid w:val="00367C26"/>
    <w:pPr>
      <w:shd w:val="clear" w:color="auto" w:fill="FFFFFF"/>
      <w:overflowPunct/>
      <w:autoSpaceDE/>
      <w:autoSpaceDN/>
      <w:adjustRightInd/>
      <w:spacing w:line="320" w:lineRule="exact"/>
      <w:jc w:val="center"/>
    </w:pPr>
    <w:rPr>
      <w:color w:val="000000"/>
      <w:sz w:val="26"/>
      <w:szCs w:val="26"/>
    </w:rPr>
  </w:style>
  <w:style w:type="character" w:styleId="af">
    <w:name w:val="Hyperlink"/>
    <w:uiPriority w:val="99"/>
    <w:rsid w:val="00367C26"/>
    <w:rPr>
      <w:b/>
      <w:bCs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6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367C26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uiPriority w:val="99"/>
    <w:rsid w:val="00B621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62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2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C2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7C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rsid w:val="0036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67C26"/>
  </w:style>
  <w:style w:type="paragraph" w:customStyle="1" w:styleId="ConsPlusNonformat">
    <w:name w:val="ConsPlusNonformat"/>
    <w:uiPriority w:val="99"/>
    <w:rsid w:val="00367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1"/>
    <w:basedOn w:val="a"/>
    <w:rsid w:val="00367C26"/>
    <w:pPr>
      <w:overflowPunct/>
      <w:autoSpaceDE/>
      <w:autoSpaceDN/>
      <w:adjustRightInd/>
      <w:ind w:firstLine="40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367C26"/>
  </w:style>
  <w:style w:type="character" w:styleId="aa">
    <w:name w:val="Strong"/>
    <w:qFormat/>
    <w:rsid w:val="00367C26"/>
    <w:rPr>
      <w:b/>
      <w:bCs/>
    </w:rPr>
  </w:style>
  <w:style w:type="character" w:customStyle="1" w:styleId="apple-converted-space">
    <w:name w:val="apple-converted-space"/>
    <w:basedOn w:val="a0"/>
    <w:rsid w:val="00367C26"/>
  </w:style>
  <w:style w:type="paragraph" w:customStyle="1" w:styleId="s5">
    <w:name w:val="s5"/>
    <w:basedOn w:val="a"/>
    <w:rsid w:val="00367C26"/>
    <w:pPr>
      <w:overflowPunct/>
      <w:autoSpaceDE/>
      <w:autoSpaceDN/>
      <w:adjustRightInd/>
      <w:ind w:firstLine="40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C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367C2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367C26"/>
    <w:pPr>
      <w:ind w:left="720"/>
      <w:contextualSpacing/>
    </w:pPr>
  </w:style>
  <w:style w:type="paragraph" w:customStyle="1" w:styleId="21">
    <w:name w:val="Основной текст2"/>
    <w:basedOn w:val="a"/>
    <w:rsid w:val="00367C26"/>
    <w:pPr>
      <w:shd w:val="clear" w:color="auto" w:fill="FFFFFF"/>
      <w:overflowPunct/>
      <w:autoSpaceDE/>
      <w:autoSpaceDN/>
      <w:adjustRightInd/>
      <w:spacing w:line="320" w:lineRule="exact"/>
      <w:jc w:val="center"/>
    </w:pPr>
    <w:rPr>
      <w:color w:val="000000"/>
      <w:sz w:val="26"/>
      <w:szCs w:val="26"/>
    </w:rPr>
  </w:style>
  <w:style w:type="character" w:styleId="af">
    <w:name w:val="Hyperlink"/>
    <w:uiPriority w:val="99"/>
    <w:rsid w:val="00367C26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online/base/?req=doc;base=LAW;n=123058;p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8F18DC74B50A77EFDA703EC20A4470105E8DF788A67EC25467B69F13r50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DA05-D7EB-4653-BD18-8EBD155F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 Танкибаев</dc:creator>
  <cp:lastModifiedBy>Калимов Нариман Бауржанович</cp:lastModifiedBy>
  <cp:revision>6</cp:revision>
  <cp:lastPrinted>2015-04-30T13:38:00Z</cp:lastPrinted>
  <dcterms:created xsi:type="dcterms:W3CDTF">2015-05-14T06:21:00Z</dcterms:created>
  <dcterms:modified xsi:type="dcterms:W3CDTF">2015-06-24T09:49:00Z</dcterms:modified>
</cp:coreProperties>
</file>