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7" w:rsidRPr="00D55771" w:rsidRDefault="00D56707" w:rsidP="00863571">
      <w:pPr>
        <w:spacing w:after="0" w:line="312" w:lineRule="auto"/>
        <w:ind w:firstLine="709"/>
        <w:jc w:val="center"/>
        <w:rPr>
          <w:rFonts w:ascii="Times New Roman" w:hAnsi="Times New Roman"/>
          <w:sz w:val="36"/>
          <w:szCs w:val="28"/>
          <w:lang w:val="kk-KZ"/>
        </w:rPr>
      </w:pPr>
      <w:bookmarkStart w:id="0" w:name="_GoBack"/>
      <w:bookmarkEnd w:id="0"/>
    </w:p>
    <w:p w:rsidR="00D56707" w:rsidRPr="00D55771" w:rsidRDefault="00D56707" w:rsidP="00863571">
      <w:pPr>
        <w:spacing w:after="0" w:line="312" w:lineRule="auto"/>
        <w:ind w:firstLine="709"/>
        <w:jc w:val="center"/>
        <w:rPr>
          <w:rFonts w:ascii="Times New Roman" w:hAnsi="Times New Roman"/>
          <w:sz w:val="36"/>
          <w:szCs w:val="28"/>
          <w:lang w:val="kk-KZ"/>
        </w:rPr>
      </w:pPr>
    </w:p>
    <w:p w:rsidR="00D56707" w:rsidRPr="00D55771" w:rsidRDefault="00D56707" w:rsidP="00863571">
      <w:pPr>
        <w:spacing w:after="0" w:line="312" w:lineRule="auto"/>
        <w:ind w:firstLine="709"/>
        <w:jc w:val="center"/>
        <w:rPr>
          <w:rFonts w:ascii="Times New Roman" w:hAnsi="Times New Roman"/>
          <w:sz w:val="36"/>
          <w:szCs w:val="28"/>
          <w:lang w:val="kk-KZ"/>
        </w:rPr>
      </w:pPr>
    </w:p>
    <w:p w:rsidR="00D56707" w:rsidRPr="00D55771" w:rsidRDefault="00D56707" w:rsidP="00863571">
      <w:pPr>
        <w:spacing w:after="0" w:line="312" w:lineRule="auto"/>
        <w:ind w:firstLine="709"/>
        <w:jc w:val="center"/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</w:pPr>
    </w:p>
    <w:p w:rsidR="00D56707" w:rsidRPr="00D55771" w:rsidRDefault="0068024C" w:rsidP="003748EB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</w:pPr>
      <w:r w:rsidRPr="00D55771"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  <w:t>ҚАЗАҚСТАН РЕСПУБЛИКАСЫНЫҢ ПРЕЗИДЕ</w:t>
      </w:r>
      <w:r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  <w:t xml:space="preserve">НТІ Н.Ә.НАЗАРБАЕВТЫҢ 2015 ЖЫЛҒЫ </w:t>
      </w:r>
      <w:r w:rsidRPr="00D55771"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  <w:t>30 ҚАРАШАДАҒЫ</w:t>
      </w:r>
      <w:r w:rsidRPr="00D55771">
        <w:rPr>
          <w:rFonts w:ascii="Times New Roman" w:hAnsi="Times New Roman"/>
          <w:b/>
          <w:color w:val="17365D" w:themeColor="text2" w:themeShade="BF"/>
          <w:sz w:val="36"/>
          <w:szCs w:val="28"/>
          <w:lang w:val="kk-KZ"/>
        </w:rPr>
        <w:t xml:space="preserve"> </w:t>
      </w:r>
      <w:r w:rsidR="00D56707" w:rsidRPr="00D55771">
        <w:rPr>
          <w:rFonts w:ascii="Times New Roman" w:hAnsi="Times New Roman"/>
          <w:b/>
          <w:color w:val="17365D" w:themeColor="text2" w:themeShade="BF"/>
          <w:sz w:val="36"/>
          <w:szCs w:val="28"/>
          <w:lang w:val="kk-KZ"/>
        </w:rPr>
        <w:t>«ҚАЗАҚСТАН ЖАҢА ЖАҺАНДЫҚ НАҚТЫ А</w:t>
      </w:r>
      <w:r w:rsidR="00D56707">
        <w:rPr>
          <w:rFonts w:ascii="Times New Roman" w:hAnsi="Times New Roman"/>
          <w:b/>
          <w:color w:val="17365D" w:themeColor="text2" w:themeShade="BF"/>
          <w:sz w:val="36"/>
          <w:szCs w:val="28"/>
          <w:lang w:val="kk-KZ"/>
        </w:rPr>
        <w:t>ХУАЛДА: ӨСІМ, РЕФОРМАЛАР, ДАМУ»</w:t>
      </w:r>
    </w:p>
    <w:p w:rsidR="00D56707" w:rsidRPr="00D55771" w:rsidRDefault="00D56707" w:rsidP="003748EB">
      <w:pPr>
        <w:spacing w:after="0" w:line="312" w:lineRule="auto"/>
        <w:jc w:val="center"/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</w:pPr>
      <w:r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  <w:t xml:space="preserve">АТТЫ </w:t>
      </w:r>
      <w:r w:rsidRPr="00D55771"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  <w:t xml:space="preserve">ҚАЗАҚСТАН ХАЛҚЫНА ЖОЛДАУЫНЫҢ НЕГІЗГІ </w:t>
      </w:r>
      <w:r w:rsidR="00CE4D25"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  <w:t>ЕРЕЖЕЛ</w:t>
      </w:r>
      <w:r w:rsidRPr="00D55771"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  <w:t>ЕРІН ТҮСІНДІРУГ</w:t>
      </w:r>
      <w:r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  <w:t>Е АРНАЛҒАН ӘДІСТЕМЕ</w:t>
      </w:r>
      <w:r w:rsidR="0068024C">
        <w:rPr>
          <w:rFonts w:ascii="Times New Roman" w:hAnsi="Times New Roman"/>
          <w:color w:val="17365D" w:themeColor="text2" w:themeShade="BF"/>
          <w:sz w:val="36"/>
          <w:szCs w:val="28"/>
          <w:lang w:val="kk-KZ"/>
        </w:rPr>
        <w:t>ЛІК ҚҰРАЛ</w:t>
      </w:r>
    </w:p>
    <w:p w:rsidR="00D56707" w:rsidRPr="00D55771" w:rsidRDefault="00D56707" w:rsidP="00863571">
      <w:pPr>
        <w:spacing w:after="12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56707" w:rsidRPr="00D55771" w:rsidRDefault="00D56707" w:rsidP="00863571">
      <w:pPr>
        <w:spacing w:after="12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56707" w:rsidRPr="00D55771" w:rsidRDefault="00D56707" w:rsidP="00863571">
      <w:pPr>
        <w:spacing w:after="12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56707" w:rsidRPr="00D55771" w:rsidRDefault="00D56707" w:rsidP="00863571">
      <w:pPr>
        <w:spacing w:after="12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56707" w:rsidRPr="00D55771" w:rsidRDefault="00D56707" w:rsidP="00863571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56707" w:rsidRPr="00D55771" w:rsidRDefault="00D56707" w:rsidP="00863571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56707" w:rsidRPr="00D55771" w:rsidRDefault="00D56707" w:rsidP="00863571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56707" w:rsidRPr="00D55771" w:rsidRDefault="00D56707" w:rsidP="00863571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56707" w:rsidRDefault="00D56707" w:rsidP="00863571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4679C" w:rsidRDefault="0094679C" w:rsidP="00863571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4679C" w:rsidRDefault="0094679C" w:rsidP="00863571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4679C" w:rsidRPr="00D55771" w:rsidRDefault="0094679C" w:rsidP="00863571">
      <w:pPr>
        <w:spacing w:after="120" w:line="312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4679C" w:rsidRDefault="0094679C" w:rsidP="00863571">
      <w:pPr>
        <w:spacing w:after="0" w:line="312" w:lineRule="auto"/>
        <w:ind w:firstLine="709"/>
        <w:jc w:val="center"/>
        <w:rPr>
          <w:rFonts w:ascii="Times New Roman" w:hAnsi="Times New Roman"/>
          <w:color w:val="17365D" w:themeColor="text2" w:themeShade="BF"/>
          <w:sz w:val="24"/>
          <w:szCs w:val="28"/>
          <w:lang w:val="kk-KZ"/>
        </w:rPr>
      </w:pPr>
      <w:r w:rsidRPr="0094679C">
        <w:rPr>
          <w:rFonts w:ascii="Times New Roman" w:hAnsi="Times New Roman"/>
          <w:color w:val="17365D" w:themeColor="text2" w:themeShade="BF"/>
          <w:sz w:val="24"/>
          <w:szCs w:val="28"/>
          <w:lang w:val="kk-KZ"/>
        </w:rPr>
        <w:t xml:space="preserve">Астана </w:t>
      </w:r>
      <w:r w:rsidR="0068024C">
        <w:rPr>
          <w:rFonts w:ascii="Times New Roman" w:hAnsi="Times New Roman"/>
          <w:color w:val="17365D" w:themeColor="text2" w:themeShade="BF"/>
          <w:sz w:val="24"/>
          <w:szCs w:val="28"/>
          <w:lang w:val="kk-KZ"/>
        </w:rPr>
        <w:t>қаласы</w:t>
      </w:r>
      <w:r w:rsidRPr="0094679C">
        <w:rPr>
          <w:rFonts w:ascii="Times New Roman" w:hAnsi="Times New Roman"/>
          <w:color w:val="17365D" w:themeColor="text2" w:themeShade="BF"/>
          <w:sz w:val="24"/>
          <w:szCs w:val="28"/>
          <w:lang w:val="kk-KZ"/>
        </w:rPr>
        <w:t xml:space="preserve">, 2016 </w:t>
      </w:r>
      <w:r>
        <w:rPr>
          <w:rFonts w:ascii="Times New Roman" w:hAnsi="Times New Roman"/>
          <w:color w:val="17365D" w:themeColor="text2" w:themeShade="BF"/>
          <w:sz w:val="24"/>
          <w:szCs w:val="28"/>
          <w:lang w:val="kk-KZ"/>
        </w:rPr>
        <w:t>жыл</w:t>
      </w:r>
    </w:p>
    <w:p w:rsidR="0094679C" w:rsidRDefault="0094679C" w:rsidP="00863571">
      <w:pPr>
        <w:pBdr>
          <w:bottom w:val="single" w:sz="8" w:space="4" w:color="4F81BD" w:themeColor="accent1"/>
        </w:pBdr>
        <w:spacing w:after="300" w:line="240" w:lineRule="auto"/>
        <w:ind w:firstLine="709"/>
        <w:contextualSpacing/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</w:pPr>
    </w:p>
    <w:p w:rsidR="00D453A2" w:rsidRDefault="00D453A2" w:rsidP="000563D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</w:pPr>
    </w:p>
    <w:p w:rsidR="00561A7F" w:rsidRPr="00A94636" w:rsidRDefault="00A94636" w:rsidP="000563D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</w:pPr>
      <w:r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  <w:t>КІРІСПЕ</w:t>
      </w:r>
    </w:p>
    <w:p w:rsidR="006368B8" w:rsidRDefault="006368B8" w:rsidP="00863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2015 жылғы 30 қарашада Мемлекет басшысы Қазақстанның ішкі дамуы мен әлемде болып жатқан жаһандық өзгерістердің сын-тегеуріндеріне жауап беретін </w:t>
      </w:r>
      <w:r w:rsidRPr="006E7A0F">
        <w:rPr>
          <w:b/>
          <w:sz w:val="28"/>
          <w:szCs w:val="28"/>
          <w:lang w:val="kk-KZ"/>
        </w:rPr>
        <w:t>«Қазақстан жаңа жаһандық нақты ахуалда: өсу, реформалар, даму»</w:t>
      </w:r>
      <w:r w:rsidRPr="00BA49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атты Қазақстан халқына жыл сайынғы жолдауын жариялады.</w:t>
      </w:r>
    </w:p>
    <w:p w:rsidR="006368B8" w:rsidRDefault="006368B8" w:rsidP="00863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Қазіргі таңда Қазақстан экономикасы әлемдік тауар нарығындағы дағдарыс жағдайында жұмыс істеп жат</w:t>
      </w:r>
      <w:r w:rsidR="005F4B8D">
        <w:rPr>
          <w:sz w:val="28"/>
          <w:szCs w:val="28"/>
          <w:lang w:val="kk-KZ"/>
        </w:rPr>
        <w:t>қанына</w:t>
      </w:r>
      <w:r>
        <w:rPr>
          <w:sz w:val="28"/>
          <w:szCs w:val="28"/>
          <w:lang w:val="kk-KZ"/>
        </w:rPr>
        <w:t xml:space="preserve"> байланысты, Жолдауда </w:t>
      </w:r>
      <w:r w:rsidR="005F4B8D">
        <w:rPr>
          <w:b/>
          <w:sz w:val="28"/>
          <w:szCs w:val="28"/>
          <w:lang w:val="kk-KZ"/>
        </w:rPr>
        <w:t>күні</w:t>
      </w:r>
      <w:r w:rsidRPr="006E7A0F">
        <w:rPr>
          <w:b/>
          <w:sz w:val="28"/>
          <w:szCs w:val="28"/>
          <w:lang w:val="kk-KZ"/>
        </w:rPr>
        <w:t xml:space="preserve"> бұрын </w:t>
      </w:r>
      <w:r w:rsidR="005F4B8D">
        <w:rPr>
          <w:b/>
          <w:sz w:val="28"/>
          <w:szCs w:val="28"/>
          <w:lang w:val="kk-KZ"/>
        </w:rPr>
        <w:t>іске</w:t>
      </w:r>
      <w:r w:rsidRPr="006E7A0F">
        <w:rPr>
          <w:b/>
          <w:sz w:val="28"/>
          <w:szCs w:val="28"/>
          <w:lang w:val="kk-KZ"/>
        </w:rPr>
        <w:t xml:space="preserve"> асырылып</w:t>
      </w:r>
      <w:r>
        <w:rPr>
          <w:sz w:val="28"/>
          <w:szCs w:val="28"/>
          <w:lang w:val="kk-KZ"/>
        </w:rPr>
        <w:t xml:space="preserve"> </w:t>
      </w:r>
      <w:r w:rsidRPr="00F21942">
        <w:rPr>
          <w:b/>
          <w:sz w:val="28"/>
          <w:szCs w:val="28"/>
          <w:lang w:val="kk-KZ"/>
        </w:rPr>
        <w:t>жатқан</w:t>
      </w:r>
      <w:r>
        <w:rPr>
          <w:sz w:val="28"/>
          <w:szCs w:val="28"/>
          <w:lang w:val="kk-KZ"/>
        </w:rPr>
        <w:t xml:space="preserve"> дағдарысқа қарсы шараларға </w:t>
      </w:r>
      <w:r w:rsidR="00827C9B">
        <w:rPr>
          <w:sz w:val="28"/>
          <w:szCs w:val="28"/>
          <w:lang w:val="kk-KZ"/>
        </w:rPr>
        <w:t>баса</w:t>
      </w:r>
      <w:r>
        <w:rPr>
          <w:sz w:val="28"/>
          <w:szCs w:val="28"/>
          <w:lang w:val="kk-KZ"/>
        </w:rPr>
        <w:t xml:space="preserve"> назар аударылған. Бұл Қазақстанның ұзақ мерзімді «Қазақстан-2050» Стратегиясы, </w:t>
      </w:r>
      <w:r w:rsidR="004E170E">
        <w:rPr>
          <w:sz w:val="28"/>
          <w:szCs w:val="28"/>
          <w:lang w:val="kk-KZ"/>
        </w:rPr>
        <w:t xml:space="preserve">жаңа </w:t>
      </w:r>
      <w:r>
        <w:rPr>
          <w:sz w:val="28"/>
          <w:szCs w:val="28"/>
          <w:lang w:val="kk-KZ"/>
        </w:rPr>
        <w:t>«Нұрлы жол» экономикалық саясаты, сондай-ақ Индустриялық-и</w:t>
      </w:r>
      <w:r w:rsidR="00FC6EAE">
        <w:rPr>
          <w:sz w:val="28"/>
          <w:szCs w:val="28"/>
          <w:lang w:val="kk-KZ"/>
        </w:rPr>
        <w:t>нновациялық даму бағдарламасын</w:t>
      </w:r>
      <w:r>
        <w:rPr>
          <w:sz w:val="28"/>
          <w:szCs w:val="28"/>
          <w:lang w:val="kk-KZ"/>
        </w:rPr>
        <w:t xml:space="preserve"> </w:t>
      </w:r>
      <w:r w:rsidR="0028730C">
        <w:rPr>
          <w:sz w:val="28"/>
          <w:szCs w:val="28"/>
          <w:lang w:val="kk-KZ"/>
        </w:rPr>
        <w:t>іске</w:t>
      </w:r>
      <w:r>
        <w:rPr>
          <w:sz w:val="28"/>
          <w:szCs w:val="28"/>
          <w:lang w:val="kk-KZ"/>
        </w:rPr>
        <w:t xml:space="preserve"> асыр</w:t>
      </w:r>
      <w:r w:rsidR="0028730C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 болып табылады.</w:t>
      </w:r>
    </w:p>
    <w:p w:rsidR="006368B8" w:rsidRDefault="0028730C" w:rsidP="00863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</w:t>
      </w:r>
      <w:r w:rsidR="006368B8">
        <w:rPr>
          <w:sz w:val="28"/>
          <w:szCs w:val="28"/>
          <w:lang w:val="kk-KZ"/>
        </w:rPr>
        <w:t>ған қоса, 2015 жылғы мамыр</w:t>
      </w:r>
      <w:r>
        <w:rPr>
          <w:sz w:val="28"/>
          <w:szCs w:val="28"/>
          <w:lang w:val="kk-KZ"/>
        </w:rPr>
        <w:t>да</w:t>
      </w:r>
      <w:r w:rsidR="006368B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Мемлекет басшысы</w:t>
      </w:r>
      <w:r>
        <w:rPr>
          <w:sz w:val="28"/>
          <w:szCs w:val="28"/>
          <w:lang w:val="kk-KZ"/>
        </w:rPr>
        <w:br/>
      </w:r>
      <w:r>
        <w:rPr>
          <w:b/>
          <w:sz w:val="28"/>
          <w:szCs w:val="28"/>
          <w:lang w:val="kk-KZ"/>
        </w:rPr>
        <w:t>5</w:t>
      </w:r>
      <w:r w:rsidR="006368B8">
        <w:rPr>
          <w:b/>
          <w:sz w:val="28"/>
          <w:szCs w:val="28"/>
          <w:lang w:val="kk-KZ"/>
        </w:rPr>
        <w:t xml:space="preserve"> </w:t>
      </w:r>
      <w:r w:rsidR="006368B8" w:rsidRPr="006E7A0F">
        <w:rPr>
          <w:b/>
          <w:sz w:val="28"/>
          <w:szCs w:val="28"/>
          <w:lang w:val="kk-KZ"/>
        </w:rPr>
        <w:t>институци</w:t>
      </w:r>
      <w:r w:rsidR="006368B8">
        <w:rPr>
          <w:b/>
          <w:sz w:val="28"/>
          <w:szCs w:val="28"/>
          <w:lang w:val="kk-KZ"/>
        </w:rPr>
        <w:t xml:space="preserve">оналдық </w:t>
      </w:r>
      <w:r w:rsidR="006368B8" w:rsidRPr="006E7A0F">
        <w:rPr>
          <w:b/>
          <w:sz w:val="28"/>
          <w:szCs w:val="28"/>
          <w:lang w:val="kk-KZ"/>
        </w:rPr>
        <w:t xml:space="preserve">реформа </w:t>
      </w:r>
      <w:r w:rsidR="006368B8">
        <w:rPr>
          <w:b/>
          <w:sz w:val="28"/>
          <w:szCs w:val="28"/>
          <w:lang w:val="kk-KZ"/>
        </w:rPr>
        <w:t xml:space="preserve">мен </w:t>
      </w:r>
      <w:r w:rsidR="006368B8" w:rsidRPr="006E7A0F">
        <w:rPr>
          <w:b/>
          <w:sz w:val="28"/>
          <w:szCs w:val="28"/>
          <w:lang w:val="kk-KZ"/>
        </w:rPr>
        <w:t>«1</w:t>
      </w:r>
      <w:r>
        <w:rPr>
          <w:b/>
          <w:sz w:val="28"/>
          <w:szCs w:val="28"/>
          <w:lang w:val="kk-KZ"/>
        </w:rPr>
        <w:t xml:space="preserve">00 - нақты қадам» </w:t>
      </w:r>
      <w:r w:rsidR="006368B8" w:rsidRPr="006E7A0F">
        <w:rPr>
          <w:b/>
          <w:sz w:val="28"/>
          <w:szCs w:val="28"/>
          <w:lang w:val="kk-KZ"/>
        </w:rPr>
        <w:t>Ұлт</w:t>
      </w:r>
      <w:r w:rsidR="006368B8">
        <w:rPr>
          <w:b/>
          <w:sz w:val="28"/>
          <w:szCs w:val="28"/>
          <w:lang w:val="kk-KZ"/>
        </w:rPr>
        <w:t xml:space="preserve"> </w:t>
      </w:r>
      <w:r w:rsidR="006368B8" w:rsidRPr="006E7A0F">
        <w:rPr>
          <w:b/>
          <w:sz w:val="28"/>
          <w:szCs w:val="28"/>
          <w:lang w:val="kk-KZ"/>
        </w:rPr>
        <w:t>жоспарын</w:t>
      </w:r>
      <w:r w:rsidR="006368B8">
        <w:rPr>
          <w:sz w:val="28"/>
          <w:szCs w:val="28"/>
          <w:lang w:val="kk-KZ"/>
        </w:rPr>
        <w:t xml:space="preserve"> жариялады. О</w:t>
      </w:r>
      <w:r>
        <w:rPr>
          <w:sz w:val="28"/>
          <w:szCs w:val="28"/>
          <w:lang w:val="kk-KZ"/>
        </w:rPr>
        <w:t xml:space="preserve">сы Президенттік </w:t>
      </w:r>
      <w:r w:rsidR="00827C9B">
        <w:rPr>
          <w:sz w:val="28"/>
          <w:szCs w:val="28"/>
          <w:lang w:val="kk-KZ"/>
        </w:rPr>
        <w:t xml:space="preserve">5 </w:t>
      </w:r>
      <w:r>
        <w:rPr>
          <w:sz w:val="28"/>
          <w:szCs w:val="28"/>
          <w:lang w:val="kk-KZ"/>
        </w:rPr>
        <w:t>реформаның әр</w:t>
      </w:r>
      <w:r w:rsidR="006368B8">
        <w:rPr>
          <w:sz w:val="28"/>
          <w:szCs w:val="28"/>
          <w:lang w:val="kk-KZ"/>
        </w:rPr>
        <w:t xml:space="preserve">қайсысы қазіргі даму кезеңінде </w:t>
      </w:r>
      <w:r>
        <w:rPr>
          <w:sz w:val="28"/>
          <w:szCs w:val="28"/>
          <w:lang w:val="kk-KZ"/>
        </w:rPr>
        <w:t xml:space="preserve">Қазақстан </w:t>
      </w:r>
      <w:r w:rsidR="006368B8">
        <w:rPr>
          <w:sz w:val="28"/>
          <w:szCs w:val="28"/>
          <w:lang w:val="kk-KZ"/>
        </w:rPr>
        <w:t xml:space="preserve">тап болған </w:t>
      </w:r>
      <w:r>
        <w:rPr>
          <w:sz w:val="28"/>
          <w:szCs w:val="28"/>
          <w:lang w:val="kk-KZ"/>
        </w:rPr>
        <w:t>неғұрлым өткір</w:t>
      </w:r>
      <w:r w:rsidR="006368B8">
        <w:rPr>
          <w:sz w:val="28"/>
          <w:szCs w:val="28"/>
          <w:lang w:val="kk-KZ"/>
        </w:rPr>
        <w:t xml:space="preserve"> проблемалар</w:t>
      </w:r>
      <w:r>
        <w:rPr>
          <w:sz w:val="28"/>
          <w:szCs w:val="28"/>
          <w:lang w:val="kk-KZ"/>
        </w:rPr>
        <w:t>ды</w:t>
      </w:r>
      <w:r w:rsidR="006368B8">
        <w:rPr>
          <w:sz w:val="28"/>
          <w:szCs w:val="28"/>
          <w:lang w:val="kk-KZ"/>
        </w:rPr>
        <w:t xml:space="preserve"> шешеді.</w:t>
      </w:r>
    </w:p>
    <w:p w:rsidR="006368B8" w:rsidRDefault="006368B8" w:rsidP="00863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Президенттік жолдаудың </w:t>
      </w:r>
      <w:r w:rsidRPr="006F3FEE">
        <w:rPr>
          <w:b/>
          <w:sz w:val="28"/>
          <w:szCs w:val="28"/>
          <w:lang w:val="kk-KZ"/>
        </w:rPr>
        <w:t>ең басты мақсаты</w:t>
      </w:r>
      <w:r>
        <w:rPr>
          <w:sz w:val="28"/>
          <w:szCs w:val="28"/>
          <w:lang w:val="kk-KZ"/>
        </w:rPr>
        <w:t xml:space="preserve"> – </w:t>
      </w:r>
      <w:r w:rsidRPr="00B36195">
        <w:rPr>
          <w:sz w:val="28"/>
          <w:szCs w:val="28"/>
          <w:lang w:val="kk-KZ"/>
        </w:rPr>
        <w:t xml:space="preserve">жаңа жаһандық </w:t>
      </w:r>
      <w:r w:rsidR="0028730C">
        <w:rPr>
          <w:sz w:val="28"/>
          <w:szCs w:val="28"/>
          <w:lang w:val="kk-KZ"/>
        </w:rPr>
        <w:t>болмыстың</w:t>
      </w:r>
      <w:r w:rsidRPr="00B361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сын-тегеуріндер</w:t>
      </w:r>
      <w:r w:rsidR="0028730C">
        <w:rPr>
          <w:sz w:val="28"/>
          <w:szCs w:val="28"/>
          <w:lang w:val="kk-KZ"/>
        </w:rPr>
        <w:t>іне</w:t>
      </w:r>
      <w:r>
        <w:rPr>
          <w:sz w:val="28"/>
          <w:szCs w:val="28"/>
          <w:lang w:val="kk-KZ"/>
        </w:rPr>
        <w:t xml:space="preserve"> </w:t>
      </w:r>
      <w:r w:rsidRPr="006E7A0F">
        <w:rPr>
          <w:b/>
          <w:sz w:val="28"/>
          <w:szCs w:val="28"/>
          <w:lang w:val="kk-KZ"/>
        </w:rPr>
        <w:t xml:space="preserve">дағдарысқа </w:t>
      </w:r>
      <w:r w:rsidR="00827C9B">
        <w:rPr>
          <w:b/>
          <w:sz w:val="28"/>
          <w:szCs w:val="28"/>
          <w:lang w:val="kk-KZ"/>
        </w:rPr>
        <w:t>қарсы озық стратегияны</w:t>
      </w:r>
      <w:r>
        <w:rPr>
          <w:sz w:val="28"/>
          <w:szCs w:val="28"/>
          <w:lang w:val="kk-KZ"/>
        </w:rPr>
        <w:t xml:space="preserve"> қарсы қою. Ол </w:t>
      </w:r>
      <w:r w:rsidR="0028730C">
        <w:rPr>
          <w:sz w:val="28"/>
          <w:szCs w:val="28"/>
          <w:lang w:val="kk-KZ"/>
        </w:rPr>
        <w:t>елдің</w:t>
      </w:r>
      <w:r w:rsidR="00FC6EAE">
        <w:rPr>
          <w:sz w:val="28"/>
          <w:szCs w:val="28"/>
          <w:lang w:val="kk-KZ"/>
        </w:rPr>
        <w:t xml:space="preserve"> прогрессивті болашағын</w:t>
      </w:r>
      <w:r>
        <w:rPr>
          <w:sz w:val="28"/>
          <w:szCs w:val="28"/>
          <w:lang w:val="kk-KZ"/>
        </w:rPr>
        <w:t xml:space="preserve"> </w:t>
      </w:r>
      <w:r w:rsidR="0028730C">
        <w:rPr>
          <w:sz w:val="28"/>
          <w:szCs w:val="28"/>
          <w:lang w:val="kk-KZ"/>
        </w:rPr>
        <w:t>көздейтін</w:t>
      </w:r>
      <w:r>
        <w:rPr>
          <w:sz w:val="28"/>
          <w:szCs w:val="28"/>
          <w:lang w:val="kk-KZ"/>
        </w:rPr>
        <w:t xml:space="preserve"> өсу, реформалар және даму </w:t>
      </w:r>
      <w:r w:rsidR="0028730C">
        <w:rPr>
          <w:sz w:val="28"/>
          <w:szCs w:val="28"/>
          <w:lang w:val="kk-KZ"/>
        </w:rPr>
        <w:t>жоспарын іске асыру</w:t>
      </w:r>
      <w:r>
        <w:rPr>
          <w:sz w:val="28"/>
          <w:szCs w:val="28"/>
          <w:lang w:val="kk-KZ"/>
        </w:rPr>
        <w:t xml:space="preserve"> </w:t>
      </w:r>
      <w:r w:rsidR="0028730C">
        <w:rPr>
          <w:sz w:val="28"/>
          <w:szCs w:val="28"/>
          <w:lang w:val="kk-KZ"/>
        </w:rPr>
        <w:t>болып табылады</w:t>
      </w:r>
      <w:r>
        <w:rPr>
          <w:sz w:val="28"/>
          <w:szCs w:val="28"/>
          <w:lang w:val="kk-KZ"/>
        </w:rPr>
        <w:t>. Бұл</w:t>
      </w:r>
      <w:r w:rsidR="00827C9B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қазіргі заманның тәуекеліне, сын-тегеуріндеріне және қауіп-қатеріне түбегейлі жауап. Мемлекет басшысы жаһандық дағдарыс</w:t>
      </w:r>
      <w:r w:rsidR="00827C9B">
        <w:rPr>
          <w:sz w:val="28"/>
          <w:szCs w:val="28"/>
          <w:lang w:val="kk-KZ"/>
        </w:rPr>
        <w:t>тың</w:t>
      </w:r>
      <w:r>
        <w:rPr>
          <w:sz w:val="28"/>
          <w:szCs w:val="28"/>
          <w:lang w:val="kk-KZ"/>
        </w:rPr>
        <w:t xml:space="preserve"> тек қана қауіп-қатер емес, </w:t>
      </w:r>
      <w:r w:rsidRPr="0052217A">
        <w:rPr>
          <w:b/>
          <w:sz w:val="28"/>
          <w:szCs w:val="28"/>
          <w:lang w:val="kk-KZ"/>
        </w:rPr>
        <w:t>жаңа мүмкін</w:t>
      </w:r>
      <w:r>
        <w:rPr>
          <w:b/>
          <w:sz w:val="28"/>
          <w:szCs w:val="28"/>
          <w:lang w:val="kk-KZ"/>
        </w:rPr>
        <w:t>дік</w:t>
      </w:r>
      <w:r w:rsidRPr="0052217A">
        <w:rPr>
          <w:b/>
          <w:sz w:val="28"/>
          <w:szCs w:val="28"/>
          <w:lang w:val="kk-KZ"/>
        </w:rPr>
        <w:t>тер</w:t>
      </w:r>
      <w:r>
        <w:rPr>
          <w:sz w:val="28"/>
          <w:szCs w:val="28"/>
          <w:lang w:val="kk-KZ"/>
        </w:rPr>
        <w:t xml:space="preserve"> екенін ерекше атап өтті.</w:t>
      </w:r>
    </w:p>
    <w:p w:rsidR="006368B8" w:rsidRDefault="006368B8" w:rsidP="00863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Жолдаудың маңыздылығы:</w:t>
      </w:r>
    </w:p>
    <w:p w:rsidR="006368B8" w:rsidRDefault="006368B8" w:rsidP="00863571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 w:rsidRPr="00016A4C">
        <w:rPr>
          <w:b/>
          <w:sz w:val="28"/>
          <w:szCs w:val="28"/>
          <w:lang w:val="kk-KZ"/>
        </w:rPr>
        <w:t xml:space="preserve">қысқа мерзімдік </w:t>
      </w:r>
      <w:r w:rsidR="0028730C">
        <w:rPr>
          <w:b/>
          <w:sz w:val="28"/>
          <w:szCs w:val="28"/>
          <w:lang w:val="kk-KZ"/>
        </w:rPr>
        <w:t xml:space="preserve">кезеңге арналған елді дамытудың </w:t>
      </w:r>
      <w:r w:rsidRPr="00016A4C">
        <w:rPr>
          <w:b/>
          <w:sz w:val="28"/>
          <w:szCs w:val="28"/>
          <w:lang w:val="kk-KZ"/>
        </w:rPr>
        <w:t>тұрақты бағдарын</w:t>
      </w:r>
      <w:r>
        <w:rPr>
          <w:sz w:val="28"/>
          <w:szCs w:val="28"/>
          <w:lang w:val="kk-KZ"/>
        </w:rPr>
        <w:t xml:space="preserve"> </w:t>
      </w:r>
      <w:r w:rsidR="0028730C">
        <w:rPr>
          <w:sz w:val="28"/>
          <w:szCs w:val="28"/>
          <w:lang w:val="kk-KZ"/>
        </w:rPr>
        <w:t>айқындай</w:t>
      </w:r>
      <w:r w:rsidR="00827C9B">
        <w:rPr>
          <w:sz w:val="28"/>
          <w:szCs w:val="28"/>
          <w:lang w:val="kk-KZ"/>
        </w:rPr>
        <w:t>ды</w:t>
      </w:r>
      <w:r>
        <w:rPr>
          <w:sz w:val="28"/>
          <w:szCs w:val="28"/>
          <w:lang w:val="kk-KZ"/>
        </w:rPr>
        <w:t>;</w:t>
      </w:r>
    </w:p>
    <w:p w:rsidR="006368B8" w:rsidRDefault="0028730C" w:rsidP="00863571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6368B8">
        <w:rPr>
          <w:sz w:val="28"/>
          <w:szCs w:val="28"/>
          <w:lang w:val="kk-KZ"/>
        </w:rPr>
        <w:t>еформаларды сәтті жүргізу үшін адам, қаражат, материалдық және медиа ресурстар</w:t>
      </w:r>
      <w:r>
        <w:rPr>
          <w:sz w:val="28"/>
          <w:szCs w:val="28"/>
          <w:lang w:val="kk-KZ"/>
        </w:rPr>
        <w:t>ды</w:t>
      </w:r>
      <w:r w:rsidR="006368B8">
        <w:rPr>
          <w:sz w:val="28"/>
          <w:szCs w:val="28"/>
          <w:lang w:val="kk-KZ"/>
        </w:rPr>
        <w:t xml:space="preserve"> жұмылдыра</w:t>
      </w:r>
      <w:r w:rsidR="00827C9B">
        <w:rPr>
          <w:sz w:val="28"/>
          <w:szCs w:val="28"/>
          <w:lang w:val="kk-KZ"/>
        </w:rPr>
        <w:t>ды</w:t>
      </w:r>
      <w:r w:rsidR="006368B8">
        <w:rPr>
          <w:sz w:val="28"/>
          <w:szCs w:val="28"/>
          <w:lang w:val="kk-KZ"/>
        </w:rPr>
        <w:t>.</w:t>
      </w:r>
    </w:p>
    <w:p w:rsidR="006368B8" w:rsidRDefault="006368B8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 басшысының Жолдауы ұл</w:t>
      </w:r>
      <w:r w:rsidR="0028730C">
        <w:rPr>
          <w:rFonts w:ascii="Times New Roman" w:hAnsi="Times New Roman"/>
          <w:sz w:val="28"/>
          <w:szCs w:val="28"/>
          <w:lang w:val="kk-KZ"/>
        </w:rPr>
        <w:t>ттық экономиканың тұрақты өсуін</w:t>
      </w:r>
      <w:r w:rsidR="00FC6EAE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8730C">
        <w:rPr>
          <w:rFonts w:ascii="Times New Roman" w:hAnsi="Times New Roman"/>
          <w:sz w:val="28"/>
          <w:szCs w:val="28"/>
          <w:lang w:val="kk-KZ"/>
        </w:rPr>
        <w:t xml:space="preserve">қолда бар </w:t>
      </w:r>
      <w:r>
        <w:rPr>
          <w:rFonts w:ascii="Times New Roman" w:hAnsi="Times New Roman"/>
          <w:sz w:val="28"/>
          <w:szCs w:val="28"/>
          <w:lang w:val="kk-KZ"/>
        </w:rPr>
        <w:t xml:space="preserve">жұмыс орындарын сақтап қалу </w:t>
      </w:r>
      <w:r w:rsidR="0028730C">
        <w:rPr>
          <w:rFonts w:ascii="Times New Roman" w:hAnsi="Times New Roman"/>
          <w:sz w:val="28"/>
          <w:szCs w:val="28"/>
          <w:lang w:val="kk-KZ"/>
        </w:rPr>
        <w:t>мен</w:t>
      </w:r>
      <w:r>
        <w:rPr>
          <w:rFonts w:ascii="Times New Roman" w:hAnsi="Times New Roman"/>
          <w:sz w:val="28"/>
          <w:szCs w:val="28"/>
          <w:lang w:val="kk-KZ"/>
        </w:rPr>
        <w:t xml:space="preserve"> жаңа</w:t>
      </w:r>
      <w:r w:rsidR="0028730C">
        <w:rPr>
          <w:rFonts w:ascii="Times New Roman" w:hAnsi="Times New Roman"/>
          <w:sz w:val="28"/>
          <w:szCs w:val="28"/>
          <w:lang w:val="kk-KZ"/>
        </w:rPr>
        <w:t>ларын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8730C">
        <w:rPr>
          <w:rFonts w:ascii="Times New Roman" w:hAnsi="Times New Roman"/>
          <w:sz w:val="28"/>
          <w:szCs w:val="28"/>
          <w:lang w:val="kk-KZ"/>
        </w:rPr>
        <w:t>ашуды қамтамасыз ету үшін</w:t>
      </w:r>
      <w:r>
        <w:rPr>
          <w:rFonts w:ascii="Times New Roman" w:hAnsi="Times New Roman"/>
          <w:sz w:val="28"/>
          <w:szCs w:val="28"/>
          <w:lang w:val="kk-KZ"/>
        </w:rPr>
        <w:t xml:space="preserve"> ерекше мәнге ие.</w:t>
      </w:r>
    </w:p>
    <w:p w:rsidR="006368B8" w:rsidRDefault="0028730C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Жолдауды</w:t>
      </w:r>
      <w:r w:rsidR="006368B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іске асыру</w:t>
      </w:r>
      <w:r w:rsidR="006368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68B8" w:rsidRPr="00BB5DFD">
        <w:rPr>
          <w:rFonts w:ascii="Times New Roman" w:hAnsi="Times New Roman"/>
          <w:sz w:val="28"/>
          <w:szCs w:val="28"/>
          <w:lang w:val="kk-KZ"/>
        </w:rPr>
        <w:t>Үкіметке</w:t>
      </w:r>
      <w:r>
        <w:rPr>
          <w:rFonts w:ascii="Times New Roman" w:hAnsi="Times New Roman"/>
          <w:sz w:val="28"/>
          <w:szCs w:val="28"/>
          <w:lang w:val="kk-KZ"/>
        </w:rPr>
        <w:t xml:space="preserve"> де</w:t>
      </w:r>
      <w:r w:rsidR="006368B8">
        <w:rPr>
          <w:rFonts w:ascii="Times New Roman" w:hAnsi="Times New Roman"/>
          <w:sz w:val="28"/>
          <w:szCs w:val="28"/>
          <w:lang w:val="kk-KZ"/>
        </w:rPr>
        <w:t>, сондай-ақ</w:t>
      </w:r>
      <w:r w:rsidR="006368B8" w:rsidRPr="00BB5D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7C9B" w:rsidRPr="00BB5DFD">
        <w:rPr>
          <w:rFonts w:ascii="Times New Roman" w:hAnsi="Times New Roman"/>
          <w:b/>
          <w:sz w:val="28"/>
          <w:szCs w:val="28"/>
          <w:lang w:val="kk-KZ"/>
        </w:rPr>
        <w:t>Мемлекет басшысы қойған</w:t>
      </w:r>
      <w:r w:rsidR="00245E89">
        <w:rPr>
          <w:rFonts w:ascii="Times New Roman" w:hAnsi="Times New Roman"/>
          <w:b/>
          <w:sz w:val="28"/>
          <w:szCs w:val="28"/>
          <w:lang w:val="kk-KZ"/>
        </w:rPr>
        <w:t>,</w:t>
      </w:r>
      <w:r w:rsidR="00827C9B" w:rsidRPr="00BB5D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B5DFD">
        <w:rPr>
          <w:rFonts w:ascii="Times New Roman" w:hAnsi="Times New Roman"/>
          <w:b/>
          <w:sz w:val="28"/>
          <w:szCs w:val="28"/>
          <w:lang w:val="kk-KZ"/>
        </w:rPr>
        <w:t>елдің жарқын болашағы</w:t>
      </w:r>
      <w:r>
        <w:rPr>
          <w:rFonts w:ascii="Times New Roman" w:hAnsi="Times New Roman"/>
          <w:b/>
          <w:sz w:val="28"/>
          <w:szCs w:val="28"/>
          <w:lang w:val="kk-KZ"/>
        </w:rPr>
        <w:t>на жетелейтін</w:t>
      </w:r>
      <w:r w:rsidRPr="00BB5DFD">
        <w:rPr>
          <w:rFonts w:ascii="Times New Roman" w:hAnsi="Times New Roman"/>
          <w:b/>
          <w:sz w:val="28"/>
          <w:szCs w:val="28"/>
          <w:lang w:val="kk-KZ"/>
        </w:rPr>
        <w:t xml:space="preserve"> мақсаттар</w:t>
      </w:r>
      <w:r>
        <w:rPr>
          <w:rFonts w:ascii="Times New Roman" w:hAnsi="Times New Roman"/>
          <w:b/>
          <w:sz w:val="28"/>
          <w:szCs w:val="28"/>
          <w:lang w:val="kk-KZ"/>
        </w:rPr>
        <w:t>ға</w:t>
      </w:r>
      <w:r w:rsidRPr="00BB5DFD">
        <w:rPr>
          <w:rFonts w:ascii="Times New Roman" w:hAnsi="Times New Roman"/>
          <w:b/>
          <w:sz w:val="28"/>
          <w:szCs w:val="28"/>
          <w:lang w:val="kk-KZ"/>
        </w:rPr>
        <w:t xml:space="preserve"> жету үшін</w:t>
      </w:r>
      <w:r w:rsidRPr="002A5B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368B8" w:rsidRPr="004D6B62">
        <w:rPr>
          <w:rFonts w:ascii="Times New Roman" w:hAnsi="Times New Roman"/>
          <w:b/>
          <w:sz w:val="28"/>
          <w:szCs w:val="28"/>
          <w:lang w:val="kk-KZ"/>
        </w:rPr>
        <w:t xml:space="preserve">қолдан </w:t>
      </w:r>
      <w:r>
        <w:rPr>
          <w:rFonts w:ascii="Times New Roman" w:hAnsi="Times New Roman"/>
          <w:b/>
          <w:sz w:val="28"/>
          <w:szCs w:val="28"/>
          <w:lang w:val="kk-KZ"/>
        </w:rPr>
        <w:t>келген</w:t>
      </w:r>
      <w:r w:rsidR="006368B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үлес</w:t>
      </w:r>
      <w:r w:rsidR="006368B8" w:rsidRPr="002A5BB7">
        <w:rPr>
          <w:rFonts w:ascii="Times New Roman" w:hAnsi="Times New Roman"/>
          <w:b/>
          <w:sz w:val="28"/>
          <w:szCs w:val="28"/>
          <w:lang w:val="kk-KZ"/>
        </w:rPr>
        <w:t xml:space="preserve">ін қосуға </w:t>
      </w:r>
      <w:r w:rsidR="006368B8" w:rsidRPr="004D6B62">
        <w:rPr>
          <w:rFonts w:ascii="Times New Roman" w:hAnsi="Times New Roman"/>
          <w:sz w:val="28"/>
          <w:szCs w:val="28"/>
          <w:lang w:val="kk-KZ"/>
        </w:rPr>
        <w:t>қабілетті</w:t>
      </w:r>
      <w:r w:rsidR="006368B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368B8" w:rsidRPr="00BB5DFD">
        <w:rPr>
          <w:rFonts w:ascii="Times New Roman" w:hAnsi="Times New Roman"/>
          <w:sz w:val="28"/>
          <w:szCs w:val="28"/>
          <w:lang w:val="kk-KZ"/>
        </w:rPr>
        <w:t>барлық азаматтарға</w:t>
      </w:r>
      <w:r w:rsidR="006368B8" w:rsidRPr="002A5B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6EAE" w:rsidRPr="00FC6EAE">
        <w:rPr>
          <w:rFonts w:ascii="Times New Roman" w:hAnsi="Times New Roman"/>
          <w:sz w:val="28"/>
          <w:szCs w:val="28"/>
          <w:lang w:val="kk-KZ"/>
        </w:rPr>
        <w:t xml:space="preserve">да </w:t>
      </w:r>
      <w:r w:rsidR="006368B8" w:rsidRPr="002A5BB7">
        <w:rPr>
          <w:rFonts w:ascii="Times New Roman" w:hAnsi="Times New Roman"/>
          <w:b/>
          <w:sz w:val="28"/>
          <w:szCs w:val="28"/>
          <w:lang w:val="kk-KZ"/>
        </w:rPr>
        <w:t>жауапкершілік жүктейді.</w:t>
      </w:r>
    </w:p>
    <w:p w:rsidR="006368B8" w:rsidRDefault="006368B8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68B8" w:rsidRDefault="006368B8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0CBC" w:rsidRDefault="00180CBC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0CBC" w:rsidRDefault="00180CBC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0CBC" w:rsidRDefault="00180CBC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0CBC" w:rsidRDefault="00180CBC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0CBC" w:rsidRDefault="00180CBC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0CBC" w:rsidRDefault="00180CBC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68B8" w:rsidRDefault="006368B8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Жолдауда айтылған іс-қимыл</w:t>
      </w:r>
      <w:r w:rsidR="00F265FE">
        <w:rPr>
          <w:rFonts w:ascii="Times New Roman" w:hAnsi="Times New Roman"/>
          <w:sz w:val="28"/>
          <w:szCs w:val="28"/>
          <w:lang w:val="kk-KZ"/>
        </w:rPr>
        <w:t>дар</w:t>
      </w:r>
      <w:r>
        <w:rPr>
          <w:rFonts w:ascii="Times New Roman" w:hAnsi="Times New Roman"/>
          <w:sz w:val="28"/>
          <w:szCs w:val="28"/>
          <w:lang w:val="kk-KZ"/>
        </w:rPr>
        <w:t xml:space="preserve"> жоспары мемлекеттің алдағы орта мерзімдік кезеңдегі 5 түйінді даму бағытын қамтиды.</w:t>
      </w:r>
    </w:p>
    <w:p w:rsidR="00561A7F" w:rsidRDefault="00B60C68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160020</wp:posOffset>
                </wp:positionV>
                <wp:extent cx="1847850" cy="609600"/>
                <wp:effectExtent l="17780" t="16510" r="20320" b="2159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7F" w:rsidRPr="004C43C9" w:rsidRDefault="00F265FE" w:rsidP="00561A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  <w:t>Бюджет саясатын</w:t>
                            </w:r>
                            <w:r w:rsidR="004C43C9" w:rsidRPr="004C43C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  <w:t xml:space="preserve"> оңтайландыру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4.35pt;margin-top:12.6pt;width:14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" fillcolor="#dce6f2" strokecolor="#385d8a" strokeweight="2pt">
                <v:fill r:id="rId9" o:title="" type="pattern"/>
                <v:textbox>
                  <w:txbxContent>
                    <w:p w:rsidR="00561A7F" w:rsidRPr="004C43C9" w:rsidRDefault="00F265FE" w:rsidP="00561A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  <w:t>Бюджет саясатын</w:t>
                      </w:r>
                      <w:r w:rsidR="004C43C9" w:rsidRPr="004C43C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  <w:t xml:space="preserve"> оңтайландыру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150495</wp:posOffset>
                </wp:positionV>
                <wp:extent cx="1876425" cy="619125"/>
                <wp:effectExtent l="17780" t="16510" r="20320" b="2159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1912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7F" w:rsidRPr="004C43C9" w:rsidRDefault="004C43C9" w:rsidP="00561A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4C43C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  <w:t>Жекешелендіру</w:t>
                            </w:r>
                            <w:r w:rsidR="00561A7F" w:rsidRPr="004C43C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4C43C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  <w:t>және экономикалық бәсекелестікті ынталандыру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33.35pt;margin-top:11.85pt;width:147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" fillcolor="#dce6f2" strokecolor="#385d8a" strokeweight="2pt">
                <v:fill r:id="rId9" o:title="" type="pattern"/>
                <v:textbox>
                  <w:txbxContent>
                    <w:p w:rsidR="00561A7F" w:rsidRPr="004C43C9" w:rsidRDefault="004C43C9" w:rsidP="00561A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</w:pPr>
                      <w:r w:rsidRPr="004C43C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  <w:t>Жекешелендіру</w:t>
                      </w:r>
                      <w:r w:rsidR="00561A7F" w:rsidRPr="004C43C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4C43C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  <w:t>және экономикалық бәсекелестікті ынталандыру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160020</wp:posOffset>
                </wp:positionV>
                <wp:extent cx="2000250" cy="609600"/>
                <wp:effectExtent l="17780" t="16510" r="20320" b="2159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096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7F" w:rsidRPr="004C43C9" w:rsidRDefault="004C43C9" w:rsidP="00561A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4C43C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  <w:t>Қаржы секторын тұрақтандыру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.1pt;margin-top:12.6pt;width:157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" fillcolor="#dce6f2" strokecolor="#385d8a" strokeweight="2pt">
                <v:fill r:id="rId9" o:title="" type="pattern"/>
                <v:textbox>
                  <w:txbxContent>
                    <w:p w:rsidR="00561A7F" w:rsidRPr="004C43C9" w:rsidRDefault="004C43C9" w:rsidP="00561A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4C43C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  <w:t>Қаржы секторын тұрақтандыру</w:t>
                      </w:r>
                    </w:p>
                  </w:txbxContent>
                </v:textbox>
              </v:rect>
            </w:pict>
          </mc:Fallback>
        </mc:AlternateContent>
      </w:r>
    </w:p>
    <w:p w:rsidR="00561A7F" w:rsidRDefault="00561A7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A7F" w:rsidRDefault="00561A7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A7F" w:rsidRPr="00712F64" w:rsidRDefault="00561A7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12F64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561A7F" w:rsidRDefault="00B60C68" w:rsidP="00863571">
      <w:pPr>
        <w:pBdr>
          <w:bottom w:val="single" w:sz="8" w:space="1" w:color="4F81BD" w:themeColor="accent1"/>
        </w:pBdr>
        <w:spacing w:after="300" w:line="240" w:lineRule="auto"/>
        <w:ind w:firstLine="709"/>
        <w:contextualSpacing/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126365</wp:posOffset>
                </wp:positionV>
                <wp:extent cx="2000250" cy="609600"/>
                <wp:effectExtent l="17780" t="16510" r="20320" b="2159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096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7F" w:rsidRPr="004C43C9" w:rsidRDefault="004C43C9" w:rsidP="00561A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4C43C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  <w:t>Жаңа инвестициялық саясаттың негіздері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83.6pt;margin-top:9.95pt;width:157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" fillcolor="#dce6f2" strokecolor="#385d8a" strokeweight="2pt">
                <v:fill r:id="rId9" o:title="" type="pattern"/>
                <v:textbox>
                  <w:txbxContent>
                    <w:p w:rsidR="00561A7F" w:rsidRPr="004C43C9" w:rsidRDefault="004C43C9" w:rsidP="00561A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</w:pPr>
                      <w:r w:rsidRPr="004C43C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  <w:t>Жаңа инвестициялық саясаттың негіздері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116840</wp:posOffset>
                </wp:positionV>
                <wp:extent cx="2000250" cy="609600"/>
                <wp:effectExtent l="17780" t="16510" r="20320" b="21590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0960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DCE6F2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A7F" w:rsidRPr="004C43C9" w:rsidRDefault="004C43C9" w:rsidP="00561A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4C43C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kk-KZ"/>
                              </w:rPr>
                              <w:t>Жаңа әлеуметтік саясат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57.6pt;margin-top:9.2pt;width:157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" fillcolor="#dce6f2" strokecolor="#385d8a" strokeweight="2pt">
                <v:fill r:id="rId9" o:title="" type="pattern"/>
                <v:textbox>
                  <w:txbxContent>
                    <w:p w:rsidR="00561A7F" w:rsidRPr="004C43C9" w:rsidRDefault="004C43C9" w:rsidP="00561A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</w:pPr>
                      <w:r w:rsidRPr="004C43C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  <w:lang w:val="kk-KZ"/>
                        </w:rPr>
                        <w:t>Жаңа әлеуметтік саясат</w:t>
                      </w:r>
                    </w:p>
                  </w:txbxContent>
                </v:textbox>
              </v:rect>
            </w:pict>
          </mc:Fallback>
        </mc:AlternateContent>
      </w:r>
    </w:p>
    <w:p w:rsidR="00561A7F" w:rsidRDefault="00561A7F" w:rsidP="00863571">
      <w:pPr>
        <w:pBdr>
          <w:bottom w:val="single" w:sz="8" w:space="1" w:color="4F81BD" w:themeColor="accent1"/>
        </w:pBd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1A7F" w:rsidRDefault="00561A7F" w:rsidP="00863571">
      <w:pPr>
        <w:pBdr>
          <w:bottom w:val="single" w:sz="8" w:space="1" w:color="4F81BD" w:themeColor="accent1"/>
        </w:pBd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1A7F" w:rsidRDefault="00561A7F" w:rsidP="00863571">
      <w:pPr>
        <w:pBdr>
          <w:bottom w:val="single" w:sz="8" w:space="1" w:color="4F81BD" w:themeColor="accent1"/>
        </w:pBd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63DC" w:rsidRDefault="000563DC" w:rsidP="00863571">
      <w:pPr>
        <w:pBdr>
          <w:bottom w:val="single" w:sz="8" w:space="1" w:color="4F81BD" w:themeColor="accent1"/>
        </w:pBdr>
        <w:spacing w:after="300" w:line="240" w:lineRule="auto"/>
        <w:ind w:firstLine="709"/>
        <w:contextualSpacing/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</w:pPr>
    </w:p>
    <w:p w:rsidR="00561A7F" w:rsidRPr="00B30271" w:rsidRDefault="00561A7F" w:rsidP="000563DC">
      <w:pPr>
        <w:pBdr>
          <w:bottom w:val="single" w:sz="8" w:space="1" w:color="4F81BD" w:themeColor="accent1"/>
        </w:pBdr>
        <w:spacing w:after="30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B30271"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  <w:t xml:space="preserve">1. </w:t>
      </w:r>
      <w:r w:rsidR="00B30271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  <w:lang w:val="kk-KZ"/>
        </w:rPr>
        <w:t>Қаржы секторын тұрақтандыру</w:t>
      </w:r>
    </w:p>
    <w:p w:rsidR="00561A7F" w:rsidRDefault="00561A7F" w:rsidP="00863571">
      <w:pP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0271" w:rsidRDefault="00B30271" w:rsidP="00863571">
      <w:pP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Жолд</w:t>
      </w:r>
      <w:r w:rsidR="00B25E04">
        <w:rPr>
          <w:rFonts w:ascii="Times New Roman" w:hAnsi="Times New Roman"/>
          <w:sz w:val="28"/>
          <w:szCs w:val="28"/>
          <w:lang w:val="kk-KZ"/>
        </w:rPr>
        <w:t xml:space="preserve">ауда </w:t>
      </w:r>
      <w:r w:rsidR="00F265FE">
        <w:rPr>
          <w:rFonts w:ascii="Times New Roman" w:hAnsi="Times New Roman"/>
          <w:sz w:val="28"/>
          <w:szCs w:val="28"/>
          <w:lang w:val="kk-KZ"/>
        </w:rPr>
        <w:t xml:space="preserve">елдің </w:t>
      </w:r>
      <w:r w:rsidR="00B25E04">
        <w:rPr>
          <w:rFonts w:ascii="Times New Roman" w:hAnsi="Times New Roman"/>
          <w:sz w:val="28"/>
          <w:szCs w:val="28"/>
          <w:lang w:val="kk-KZ"/>
        </w:rPr>
        <w:t>экономика</w:t>
      </w:r>
      <w:r w:rsidR="00F265FE">
        <w:rPr>
          <w:rFonts w:ascii="Times New Roman" w:hAnsi="Times New Roman"/>
          <w:sz w:val="28"/>
          <w:szCs w:val="28"/>
          <w:lang w:val="kk-KZ"/>
        </w:rPr>
        <w:t>сы</w:t>
      </w:r>
      <w:r w:rsidR="00B25E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265FE">
        <w:rPr>
          <w:rFonts w:ascii="Times New Roman" w:hAnsi="Times New Roman"/>
          <w:sz w:val="28"/>
          <w:szCs w:val="28"/>
          <w:lang w:val="kk-KZ"/>
        </w:rPr>
        <w:t>мен</w:t>
      </w:r>
      <w:r w:rsidR="00B25E0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қаржы жүйесіне</w:t>
      </w:r>
      <w:r w:rsidR="00E55110">
        <w:rPr>
          <w:rFonts w:ascii="Times New Roman" w:hAnsi="Times New Roman"/>
          <w:sz w:val="28"/>
          <w:szCs w:val="28"/>
          <w:lang w:val="kk-KZ"/>
        </w:rPr>
        <w:t xml:space="preserve"> арналған</w:t>
      </w:r>
      <w:r>
        <w:rPr>
          <w:rFonts w:ascii="Times New Roman" w:hAnsi="Times New Roman"/>
          <w:sz w:val="28"/>
          <w:szCs w:val="28"/>
          <w:lang w:val="kk-KZ"/>
        </w:rPr>
        <w:t xml:space="preserve"> түбегейлі </w:t>
      </w:r>
      <w:r w:rsidRPr="000543FC">
        <w:rPr>
          <w:rFonts w:ascii="Times New Roman" w:hAnsi="Times New Roman"/>
          <w:b/>
          <w:sz w:val="28"/>
          <w:szCs w:val="28"/>
          <w:lang w:val="kk-KZ"/>
        </w:rPr>
        <w:t xml:space="preserve">жаңа тәсілдер </w:t>
      </w:r>
      <w:r w:rsidR="00F265FE">
        <w:rPr>
          <w:rFonts w:ascii="Times New Roman" w:hAnsi="Times New Roman"/>
          <w:sz w:val="28"/>
          <w:szCs w:val="28"/>
          <w:lang w:val="kk-KZ"/>
        </w:rPr>
        <w:t>қалыптастырылған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543FC" w:rsidRDefault="000543FC" w:rsidP="00863571">
      <w:pP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Дағдарысқа қарсы кешенді бағыттардың және құрылымдық </w:t>
      </w:r>
      <w:r w:rsidR="002F3F5C">
        <w:rPr>
          <w:rFonts w:ascii="Times New Roman" w:hAnsi="Times New Roman"/>
          <w:sz w:val="28"/>
          <w:szCs w:val="28"/>
          <w:lang w:val="kk-KZ"/>
        </w:rPr>
        <w:t>қайта жаңартулардың</w:t>
      </w:r>
      <w:r>
        <w:rPr>
          <w:rFonts w:ascii="Times New Roman" w:hAnsi="Times New Roman"/>
          <w:sz w:val="28"/>
          <w:szCs w:val="28"/>
          <w:lang w:val="kk-KZ"/>
        </w:rPr>
        <w:t xml:space="preserve"> ішінде Мемлекет басшысы елдің </w:t>
      </w:r>
      <w:r w:rsidRPr="000543FC">
        <w:rPr>
          <w:rFonts w:ascii="Times New Roman" w:hAnsi="Times New Roman"/>
          <w:b/>
          <w:sz w:val="28"/>
          <w:szCs w:val="28"/>
          <w:lang w:val="kk-KZ"/>
        </w:rPr>
        <w:t xml:space="preserve">қаржы жүйесін </w:t>
      </w:r>
      <w:r w:rsidR="00F265FE">
        <w:rPr>
          <w:rFonts w:ascii="Times New Roman" w:hAnsi="Times New Roman"/>
          <w:sz w:val="28"/>
          <w:szCs w:val="28"/>
          <w:lang w:val="kk-KZ"/>
        </w:rPr>
        <w:t>және бірінші кезекте банк секторын</w:t>
      </w:r>
      <w:r w:rsidR="00F265FE" w:rsidRPr="000543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543FC">
        <w:rPr>
          <w:rFonts w:ascii="Times New Roman" w:hAnsi="Times New Roman"/>
          <w:b/>
          <w:sz w:val="28"/>
          <w:szCs w:val="28"/>
          <w:lang w:val="kk-KZ"/>
        </w:rPr>
        <w:t xml:space="preserve">тұрақтандыруға </w:t>
      </w:r>
      <w:r w:rsidR="00F265FE">
        <w:rPr>
          <w:rFonts w:ascii="Times New Roman" w:hAnsi="Times New Roman"/>
          <w:sz w:val="28"/>
          <w:szCs w:val="28"/>
          <w:lang w:val="kk-KZ"/>
        </w:rPr>
        <w:t>ерекше назар аударды.</w:t>
      </w:r>
    </w:p>
    <w:p w:rsidR="000543FC" w:rsidRDefault="000543FC" w:rsidP="00863571">
      <w:pP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Үкімет </w:t>
      </w:r>
      <w:r w:rsidR="00F265FE">
        <w:rPr>
          <w:rFonts w:ascii="Times New Roman" w:hAnsi="Times New Roman"/>
          <w:sz w:val="28"/>
          <w:szCs w:val="28"/>
          <w:lang w:val="kk-KZ"/>
        </w:rPr>
        <w:t>пен</w:t>
      </w:r>
      <w:r w:rsidR="00E55110">
        <w:rPr>
          <w:rFonts w:ascii="Times New Roman" w:hAnsi="Times New Roman"/>
          <w:sz w:val="28"/>
          <w:szCs w:val="28"/>
          <w:lang w:val="kk-KZ"/>
        </w:rPr>
        <w:t xml:space="preserve"> Ұлттық Б</w:t>
      </w:r>
      <w:r>
        <w:rPr>
          <w:rFonts w:ascii="Times New Roman" w:hAnsi="Times New Roman"/>
          <w:sz w:val="28"/>
          <w:szCs w:val="28"/>
          <w:lang w:val="kk-KZ"/>
        </w:rPr>
        <w:t>анктің негізгі міндеттері</w:t>
      </w:r>
      <w:r w:rsidR="002B11A4">
        <w:rPr>
          <w:rFonts w:ascii="Times New Roman" w:hAnsi="Times New Roman"/>
          <w:sz w:val="28"/>
          <w:szCs w:val="28"/>
          <w:lang w:val="kk-KZ"/>
        </w:rPr>
        <w:t>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265FE">
        <w:rPr>
          <w:rFonts w:ascii="Times New Roman" w:hAnsi="Times New Roman"/>
          <w:b/>
          <w:sz w:val="28"/>
          <w:szCs w:val="28"/>
          <w:lang w:val="kk-KZ"/>
        </w:rPr>
        <w:t>елдегі</w:t>
      </w:r>
      <w:r w:rsidRPr="002B11A4">
        <w:rPr>
          <w:rFonts w:ascii="Times New Roman" w:hAnsi="Times New Roman"/>
          <w:b/>
          <w:sz w:val="28"/>
          <w:szCs w:val="28"/>
          <w:lang w:val="kk-KZ"/>
        </w:rPr>
        <w:t xml:space="preserve"> бағалардың күрт </w:t>
      </w:r>
      <w:r w:rsidR="00864614">
        <w:rPr>
          <w:rFonts w:ascii="Times New Roman" w:hAnsi="Times New Roman"/>
          <w:b/>
          <w:sz w:val="28"/>
          <w:szCs w:val="28"/>
          <w:lang w:val="kk-KZ"/>
        </w:rPr>
        <w:t>өсуіне</w:t>
      </w:r>
      <w:r w:rsidRPr="002B11A4">
        <w:rPr>
          <w:rFonts w:ascii="Times New Roman" w:hAnsi="Times New Roman"/>
          <w:b/>
          <w:sz w:val="28"/>
          <w:szCs w:val="28"/>
          <w:lang w:val="kk-KZ"/>
        </w:rPr>
        <w:t xml:space="preserve"> жол бермеу </w:t>
      </w:r>
      <w:r w:rsidR="002B11A4">
        <w:rPr>
          <w:rFonts w:ascii="Times New Roman" w:hAnsi="Times New Roman"/>
          <w:sz w:val="28"/>
          <w:szCs w:val="28"/>
          <w:lang w:val="kk-KZ"/>
        </w:rPr>
        <w:t xml:space="preserve">кіретін </w:t>
      </w:r>
      <w:r>
        <w:rPr>
          <w:rFonts w:ascii="Times New Roman" w:hAnsi="Times New Roman"/>
          <w:sz w:val="28"/>
          <w:szCs w:val="28"/>
          <w:lang w:val="kk-KZ"/>
        </w:rPr>
        <w:t>болады.</w:t>
      </w:r>
      <w:r w:rsidR="00E55110">
        <w:rPr>
          <w:rFonts w:ascii="Times New Roman" w:hAnsi="Times New Roman"/>
          <w:sz w:val="28"/>
          <w:szCs w:val="28"/>
          <w:lang w:val="kk-KZ"/>
        </w:rPr>
        <w:t xml:space="preserve"> Мемлекет басшысы Ұлттық Б</w:t>
      </w:r>
      <w:r w:rsidR="00864614">
        <w:rPr>
          <w:rFonts w:ascii="Times New Roman" w:hAnsi="Times New Roman"/>
          <w:sz w:val="28"/>
          <w:szCs w:val="28"/>
          <w:lang w:val="kk-KZ"/>
        </w:rPr>
        <w:t>анкке</w:t>
      </w:r>
      <w:r w:rsidR="002B11A4">
        <w:rPr>
          <w:rFonts w:ascii="Times New Roman" w:hAnsi="Times New Roman"/>
          <w:sz w:val="28"/>
          <w:szCs w:val="28"/>
          <w:lang w:val="kk-KZ"/>
        </w:rPr>
        <w:t xml:space="preserve"> орта мерзімдік келешекте инфляцияның деңгейін </w:t>
      </w:r>
      <w:r w:rsidR="00864614">
        <w:rPr>
          <w:rFonts w:ascii="Times New Roman" w:hAnsi="Times New Roman"/>
          <w:b/>
          <w:sz w:val="28"/>
          <w:szCs w:val="28"/>
          <w:lang w:val="kk-KZ"/>
        </w:rPr>
        <w:t>4</w:t>
      </w:r>
      <w:r w:rsidR="002B11A4" w:rsidRPr="002B11A4">
        <w:rPr>
          <w:rFonts w:ascii="Times New Roman" w:hAnsi="Times New Roman"/>
          <w:b/>
          <w:sz w:val="28"/>
          <w:szCs w:val="28"/>
          <w:lang w:val="kk-KZ"/>
        </w:rPr>
        <w:t>%</w:t>
      </w:r>
      <w:r w:rsidR="00864614">
        <w:rPr>
          <w:rFonts w:ascii="Times New Roman" w:hAnsi="Times New Roman"/>
          <w:b/>
          <w:sz w:val="28"/>
          <w:szCs w:val="28"/>
          <w:lang w:val="kk-KZ"/>
        </w:rPr>
        <w:t>-ға</w:t>
      </w:r>
      <w:r w:rsidR="002B11A4" w:rsidRPr="002B11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1A4" w:rsidRPr="00864614">
        <w:rPr>
          <w:rFonts w:ascii="Times New Roman" w:hAnsi="Times New Roman"/>
          <w:b/>
          <w:sz w:val="28"/>
          <w:szCs w:val="28"/>
          <w:lang w:val="kk-KZ"/>
        </w:rPr>
        <w:t>дейін</w:t>
      </w:r>
      <w:r w:rsidR="002B11A4">
        <w:rPr>
          <w:rFonts w:ascii="Times New Roman" w:hAnsi="Times New Roman"/>
          <w:sz w:val="28"/>
          <w:szCs w:val="28"/>
          <w:lang w:val="kk-KZ"/>
        </w:rPr>
        <w:t xml:space="preserve"> төмендетуге </w:t>
      </w:r>
      <w:r w:rsidR="00864614">
        <w:rPr>
          <w:rFonts w:ascii="Times New Roman" w:hAnsi="Times New Roman"/>
          <w:sz w:val="28"/>
          <w:szCs w:val="28"/>
          <w:lang w:val="kk-KZ"/>
        </w:rPr>
        <w:t>нақты</w:t>
      </w:r>
      <w:r w:rsidR="002B11A4">
        <w:rPr>
          <w:rFonts w:ascii="Times New Roman" w:hAnsi="Times New Roman"/>
          <w:sz w:val="28"/>
          <w:szCs w:val="28"/>
          <w:lang w:val="kk-KZ"/>
        </w:rPr>
        <w:t xml:space="preserve"> нұсқау берді.</w:t>
      </w:r>
    </w:p>
    <w:p w:rsidR="002B11A4" w:rsidRDefault="00864614" w:rsidP="00863571">
      <w:pP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Сон</w:t>
      </w:r>
      <w:r w:rsidR="002F3F5C">
        <w:rPr>
          <w:rFonts w:ascii="Times New Roman" w:hAnsi="Times New Roman"/>
          <w:sz w:val="28"/>
          <w:szCs w:val="28"/>
          <w:lang w:val="kk-KZ"/>
        </w:rPr>
        <w:t>ымен қатар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1A4">
        <w:rPr>
          <w:rFonts w:ascii="Times New Roman" w:hAnsi="Times New Roman"/>
          <w:sz w:val="28"/>
          <w:szCs w:val="28"/>
          <w:lang w:val="kk-KZ"/>
        </w:rPr>
        <w:t xml:space="preserve">Мемлекет басшысы </w:t>
      </w:r>
      <w:r w:rsidR="00AE323B">
        <w:rPr>
          <w:rFonts w:ascii="Times New Roman" w:hAnsi="Times New Roman"/>
          <w:sz w:val="28"/>
          <w:szCs w:val="28"/>
          <w:lang w:val="kk-KZ"/>
        </w:rPr>
        <w:t xml:space="preserve">банк жүйесіндегі жұмыс істемейтін </w:t>
      </w:r>
      <w:r>
        <w:rPr>
          <w:rFonts w:ascii="Times New Roman" w:hAnsi="Times New Roman"/>
          <w:sz w:val="28"/>
          <w:szCs w:val="28"/>
          <w:lang w:val="kk-KZ"/>
        </w:rPr>
        <w:t>кредиттер</w:t>
      </w:r>
      <w:r w:rsidR="00AE323B">
        <w:rPr>
          <w:rFonts w:ascii="Times New Roman" w:hAnsi="Times New Roman"/>
          <w:sz w:val="28"/>
          <w:szCs w:val="28"/>
          <w:lang w:val="kk-KZ"/>
        </w:rPr>
        <w:t xml:space="preserve"> проблемасын айқын көрсетті. Проблема</w:t>
      </w:r>
      <w:r w:rsidR="00E55110">
        <w:rPr>
          <w:rFonts w:ascii="Times New Roman" w:hAnsi="Times New Roman"/>
          <w:sz w:val="28"/>
          <w:szCs w:val="28"/>
          <w:lang w:val="kk-KZ"/>
        </w:rPr>
        <w:t>ны шешу мақсатында Ұлттық Б</w:t>
      </w:r>
      <w:r>
        <w:rPr>
          <w:rFonts w:ascii="Times New Roman" w:hAnsi="Times New Roman"/>
          <w:sz w:val="28"/>
          <w:szCs w:val="28"/>
          <w:lang w:val="kk-KZ"/>
        </w:rPr>
        <w:t>анкке</w:t>
      </w:r>
      <w:r w:rsidR="00654D09">
        <w:rPr>
          <w:rFonts w:ascii="Times New Roman" w:hAnsi="Times New Roman"/>
          <w:sz w:val="28"/>
          <w:szCs w:val="28"/>
          <w:lang w:val="kk-KZ"/>
        </w:rPr>
        <w:t>,</w:t>
      </w:r>
      <w:r w:rsidR="00AE323B">
        <w:rPr>
          <w:rFonts w:ascii="Times New Roman" w:hAnsi="Times New Roman"/>
          <w:sz w:val="28"/>
          <w:szCs w:val="28"/>
          <w:lang w:val="kk-KZ"/>
        </w:rPr>
        <w:t xml:space="preserve"> банк секторының барлық субъектілеріне стресс-тест </w:t>
      </w:r>
      <w:r>
        <w:rPr>
          <w:rFonts w:ascii="Times New Roman" w:hAnsi="Times New Roman"/>
          <w:sz w:val="28"/>
          <w:szCs w:val="28"/>
          <w:lang w:val="kk-KZ"/>
        </w:rPr>
        <w:t>жүргізу</w:t>
      </w:r>
      <w:r w:rsidR="00AE323B">
        <w:rPr>
          <w:rFonts w:ascii="Times New Roman" w:hAnsi="Times New Roman"/>
          <w:sz w:val="28"/>
          <w:szCs w:val="28"/>
          <w:lang w:val="kk-KZ"/>
        </w:rPr>
        <w:t xml:space="preserve"> тапсырылды.</w:t>
      </w:r>
      <w:r w:rsidR="00654D0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Нәтижелері бойынша </w:t>
      </w:r>
      <w:r w:rsidR="00654D09">
        <w:rPr>
          <w:rFonts w:ascii="Times New Roman" w:hAnsi="Times New Roman"/>
          <w:sz w:val="28"/>
          <w:szCs w:val="28"/>
          <w:lang w:val="kk-KZ"/>
        </w:rPr>
        <w:t xml:space="preserve">оларды </w:t>
      </w:r>
      <w:r>
        <w:rPr>
          <w:rFonts w:ascii="Times New Roman" w:hAnsi="Times New Roman"/>
          <w:sz w:val="28"/>
          <w:szCs w:val="28"/>
          <w:lang w:val="kk-KZ"/>
        </w:rPr>
        <w:t>тану</w:t>
      </w:r>
      <w:r w:rsidR="00654D09">
        <w:rPr>
          <w:rFonts w:ascii="Times New Roman" w:hAnsi="Times New Roman"/>
          <w:sz w:val="28"/>
          <w:szCs w:val="28"/>
          <w:lang w:val="kk-KZ"/>
        </w:rPr>
        <w:t xml:space="preserve"> мен есептен шығару шаралары қ</w:t>
      </w:r>
      <w:r w:rsidR="006B32D4">
        <w:rPr>
          <w:rFonts w:ascii="Times New Roman" w:hAnsi="Times New Roman"/>
          <w:sz w:val="28"/>
          <w:szCs w:val="28"/>
          <w:lang w:val="kk-KZ"/>
        </w:rPr>
        <w:t>абылданады</w:t>
      </w:r>
      <w:r w:rsidR="00654D09">
        <w:rPr>
          <w:rFonts w:ascii="Times New Roman" w:hAnsi="Times New Roman"/>
          <w:sz w:val="28"/>
          <w:szCs w:val="28"/>
          <w:lang w:val="kk-KZ"/>
        </w:rPr>
        <w:t>.</w:t>
      </w:r>
    </w:p>
    <w:p w:rsidR="00864614" w:rsidRDefault="002F3F5C" w:rsidP="00863571">
      <w:pPr>
        <w:spacing w:after="30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 басшысының а</w:t>
      </w:r>
      <w:r w:rsidR="00864614">
        <w:rPr>
          <w:rFonts w:ascii="Times New Roman" w:hAnsi="Times New Roman"/>
          <w:sz w:val="28"/>
          <w:szCs w:val="28"/>
          <w:lang w:val="kk-KZ"/>
        </w:rPr>
        <w:t>заматтар үшін әсерлі бол</w:t>
      </w:r>
      <w:r>
        <w:rPr>
          <w:rFonts w:ascii="Times New Roman" w:hAnsi="Times New Roman"/>
          <w:sz w:val="28"/>
          <w:szCs w:val="28"/>
          <w:lang w:val="kk-KZ"/>
        </w:rPr>
        <w:t>ған</w:t>
      </w:r>
      <w:r w:rsidR="0086461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мынадай</w:t>
      </w:r>
      <w:r w:rsidR="00864614">
        <w:rPr>
          <w:rFonts w:ascii="Times New Roman" w:hAnsi="Times New Roman"/>
          <w:sz w:val="28"/>
          <w:szCs w:val="28"/>
          <w:lang w:val="kk-KZ"/>
        </w:rPr>
        <w:t xml:space="preserve"> бастамаларын атауға болады.</w:t>
      </w:r>
    </w:p>
    <w:p w:rsidR="00CE368B" w:rsidRPr="00A43DF7" w:rsidRDefault="00864614" w:rsidP="008635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64614">
        <w:rPr>
          <w:rFonts w:ascii="Times New Roman" w:hAnsi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368B" w:rsidRPr="00A43DF7">
        <w:rPr>
          <w:rFonts w:ascii="Times New Roman" w:hAnsi="Times New Roman"/>
          <w:b/>
          <w:sz w:val="28"/>
          <w:szCs w:val="28"/>
          <w:lang w:val="kk-KZ"/>
        </w:rPr>
        <w:t xml:space="preserve">Теңге </w:t>
      </w:r>
      <w:r>
        <w:rPr>
          <w:rFonts w:ascii="Times New Roman" w:hAnsi="Times New Roman"/>
          <w:b/>
          <w:sz w:val="28"/>
          <w:szCs w:val="28"/>
          <w:lang w:val="kk-KZ"/>
        </w:rPr>
        <w:t>бағамының</w:t>
      </w:r>
      <w:r w:rsidR="00CE368B" w:rsidRPr="00A43D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43DF7" w:rsidRPr="00A43DF7">
        <w:rPr>
          <w:rFonts w:ascii="Times New Roman" w:hAnsi="Times New Roman"/>
          <w:b/>
          <w:sz w:val="28"/>
          <w:szCs w:val="28"/>
          <w:lang w:val="kk-KZ"/>
        </w:rPr>
        <w:t>қалыптасуына</w:t>
      </w:r>
      <w:r w:rsidR="00E55110">
        <w:rPr>
          <w:rFonts w:ascii="Times New Roman" w:hAnsi="Times New Roman"/>
          <w:b/>
          <w:sz w:val="28"/>
          <w:szCs w:val="28"/>
          <w:lang w:val="kk-KZ"/>
        </w:rPr>
        <w:t xml:space="preserve"> деген</w:t>
      </w:r>
      <w:r w:rsidR="00A43DF7" w:rsidRPr="00A43DF7">
        <w:rPr>
          <w:rFonts w:ascii="Times New Roman" w:hAnsi="Times New Roman"/>
          <w:b/>
          <w:sz w:val="28"/>
          <w:szCs w:val="28"/>
          <w:lang w:val="kk-KZ"/>
        </w:rPr>
        <w:t xml:space="preserve"> жаңа тәсіл. </w:t>
      </w:r>
      <w:r w:rsidR="00C13206">
        <w:rPr>
          <w:rFonts w:ascii="Times New Roman" w:hAnsi="Times New Roman"/>
          <w:sz w:val="28"/>
          <w:szCs w:val="28"/>
          <w:lang w:val="kk-KZ"/>
        </w:rPr>
        <w:t>Енді Ұлттық қ</w:t>
      </w:r>
      <w:r w:rsidR="00A43DF7">
        <w:rPr>
          <w:rFonts w:ascii="Times New Roman" w:hAnsi="Times New Roman"/>
          <w:sz w:val="28"/>
          <w:szCs w:val="28"/>
          <w:lang w:val="kk-KZ"/>
        </w:rPr>
        <w:t xml:space="preserve">ор қаражаты теңге </w:t>
      </w:r>
      <w:r w:rsidR="00CC79F9">
        <w:rPr>
          <w:rFonts w:ascii="Times New Roman" w:hAnsi="Times New Roman"/>
          <w:sz w:val="28"/>
          <w:szCs w:val="28"/>
          <w:lang w:val="kk-KZ"/>
        </w:rPr>
        <w:t>бағамын түзетуге жұмсалмай</w:t>
      </w:r>
      <w:r w:rsidR="00A43DF7">
        <w:rPr>
          <w:rFonts w:ascii="Times New Roman" w:hAnsi="Times New Roman"/>
          <w:sz w:val="28"/>
          <w:szCs w:val="28"/>
          <w:lang w:val="kk-KZ"/>
        </w:rPr>
        <w:t>, басқа м</w:t>
      </w:r>
      <w:r w:rsidR="00CC79F9">
        <w:rPr>
          <w:rFonts w:ascii="Times New Roman" w:hAnsi="Times New Roman"/>
          <w:sz w:val="28"/>
          <w:szCs w:val="28"/>
          <w:lang w:val="kk-KZ"/>
        </w:rPr>
        <w:t>аңызды мақсаттарға жұмылдырылатын болады</w:t>
      </w:r>
      <w:r w:rsidR="00A43DF7">
        <w:rPr>
          <w:rFonts w:ascii="Times New Roman" w:hAnsi="Times New Roman"/>
          <w:sz w:val="28"/>
          <w:szCs w:val="28"/>
          <w:lang w:val="kk-KZ"/>
        </w:rPr>
        <w:t>.</w:t>
      </w:r>
    </w:p>
    <w:p w:rsidR="00A43DF7" w:rsidRDefault="002F3F5C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Бұдан басқа, Мемлекет басшысы</w:t>
      </w:r>
      <w:r w:rsidR="00A43D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3DF7" w:rsidRPr="002F3A09">
        <w:rPr>
          <w:rFonts w:ascii="Times New Roman" w:hAnsi="Times New Roman"/>
          <w:b/>
          <w:sz w:val="28"/>
          <w:szCs w:val="28"/>
          <w:lang w:val="kk-KZ"/>
        </w:rPr>
        <w:t>теңгеге сенімді күшейту</w:t>
      </w:r>
      <w:r w:rsidR="00A43DF7">
        <w:rPr>
          <w:rFonts w:ascii="Times New Roman" w:hAnsi="Times New Roman"/>
          <w:sz w:val="28"/>
          <w:szCs w:val="28"/>
          <w:lang w:val="kk-KZ"/>
        </w:rPr>
        <w:t xml:space="preserve"> міндеті</w:t>
      </w:r>
      <w:r>
        <w:rPr>
          <w:rFonts w:ascii="Times New Roman" w:hAnsi="Times New Roman"/>
          <w:sz w:val="28"/>
          <w:szCs w:val="28"/>
          <w:lang w:val="kk-KZ"/>
        </w:rPr>
        <w:t>н қойды</w:t>
      </w:r>
      <w:r w:rsidR="00A43DF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F3A09">
        <w:rPr>
          <w:rFonts w:ascii="Times New Roman" w:hAnsi="Times New Roman"/>
          <w:sz w:val="28"/>
          <w:szCs w:val="28"/>
          <w:lang w:val="kk-KZ"/>
        </w:rPr>
        <w:t xml:space="preserve">Ол үшін </w:t>
      </w:r>
      <w:r>
        <w:rPr>
          <w:rFonts w:ascii="Times New Roman" w:hAnsi="Times New Roman"/>
          <w:sz w:val="28"/>
          <w:szCs w:val="28"/>
          <w:lang w:val="kk-KZ"/>
        </w:rPr>
        <w:t>мынадай</w:t>
      </w:r>
      <w:r w:rsidR="00A43DF7">
        <w:rPr>
          <w:rFonts w:ascii="Times New Roman" w:hAnsi="Times New Roman"/>
          <w:sz w:val="28"/>
          <w:szCs w:val="28"/>
          <w:lang w:val="kk-KZ"/>
        </w:rPr>
        <w:t xml:space="preserve"> құралдарды пайдалану жоспарланып отыр:</w:t>
      </w:r>
    </w:p>
    <w:p w:rsidR="00A43DF7" w:rsidRDefault="006B32D4" w:rsidP="00863571">
      <w:pPr>
        <w:pStyle w:val="a5"/>
        <w:numPr>
          <w:ilvl w:val="0"/>
          <w:numId w:val="7"/>
        </w:numPr>
        <w:tabs>
          <w:tab w:val="left" w:pos="993"/>
        </w:tabs>
        <w:spacing w:after="3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32D4">
        <w:rPr>
          <w:rFonts w:ascii="Times New Roman" w:hAnsi="Times New Roman"/>
          <w:b/>
          <w:sz w:val="28"/>
          <w:szCs w:val="28"/>
          <w:lang w:val="kk-KZ"/>
        </w:rPr>
        <w:t>х</w:t>
      </w:r>
      <w:r w:rsidR="00A43DF7" w:rsidRPr="006B32D4">
        <w:rPr>
          <w:rFonts w:ascii="Times New Roman" w:hAnsi="Times New Roman"/>
          <w:b/>
          <w:sz w:val="28"/>
          <w:szCs w:val="28"/>
          <w:lang w:val="kk-KZ"/>
        </w:rPr>
        <w:t>алыққа</w:t>
      </w:r>
      <w:r w:rsidR="002F3F5C">
        <w:rPr>
          <w:rFonts w:ascii="Times New Roman" w:hAnsi="Times New Roman"/>
          <w:b/>
          <w:sz w:val="28"/>
          <w:szCs w:val="28"/>
          <w:lang w:val="kk-KZ"/>
        </w:rPr>
        <w:t xml:space="preserve"> өз қаражатын</w:t>
      </w:r>
      <w:r w:rsidR="00A43DF7" w:rsidRPr="006B32D4">
        <w:rPr>
          <w:rFonts w:ascii="Times New Roman" w:hAnsi="Times New Roman"/>
          <w:b/>
          <w:sz w:val="28"/>
          <w:szCs w:val="28"/>
          <w:lang w:val="kk-KZ"/>
        </w:rPr>
        <w:t xml:space="preserve"> теңгеде сақтау</w:t>
      </w:r>
      <w:r w:rsidR="00A43DF7" w:rsidRPr="00A43D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43DF7" w:rsidRPr="006B32D4">
        <w:rPr>
          <w:rFonts w:ascii="Times New Roman" w:hAnsi="Times New Roman"/>
          <w:b/>
          <w:sz w:val="28"/>
          <w:szCs w:val="28"/>
          <w:lang w:val="kk-KZ"/>
        </w:rPr>
        <w:t>тиімді</w:t>
      </w:r>
      <w:r>
        <w:rPr>
          <w:rFonts w:ascii="Times New Roman" w:hAnsi="Times New Roman"/>
          <w:sz w:val="28"/>
          <w:szCs w:val="28"/>
          <w:lang w:val="kk-KZ"/>
        </w:rPr>
        <w:t xml:space="preserve"> болу үшін, </w:t>
      </w:r>
      <w:r w:rsidRPr="006B32D4">
        <w:rPr>
          <w:rFonts w:ascii="Times New Roman" w:hAnsi="Times New Roman"/>
          <w:b/>
          <w:sz w:val="28"/>
          <w:szCs w:val="28"/>
          <w:lang w:val="kk-KZ"/>
        </w:rPr>
        <w:t>жеке тұлғалардың ұлттық валютадағы депозиттері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ұсынылған мөлшерлемені көтеру</w:t>
      </w:r>
      <w:r w:rsidR="002F3A09">
        <w:rPr>
          <w:rFonts w:ascii="Times New Roman" w:hAnsi="Times New Roman"/>
          <w:sz w:val="28"/>
          <w:szCs w:val="28"/>
          <w:lang w:val="kk-KZ"/>
        </w:rPr>
        <w:t xml:space="preserve"> мақсатында шаралар қабылданады;</w:t>
      </w:r>
    </w:p>
    <w:p w:rsidR="006B32D4" w:rsidRDefault="002F3F5C" w:rsidP="00863571">
      <w:pPr>
        <w:pStyle w:val="a5"/>
        <w:numPr>
          <w:ilvl w:val="0"/>
          <w:numId w:val="7"/>
        </w:numPr>
        <w:tabs>
          <w:tab w:val="left" w:pos="993"/>
        </w:tabs>
        <w:spacing w:after="3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банктер </w:t>
      </w:r>
      <w:r w:rsidR="006B32D4" w:rsidRPr="00F33931">
        <w:rPr>
          <w:rFonts w:ascii="Times New Roman" w:hAnsi="Times New Roman"/>
          <w:b/>
          <w:sz w:val="28"/>
          <w:szCs w:val="28"/>
          <w:lang w:val="kk-KZ"/>
        </w:rPr>
        <w:t>кредиттер</w:t>
      </w:r>
      <w:r>
        <w:rPr>
          <w:rFonts w:ascii="Times New Roman" w:hAnsi="Times New Roman"/>
          <w:b/>
          <w:sz w:val="28"/>
          <w:szCs w:val="28"/>
          <w:lang w:val="kk-KZ"/>
        </w:rPr>
        <w:t>ді</w:t>
      </w:r>
      <w:r w:rsidR="006B32D4" w:rsidRPr="00F3393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көбіне</w:t>
      </w:r>
      <w:r w:rsidRPr="00F3393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F3F5C">
        <w:rPr>
          <w:rFonts w:ascii="Times New Roman" w:hAnsi="Times New Roman"/>
          <w:b/>
          <w:sz w:val="28"/>
          <w:szCs w:val="28"/>
          <w:lang w:val="kk-KZ"/>
        </w:rPr>
        <w:t>теңгемен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32D4" w:rsidRPr="00F33931">
        <w:rPr>
          <w:rFonts w:ascii="Times New Roman" w:hAnsi="Times New Roman"/>
          <w:b/>
          <w:sz w:val="28"/>
          <w:szCs w:val="28"/>
          <w:lang w:val="kk-KZ"/>
        </w:rPr>
        <w:t>бер</w:t>
      </w:r>
      <w:r w:rsidR="00F33931">
        <w:rPr>
          <w:rFonts w:ascii="Times New Roman" w:hAnsi="Times New Roman"/>
          <w:b/>
          <w:sz w:val="28"/>
          <w:szCs w:val="28"/>
          <w:lang w:val="kk-KZ"/>
        </w:rPr>
        <w:t>е алатындай</w:t>
      </w:r>
      <w:r w:rsidR="006B32D4" w:rsidRPr="00F3393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33931">
        <w:rPr>
          <w:rFonts w:ascii="Times New Roman" w:hAnsi="Times New Roman"/>
          <w:sz w:val="28"/>
          <w:szCs w:val="28"/>
          <w:lang w:val="kk-KZ"/>
        </w:rPr>
        <w:t xml:space="preserve">жағдай </w:t>
      </w:r>
      <w:r w:rsidR="00E55110">
        <w:rPr>
          <w:rFonts w:ascii="Times New Roman" w:hAnsi="Times New Roman"/>
          <w:sz w:val="28"/>
          <w:szCs w:val="28"/>
          <w:lang w:val="kk-KZ"/>
        </w:rPr>
        <w:t>жасау</w:t>
      </w:r>
      <w:r w:rsidR="00F33931">
        <w:rPr>
          <w:rFonts w:ascii="Times New Roman" w:hAnsi="Times New Roman"/>
          <w:sz w:val="28"/>
          <w:szCs w:val="28"/>
          <w:lang w:val="kk-KZ"/>
        </w:rPr>
        <w:t xml:space="preserve"> үшін</w:t>
      </w:r>
      <w:r w:rsidR="00E55110">
        <w:rPr>
          <w:rFonts w:ascii="Times New Roman" w:hAnsi="Times New Roman"/>
          <w:sz w:val="28"/>
          <w:szCs w:val="28"/>
          <w:lang w:val="kk-KZ"/>
        </w:rPr>
        <w:t xml:space="preserve"> Ұлттық Б</w:t>
      </w:r>
      <w:r w:rsidR="006B32D4">
        <w:rPr>
          <w:rFonts w:ascii="Times New Roman" w:hAnsi="Times New Roman"/>
          <w:sz w:val="28"/>
          <w:szCs w:val="28"/>
          <w:lang w:val="kk-KZ"/>
        </w:rPr>
        <w:t xml:space="preserve">анк банктердің теңгелік өтімділігін </w:t>
      </w:r>
      <w:r w:rsidR="002F3A09">
        <w:rPr>
          <w:rFonts w:ascii="Times New Roman" w:hAnsi="Times New Roman"/>
          <w:sz w:val="28"/>
          <w:szCs w:val="28"/>
          <w:lang w:val="kk-KZ"/>
        </w:rPr>
        <w:t>қамтамасыз етеді;</w:t>
      </w:r>
    </w:p>
    <w:p w:rsidR="002F3A09" w:rsidRPr="002F3A09" w:rsidRDefault="002F3A09" w:rsidP="00863571">
      <w:pPr>
        <w:pStyle w:val="a5"/>
        <w:numPr>
          <w:ilvl w:val="0"/>
          <w:numId w:val="7"/>
        </w:numPr>
        <w:tabs>
          <w:tab w:val="left" w:pos="993"/>
        </w:tabs>
        <w:spacing w:after="3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ішкі нарықтағы қолма-қол валютаның</w:t>
      </w:r>
      <w:r w:rsidR="00F3393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бағамында</w:t>
      </w:r>
      <w:r w:rsidR="00F33931">
        <w:rPr>
          <w:rFonts w:ascii="Times New Roman" w:hAnsi="Times New Roman"/>
          <w:sz w:val="28"/>
          <w:szCs w:val="28"/>
          <w:lang w:val="kk-KZ"/>
        </w:rPr>
        <w:t xml:space="preserve"> алыпсатарлық</w:t>
      </w:r>
      <w:r>
        <w:rPr>
          <w:rFonts w:ascii="Times New Roman" w:hAnsi="Times New Roman"/>
          <w:sz w:val="28"/>
          <w:szCs w:val="28"/>
          <w:lang w:val="kk-KZ"/>
        </w:rPr>
        <w:t xml:space="preserve">қа </w:t>
      </w:r>
      <w:r w:rsidRPr="002F3A09">
        <w:rPr>
          <w:rFonts w:ascii="Times New Roman" w:hAnsi="Times New Roman"/>
          <w:b/>
          <w:sz w:val="28"/>
          <w:szCs w:val="28"/>
          <w:lang w:val="kk-KZ"/>
        </w:rPr>
        <w:t>жол берілмейді</w:t>
      </w:r>
      <w:r w:rsidR="00F33931" w:rsidRPr="002F3A09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2F3A09" w:rsidRDefault="002F3A09" w:rsidP="008635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F3A09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="00871547" w:rsidRPr="002F3A09">
        <w:rPr>
          <w:rFonts w:ascii="Times New Roman" w:hAnsi="Times New Roman"/>
          <w:b/>
          <w:sz w:val="28"/>
          <w:szCs w:val="28"/>
          <w:lang w:val="kk-KZ"/>
        </w:rPr>
        <w:t>Бірыңғай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жинақтаушы </w:t>
      </w:r>
      <w:r w:rsidR="00871547" w:rsidRPr="002F3A09">
        <w:rPr>
          <w:rFonts w:ascii="Times New Roman" w:hAnsi="Times New Roman"/>
          <w:b/>
          <w:sz w:val="28"/>
          <w:szCs w:val="28"/>
          <w:lang w:val="kk-KZ"/>
        </w:rPr>
        <w:t xml:space="preserve">зейнетақы қорының (БЖЗҚ) зейнетақы активтерін басқару Ұлттық Банктен </w:t>
      </w:r>
      <w:r w:rsidR="00A8344E" w:rsidRPr="002F3A09">
        <w:rPr>
          <w:rFonts w:ascii="Times New Roman" w:hAnsi="Times New Roman"/>
          <w:b/>
          <w:sz w:val="28"/>
          <w:szCs w:val="28"/>
          <w:lang w:val="kk-KZ"/>
        </w:rPr>
        <w:t xml:space="preserve">жеке басқарушы компанияларға беріледі. </w:t>
      </w:r>
      <w:r w:rsidR="00A8344E" w:rsidRPr="002F3A09">
        <w:rPr>
          <w:rFonts w:ascii="Times New Roman" w:hAnsi="Times New Roman"/>
          <w:sz w:val="28"/>
          <w:szCs w:val="28"/>
          <w:lang w:val="kk-KZ"/>
        </w:rPr>
        <w:t xml:space="preserve">Бұл шара зейнетақы қаражаттарын басқару </w:t>
      </w:r>
      <w:r w:rsidR="00765073">
        <w:rPr>
          <w:rFonts w:ascii="Times New Roman" w:hAnsi="Times New Roman"/>
          <w:sz w:val="28"/>
          <w:szCs w:val="28"/>
          <w:lang w:val="kk-KZ"/>
        </w:rPr>
        <w:t>процесінде</w:t>
      </w:r>
      <w:r w:rsidR="00A8344E" w:rsidRPr="002F3A09">
        <w:rPr>
          <w:rFonts w:ascii="Times New Roman" w:hAnsi="Times New Roman"/>
          <w:sz w:val="28"/>
          <w:szCs w:val="28"/>
          <w:lang w:val="kk-KZ"/>
        </w:rPr>
        <w:t xml:space="preserve"> бәсекелі </w:t>
      </w:r>
      <w:r w:rsidR="00765073">
        <w:rPr>
          <w:rFonts w:ascii="Times New Roman" w:hAnsi="Times New Roman"/>
          <w:sz w:val="28"/>
          <w:szCs w:val="28"/>
          <w:lang w:val="kk-KZ"/>
        </w:rPr>
        <w:t>орта</w:t>
      </w:r>
      <w:r w:rsidR="00A8344E" w:rsidRPr="002F3A09">
        <w:rPr>
          <w:rFonts w:ascii="Times New Roman" w:hAnsi="Times New Roman"/>
          <w:sz w:val="28"/>
          <w:szCs w:val="28"/>
          <w:lang w:val="kk-KZ"/>
        </w:rPr>
        <w:t xml:space="preserve"> құр</w:t>
      </w:r>
      <w:r w:rsidR="00765073">
        <w:rPr>
          <w:rFonts w:ascii="Times New Roman" w:hAnsi="Times New Roman"/>
          <w:sz w:val="28"/>
          <w:szCs w:val="28"/>
          <w:lang w:val="kk-KZ"/>
        </w:rPr>
        <w:t>у</w:t>
      </w:r>
      <w:r w:rsidR="00A8344E" w:rsidRPr="002F3A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5073">
        <w:rPr>
          <w:rFonts w:ascii="Times New Roman" w:hAnsi="Times New Roman"/>
          <w:sz w:val="28"/>
          <w:szCs w:val="28"/>
          <w:lang w:val="kk-KZ"/>
        </w:rPr>
        <w:t>мен</w:t>
      </w:r>
      <w:r w:rsidR="00A8344E" w:rsidRPr="002F3A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5073">
        <w:rPr>
          <w:rFonts w:ascii="Times New Roman" w:hAnsi="Times New Roman"/>
          <w:sz w:val="28"/>
          <w:szCs w:val="28"/>
          <w:lang w:val="kk-KZ"/>
        </w:rPr>
        <w:t>со</w:t>
      </w:r>
      <w:r w:rsidR="00A8344E" w:rsidRPr="002F3A09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="00765073">
        <w:rPr>
          <w:rFonts w:ascii="Times New Roman" w:hAnsi="Times New Roman"/>
          <w:sz w:val="28"/>
          <w:szCs w:val="28"/>
          <w:lang w:val="kk-KZ"/>
        </w:rPr>
        <w:t>есебінен</w:t>
      </w:r>
      <w:r w:rsidR="00A8344E" w:rsidRPr="002F3A09">
        <w:rPr>
          <w:rFonts w:ascii="Times New Roman" w:hAnsi="Times New Roman"/>
          <w:sz w:val="28"/>
          <w:szCs w:val="28"/>
          <w:lang w:val="kk-KZ"/>
        </w:rPr>
        <w:t xml:space="preserve"> олардың табыс</w:t>
      </w:r>
      <w:r w:rsidR="00B25E04" w:rsidRPr="002F3A09">
        <w:rPr>
          <w:rFonts w:ascii="Times New Roman" w:hAnsi="Times New Roman"/>
          <w:sz w:val="28"/>
          <w:szCs w:val="28"/>
          <w:lang w:val="kk-KZ"/>
        </w:rPr>
        <w:t>тылығын</w:t>
      </w:r>
      <w:r w:rsidR="00A8344E" w:rsidRPr="002F3A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5073">
        <w:rPr>
          <w:rFonts w:ascii="Times New Roman" w:hAnsi="Times New Roman"/>
          <w:sz w:val="28"/>
          <w:szCs w:val="28"/>
          <w:lang w:val="kk-KZ"/>
        </w:rPr>
        <w:t>арттыруға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5073">
        <w:rPr>
          <w:rFonts w:ascii="Times New Roman" w:hAnsi="Times New Roman"/>
          <w:sz w:val="28"/>
          <w:szCs w:val="28"/>
          <w:lang w:val="kk-KZ"/>
        </w:rPr>
        <w:t>тиіс</w:t>
      </w:r>
      <w:r w:rsidR="00A8344E" w:rsidRPr="002F3A09">
        <w:rPr>
          <w:rFonts w:ascii="Times New Roman" w:hAnsi="Times New Roman"/>
          <w:sz w:val="28"/>
          <w:szCs w:val="28"/>
          <w:lang w:val="kk-KZ"/>
        </w:rPr>
        <w:t>.</w:t>
      </w:r>
    </w:p>
    <w:p w:rsidR="00A8344E" w:rsidRDefault="00A8344E" w:rsidP="008635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8344E">
        <w:rPr>
          <w:rFonts w:ascii="Times New Roman" w:hAnsi="Times New Roman"/>
          <w:sz w:val="28"/>
          <w:szCs w:val="28"/>
          <w:lang w:val="kk-KZ"/>
        </w:rPr>
        <w:lastRenderedPageBreak/>
        <w:t xml:space="preserve">Қазіргі таңда </w:t>
      </w:r>
      <w:r w:rsidR="00610065">
        <w:rPr>
          <w:rFonts w:ascii="Times New Roman" w:hAnsi="Times New Roman"/>
          <w:sz w:val="28"/>
          <w:szCs w:val="28"/>
          <w:lang w:val="kk-KZ"/>
        </w:rPr>
        <w:t>шамамен</w:t>
      </w:r>
      <w:r w:rsidR="00610065" w:rsidRPr="00A834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10065" w:rsidRPr="002F3A09">
        <w:rPr>
          <w:rFonts w:ascii="Times New Roman" w:hAnsi="Times New Roman"/>
          <w:b/>
          <w:sz w:val="28"/>
          <w:szCs w:val="28"/>
          <w:lang w:val="kk-KZ"/>
        </w:rPr>
        <w:t xml:space="preserve">9,8 млн. </w:t>
      </w:r>
      <w:r w:rsidR="00610065">
        <w:rPr>
          <w:rFonts w:ascii="Times New Roman" w:hAnsi="Times New Roman"/>
          <w:b/>
          <w:sz w:val="28"/>
          <w:szCs w:val="28"/>
          <w:lang w:val="kk-KZ"/>
        </w:rPr>
        <w:t xml:space="preserve">адам </w:t>
      </w:r>
      <w:r w:rsidRPr="00A8344E">
        <w:rPr>
          <w:rFonts w:ascii="Times New Roman" w:hAnsi="Times New Roman"/>
          <w:sz w:val="28"/>
          <w:szCs w:val="28"/>
          <w:lang w:val="kk-KZ"/>
        </w:rPr>
        <w:t>БЖЗҚ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8344E">
        <w:rPr>
          <w:rFonts w:ascii="Times New Roman" w:hAnsi="Times New Roman"/>
          <w:sz w:val="28"/>
          <w:szCs w:val="28"/>
          <w:lang w:val="kk-KZ"/>
        </w:rPr>
        <w:t>салымшылары</w:t>
      </w:r>
      <w:r w:rsidR="002F3A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559B">
        <w:rPr>
          <w:rFonts w:ascii="Times New Roman" w:hAnsi="Times New Roman"/>
          <w:sz w:val="28"/>
          <w:szCs w:val="28"/>
          <w:lang w:val="kk-KZ"/>
        </w:rPr>
        <w:t>болып табылады</w:t>
      </w:r>
      <w:r>
        <w:rPr>
          <w:rFonts w:ascii="Times New Roman" w:hAnsi="Times New Roman"/>
          <w:sz w:val="28"/>
          <w:szCs w:val="28"/>
          <w:lang w:val="kk-KZ"/>
        </w:rPr>
        <w:t xml:space="preserve">. Зейнетақы шоттарындағы зейнетақы </w:t>
      </w:r>
      <w:r w:rsidR="002F3A09">
        <w:rPr>
          <w:rFonts w:ascii="Times New Roman" w:hAnsi="Times New Roman"/>
          <w:sz w:val="28"/>
          <w:szCs w:val="28"/>
          <w:lang w:val="kk-KZ"/>
        </w:rPr>
        <w:t>жина</w:t>
      </w:r>
      <w:r w:rsidR="00E2559B">
        <w:rPr>
          <w:rFonts w:ascii="Times New Roman" w:hAnsi="Times New Roman"/>
          <w:sz w:val="28"/>
          <w:szCs w:val="28"/>
          <w:lang w:val="kk-KZ"/>
        </w:rPr>
        <w:t>қтарының</w:t>
      </w:r>
      <w:r w:rsidR="0014355F">
        <w:rPr>
          <w:rFonts w:ascii="Times New Roman" w:hAnsi="Times New Roman"/>
          <w:sz w:val="28"/>
          <w:szCs w:val="28"/>
          <w:lang w:val="kk-KZ"/>
        </w:rPr>
        <w:t xml:space="preserve"> көлемі</w:t>
      </w:r>
      <w:r w:rsidR="0014355F">
        <w:rPr>
          <w:rFonts w:ascii="Times New Roman" w:hAnsi="Times New Roman"/>
          <w:sz w:val="28"/>
          <w:szCs w:val="28"/>
          <w:lang w:val="kk-KZ"/>
        </w:rPr>
        <w:br/>
      </w:r>
      <w:r w:rsidRPr="00E2559B">
        <w:rPr>
          <w:rFonts w:ascii="Times New Roman" w:hAnsi="Times New Roman"/>
          <w:b/>
          <w:sz w:val="28"/>
          <w:szCs w:val="28"/>
          <w:lang w:val="kk-KZ"/>
        </w:rPr>
        <w:t>5,</w:t>
      </w:r>
      <w:r w:rsidR="00610065" w:rsidRPr="00E2559B">
        <w:rPr>
          <w:rFonts w:ascii="Times New Roman" w:hAnsi="Times New Roman"/>
          <w:b/>
          <w:sz w:val="28"/>
          <w:szCs w:val="28"/>
          <w:lang w:val="kk-KZ"/>
        </w:rPr>
        <w:t>8</w:t>
      </w:r>
      <w:r w:rsidRPr="00E2559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10065" w:rsidRPr="00E2559B">
        <w:rPr>
          <w:rFonts w:ascii="Times New Roman" w:hAnsi="Times New Roman"/>
          <w:b/>
          <w:sz w:val="28"/>
          <w:szCs w:val="28"/>
          <w:lang w:val="kk-KZ"/>
        </w:rPr>
        <w:t>трлн. теңгені</w:t>
      </w:r>
      <w:r w:rsidR="00610065">
        <w:rPr>
          <w:rFonts w:ascii="Times New Roman" w:hAnsi="Times New Roman"/>
          <w:sz w:val="28"/>
          <w:szCs w:val="28"/>
          <w:lang w:val="kk-KZ"/>
        </w:rPr>
        <w:t xml:space="preserve"> құрап отыр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61A7F" w:rsidRDefault="00E2559B" w:rsidP="00863571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Сон</w:t>
      </w:r>
      <w:r w:rsidR="001F5DEB">
        <w:rPr>
          <w:rFonts w:ascii="Times New Roman" w:hAnsi="Times New Roman"/>
          <w:sz w:val="28"/>
          <w:szCs w:val="28"/>
          <w:lang w:val="kk-KZ"/>
        </w:rPr>
        <w:t>ымен қатар</w:t>
      </w:r>
      <w:r w:rsidR="00A8344E">
        <w:rPr>
          <w:rFonts w:ascii="Times New Roman" w:hAnsi="Times New Roman"/>
          <w:sz w:val="28"/>
          <w:szCs w:val="28"/>
          <w:lang w:val="kk-KZ"/>
        </w:rPr>
        <w:t xml:space="preserve"> зейнетақы </w:t>
      </w:r>
      <w:r>
        <w:rPr>
          <w:rFonts w:ascii="Times New Roman" w:hAnsi="Times New Roman"/>
          <w:sz w:val="28"/>
          <w:szCs w:val="28"/>
          <w:lang w:val="kk-KZ"/>
        </w:rPr>
        <w:t>жинақтарының</w:t>
      </w:r>
      <w:r w:rsidR="00B25E04">
        <w:rPr>
          <w:rFonts w:ascii="Times New Roman" w:hAnsi="Times New Roman"/>
          <w:sz w:val="28"/>
          <w:szCs w:val="28"/>
          <w:lang w:val="kk-KZ"/>
        </w:rPr>
        <w:t xml:space="preserve"> табыстылығын </w:t>
      </w:r>
      <w:r>
        <w:rPr>
          <w:rFonts w:ascii="Times New Roman" w:hAnsi="Times New Roman"/>
          <w:sz w:val="28"/>
          <w:szCs w:val="28"/>
          <w:lang w:val="kk-KZ"/>
        </w:rPr>
        <w:t>арттыру</w:t>
      </w:r>
      <w:r w:rsidR="00B25E04">
        <w:rPr>
          <w:rFonts w:ascii="Times New Roman" w:hAnsi="Times New Roman"/>
          <w:sz w:val="28"/>
          <w:szCs w:val="28"/>
          <w:lang w:val="kk-KZ"/>
        </w:rPr>
        <w:t xml:space="preserve"> мақсатында зейнетақы қаражатын инвестициялау тәсілдері қайта қаралады. </w:t>
      </w:r>
      <w:r w:rsidR="001F5DEB">
        <w:rPr>
          <w:rFonts w:ascii="Times New Roman" w:hAnsi="Times New Roman"/>
          <w:sz w:val="28"/>
          <w:szCs w:val="28"/>
          <w:lang w:val="kk-KZ"/>
        </w:rPr>
        <w:t>Бұл</w:t>
      </w:r>
      <w:r>
        <w:rPr>
          <w:rFonts w:ascii="Times New Roman" w:hAnsi="Times New Roman"/>
          <w:sz w:val="28"/>
          <w:szCs w:val="28"/>
          <w:lang w:val="kk-KZ"/>
        </w:rPr>
        <w:t xml:space="preserve"> ретте</w:t>
      </w:r>
      <w:r w:rsidR="00B25E04">
        <w:rPr>
          <w:rFonts w:ascii="Times New Roman" w:hAnsi="Times New Roman"/>
          <w:sz w:val="28"/>
          <w:szCs w:val="28"/>
          <w:lang w:val="kk-KZ"/>
        </w:rPr>
        <w:t xml:space="preserve"> ең бірінші орын</w:t>
      </w:r>
      <w:r w:rsidR="005C3B80">
        <w:rPr>
          <w:rFonts w:ascii="Times New Roman" w:hAnsi="Times New Roman"/>
          <w:sz w:val="28"/>
          <w:szCs w:val="28"/>
          <w:lang w:val="kk-KZ"/>
        </w:rPr>
        <w:t>ға</w:t>
      </w:r>
      <w:r w:rsidR="00B25E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5E04" w:rsidRPr="00E2559B">
        <w:rPr>
          <w:rFonts w:ascii="Times New Roman" w:hAnsi="Times New Roman"/>
          <w:b/>
          <w:sz w:val="28"/>
          <w:szCs w:val="28"/>
          <w:lang w:val="kk-KZ"/>
        </w:rPr>
        <w:t xml:space="preserve">зейнетақы активтерінің </w:t>
      </w:r>
      <w:r w:rsidR="001F5DEB">
        <w:rPr>
          <w:rFonts w:ascii="Times New Roman" w:hAnsi="Times New Roman"/>
          <w:b/>
          <w:sz w:val="28"/>
          <w:szCs w:val="28"/>
          <w:lang w:val="kk-KZ"/>
        </w:rPr>
        <w:t>барынша</w:t>
      </w:r>
      <w:r w:rsidR="00B25E04" w:rsidRPr="00E2559B">
        <w:rPr>
          <w:rFonts w:ascii="Times New Roman" w:hAnsi="Times New Roman"/>
          <w:b/>
          <w:sz w:val="28"/>
          <w:szCs w:val="28"/>
          <w:lang w:val="kk-KZ"/>
        </w:rPr>
        <w:t xml:space="preserve"> сақтал</w:t>
      </w:r>
      <w:r>
        <w:rPr>
          <w:rFonts w:ascii="Times New Roman" w:hAnsi="Times New Roman"/>
          <w:b/>
          <w:sz w:val="28"/>
          <w:szCs w:val="28"/>
          <w:lang w:val="kk-KZ"/>
        </w:rPr>
        <w:t>уы</w:t>
      </w:r>
      <w:r w:rsidR="00B25E04" w:rsidRPr="00E2559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559B">
        <w:rPr>
          <w:rFonts w:ascii="Times New Roman" w:hAnsi="Times New Roman"/>
          <w:b/>
          <w:sz w:val="28"/>
          <w:szCs w:val="28"/>
          <w:lang w:val="kk-KZ"/>
        </w:rPr>
        <w:t>мен</w:t>
      </w:r>
      <w:r w:rsidR="00B25E04" w:rsidRPr="00E2559B">
        <w:rPr>
          <w:rFonts w:ascii="Times New Roman" w:hAnsi="Times New Roman"/>
          <w:b/>
          <w:sz w:val="28"/>
          <w:szCs w:val="28"/>
          <w:lang w:val="kk-KZ"/>
        </w:rPr>
        <w:t xml:space="preserve"> қауіпсізді</w:t>
      </w:r>
      <w:r w:rsidRPr="00E2559B">
        <w:rPr>
          <w:rFonts w:ascii="Times New Roman" w:hAnsi="Times New Roman"/>
          <w:b/>
          <w:sz w:val="28"/>
          <w:szCs w:val="28"/>
          <w:lang w:val="kk-KZ"/>
        </w:rPr>
        <w:t>к</w:t>
      </w:r>
      <w:r w:rsidR="00B25E04" w:rsidRPr="00E2559B">
        <w:rPr>
          <w:rFonts w:ascii="Times New Roman" w:hAnsi="Times New Roman"/>
          <w:b/>
          <w:sz w:val="28"/>
          <w:szCs w:val="28"/>
          <w:lang w:val="kk-KZ"/>
        </w:rPr>
        <w:t xml:space="preserve"> қағ</w:t>
      </w:r>
      <w:r w:rsidRPr="00E2559B">
        <w:rPr>
          <w:rFonts w:ascii="Times New Roman" w:hAnsi="Times New Roman"/>
          <w:b/>
          <w:sz w:val="28"/>
          <w:szCs w:val="28"/>
          <w:lang w:val="kk-KZ"/>
        </w:rPr>
        <w:t>идат</w:t>
      </w:r>
      <w:r w:rsidR="00B25E04" w:rsidRPr="00E2559B">
        <w:rPr>
          <w:rFonts w:ascii="Times New Roman" w:hAnsi="Times New Roman"/>
          <w:b/>
          <w:sz w:val="28"/>
          <w:szCs w:val="28"/>
          <w:lang w:val="kk-KZ"/>
        </w:rPr>
        <w:t>ы</w:t>
      </w:r>
      <w:r w:rsidR="00B25E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3B80">
        <w:rPr>
          <w:rFonts w:ascii="Times New Roman" w:hAnsi="Times New Roman"/>
          <w:sz w:val="28"/>
          <w:szCs w:val="28"/>
          <w:lang w:val="kk-KZ"/>
        </w:rPr>
        <w:t>қойылады</w:t>
      </w:r>
      <w:r w:rsidR="00B25E04">
        <w:rPr>
          <w:rFonts w:ascii="Times New Roman" w:hAnsi="Times New Roman"/>
          <w:sz w:val="28"/>
          <w:szCs w:val="28"/>
          <w:lang w:val="kk-KZ"/>
        </w:rPr>
        <w:t>.</w:t>
      </w:r>
    </w:p>
    <w:p w:rsidR="00C45C7A" w:rsidRDefault="00C45C7A" w:rsidP="00863571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Бұл шаралар зейнетақы жүйесінің тұрақтылығы мен зейнетақылардың </w:t>
      </w:r>
      <w:r w:rsidR="001F5DEB">
        <w:rPr>
          <w:rFonts w:ascii="Times New Roman" w:hAnsi="Times New Roman"/>
          <w:sz w:val="28"/>
          <w:szCs w:val="28"/>
          <w:lang w:val="kk-KZ"/>
        </w:rPr>
        <w:t>барабарлық</w:t>
      </w:r>
      <w:r>
        <w:rPr>
          <w:rFonts w:ascii="Times New Roman" w:hAnsi="Times New Roman"/>
          <w:sz w:val="28"/>
          <w:szCs w:val="28"/>
          <w:lang w:val="kk-KZ"/>
        </w:rPr>
        <w:t xml:space="preserve"> деңгейін қамтамасыз ететін болады.</w:t>
      </w:r>
    </w:p>
    <w:p w:rsidR="002F3A09" w:rsidRDefault="002F3A09" w:rsidP="00863571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3ECE" w:rsidRPr="00B25E04" w:rsidRDefault="002B3ECE" w:rsidP="00863571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1A7F" w:rsidRPr="004B6D57" w:rsidRDefault="00561A7F" w:rsidP="000563D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  <w:lang w:val="kk-KZ"/>
        </w:rPr>
      </w:pPr>
      <w:r w:rsidRPr="004B6D57"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  <w:t xml:space="preserve">2. </w:t>
      </w:r>
      <w:r w:rsidR="005C3B80"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  <w:t>Бюджет саясатын</w:t>
      </w:r>
      <w:r w:rsidR="004B6D57">
        <w:rPr>
          <w:rFonts w:asciiTheme="majorHAnsi" w:hAnsiTheme="majorHAnsi" w:cstheme="majorBidi"/>
          <w:color w:val="0F243E" w:themeColor="text2" w:themeShade="80"/>
          <w:spacing w:val="5"/>
          <w:kern w:val="28"/>
          <w:sz w:val="36"/>
          <w:szCs w:val="36"/>
          <w:lang w:val="kk-KZ"/>
        </w:rPr>
        <w:t xml:space="preserve"> о</w:t>
      </w:r>
      <w:r w:rsidR="004B6D57">
        <w:rPr>
          <w:rFonts w:ascii="Times New Roman" w:hAnsi="Times New Roman"/>
          <w:color w:val="0F243E" w:themeColor="text2" w:themeShade="80"/>
          <w:spacing w:val="5"/>
          <w:kern w:val="28"/>
          <w:sz w:val="36"/>
          <w:szCs w:val="36"/>
          <w:lang w:val="kk-KZ"/>
        </w:rPr>
        <w:t>ңтайландыру</w:t>
      </w:r>
    </w:p>
    <w:p w:rsidR="00561A7F" w:rsidRPr="004B6D57" w:rsidRDefault="00561A7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  <w:lang w:val="kk-KZ"/>
        </w:rPr>
      </w:pPr>
    </w:p>
    <w:p w:rsidR="009116A5" w:rsidRDefault="001F5DEB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 басшысы Ж</w:t>
      </w:r>
      <w:r w:rsidR="009116A5">
        <w:rPr>
          <w:rFonts w:ascii="Times New Roman" w:hAnsi="Times New Roman"/>
          <w:sz w:val="28"/>
          <w:szCs w:val="28"/>
          <w:lang w:val="kk-KZ"/>
        </w:rPr>
        <w:t>олдау</w:t>
      </w:r>
      <w:r w:rsidR="00C45C7A" w:rsidRPr="00C45C7A">
        <w:rPr>
          <w:rFonts w:ascii="Times New Roman" w:hAnsi="Times New Roman"/>
          <w:sz w:val="28"/>
          <w:szCs w:val="28"/>
          <w:lang w:val="kk-KZ"/>
        </w:rPr>
        <w:t>да бюджетке сал</w:t>
      </w:r>
      <w:r w:rsidR="009116A5">
        <w:rPr>
          <w:rFonts w:ascii="Times New Roman" w:hAnsi="Times New Roman"/>
          <w:sz w:val="28"/>
          <w:szCs w:val="28"/>
          <w:lang w:val="kk-KZ"/>
        </w:rPr>
        <w:t>ық түсімдері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="00C45C7A" w:rsidRPr="00C45C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5C7A" w:rsidRPr="009116A5">
        <w:rPr>
          <w:rFonts w:ascii="Times New Roman" w:hAnsi="Times New Roman"/>
          <w:b/>
          <w:sz w:val="28"/>
          <w:szCs w:val="28"/>
          <w:lang w:val="kk-KZ"/>
        </w:rPr>
        <w:t>20%</w:t>
      </w:r>
      <w:r w:rsidR="009116A5" w:rsidRPr="009116A5">
        <w:rPr>
          <w:rFonts w:ascii="Times New Roman" w:hAnsi="Times New Roman"/>
          <w:b/>
          <w:sz w:val="28"/>
          <w:szCs w:val="28"/>
          <w:lang w:val="kk-KZ"/>
        </w:rPr>
        <w:t>-ға,</w:t>
      </w:r>
      <w:r w:rsidR="009116A5">
        <w:rPr>
          <w:rFonts w:ascii="Times New Roman" w:hAnsi="Times New Roman"/>
          <w:sz w:val="28"/>
          <w:szCs w:val="28"/>
          <w:lang w:val="kk-KZ"/>
        </w:rPr>
        <w:t xml:space="preserve"> ҚҚС және кіріске </w:t>
      </w:r>
      <w:r>
        <w:rPr>
          <w:rFonts w:ascii="Times New Roman" w:hAnsi="Times New Roman"/>
          <w:sz w:val="28"/>
          <w:szCs w:val="28"/>
          <w:lang w:val="kk-KZ"/>
        </w:rPr>
        <w:t>корпоративтік салық төлемдері</w:t>
      </w:r>
      <w:r w:rsidR="009116A5">
        <w:rPr>
          <w:rFonts w:ascii="Times New Roman" w:hAnsi="Times New Roman"/>
          <w:sz w:val="28"/>
          <w:szCs w:val="28"/>
          <w:lang w:val="kk-KZ"/>
        </w:rPr>
        <w:t xml:space="preserve"> көлемі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="009116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16A5" w:rsidRPr="00C45C7A">
        <w:rPr>
          <w:rFonts w:ascii="Times New Roman" w:hAnsi="Times New Roman"/>
          <w:sz w:val="28"/>
          <w:szCs w:val="28"/>
          <w:lang w:val="kk-KZ"/>
        </w:rPr>
        <w:t>төмендегені</w:t>
      </w:r>
      <w:r w:rsidR="009116A5">
        <w:rPr>
          <w:rFonts w:ascii="Times New Roman" w:hAnsi="Times New Roman"/>
          <w:sz w:val="28"/>
          <w:szCs w:val="28"/>
          <w:lang w:val="kk-KZ"/>
        </w:rPr>
        <w:t>н</w:t>
      </w:r>
      <w:r w:rsidR="009116A5" w:rsidRPr="00C45C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5C7A" w:rsidRPr="00C45C7A">
        <w:rPr>
          <w:rFonts w:ascii="Times New Roman" w:hAnsi="Times New Roman"/>
          <w:sz w:val="28"/>
          <w:szCs w:val="28"/>
          <w:lang w:val="kk-KZ"/>
        </w:rPr>
        <w:t xml:space="preserve">айрықша </w:t>
      </w:r>
      <w:r w:rsidR="009116A5">
        <w:rPr>
          <w:rFonts w:ascii="Times New Roman" w:hAnsi="Times New Roman"/>
          <w:sz w:val="28"/>
          <w:szCs w:val="28"/>
          <w:lang w:val="kk-KZ"/>
        </w:rPr>
        <w:t>атап өтті</w:t>
      </w:r>
      <w:r w:rsidR="00C45C7A" w:rsidRPr="00C45C7A">
        <w:rPr>
          <w:rFonts w:ascii="Times New Roman" w:hAnsi="Times New Roman"/>
          <w:sz w:val="28"/>
          <w:szCs w:val="28"/>
          <w:lang w:val="kk-KZ"/>
        </w:rPr>
        <w:t>.</w:t>
      </w:r>
    </w:p>
    <w:p w:rsidR="008D5316" w:rsidRDefault="00C45C7A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5C7A">
        <w:rPr>
          <w:rFonts w:ascii="Times New Roman" w:hAnsi="Times New Roman"/>
          <w:sz w:val="28"/>
          <w:szCs w:val="28"/>
          <w:lang w:val="kk-KZ"/>
        </w:rPr>
        <w:t xml:space="preserve">Президенттің </w:t>
      </w:r>
      <w:r w:rsidR="009116A5">
        <w:rPr>
          <w:rFonts w:ascii="Times New Roman" w:hAnsi="Times New Roman"/>
          <w:sz w:val="28"/>
          <w:szCs w:val="28"/>
          <w:lang w:val="kk-KZ"/>
        </w:rPr>
        <w:t>пікірінше салықтарды көтеру жағдайдан шығу жолы емес</w:t>
      </w:r>
      <w:r w:rsidR="001F5DEB">
        <w:rPr>
          <w:rFonts w:ascii="Times New Roman" w:hAnsi="Times New Roman"/>
          <w:sz w:val="28"/>
          <w:szCs w:val="28"/>
          <w:lang w:val="kk-KZ"/>
        </w:rPr>
        <w:t>,</w:t>
      </w:r>
      <w:r w:rsidR="009116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5DEB">
        <w:rPr>
          <w:rFonts w:ascii="Times New Roman" w:hAnsi="Times New Roman"/>
          <w:sz w:val="28"/>
          <w:szCs w:val="28"/>
          <w:lang w:val="kk-KZ"/>
        </w:rPr>
        <w:t>оның үстіне</w:t>
      </w:r>
      <w:r w:rsidR="009116A5">
        <w:rPr>
          <w:rFonts w:ascii="Times New Roman" w:hAnsi="Times New Roman"/>
          <w:sz w:val="28"/>
          <w:szCs w:val="28"/>
          <w:lang w:val="kk-KZ"/>
        </w:rPr>
        <w:t xml:space="preserve"> ол</w:t>
      </w:r>
      <w:r w:rsidRPr="00C45C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16A5">
        <w:rPr>
          <w:rFonts w:ascii="Times New Roman" w:hAnsi="Times New Roman"/>
          <w:sz w:val="28"/>
          <w:szCs w:val="28"/>
          <w:lang w:val="kk-KZ"/>
        </w:rPr>
        <w:t>бизнеске қосымша қысым көрсететін болады</w:t>
      </w:r>
      <w:r w:rsidRPr="00C45C7A">
        <w:rPr>
          <w:rFonts w:ascii="Times New Roman" w:hAnsi="Times New Roman"/>
          <w:sz w:val="28"/>
          <w:szCs w:val="28"/>
          <w:lang w:val="kk-KZ"/>
        </w:rPr>
        <w:t>.</w:t>
      </w:r>
    </w:p>
    <w:p w:rsidR="009116A5" w:rsidRDefault="001F5DEB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 басшысы таңда</w:t>
      </w:r>
      <w:r w:rsidR="009116A5">
        <w:rPr>
          <w:rFonts w:ascii="Times New Roman" w:hAnsi="Times New Roman"/>
          <w:sz w:val="28"/>
          <w:szCs w:val="28"/>
          <w:lang w:val="kk-KZ"/>
        </w:rPr>
        <w:t>ған бюджет саясатын</w:t>
      </w:r>
      <w:r w:rsidR="004B6D57">
        <w:rPr>
          <w:rFonts w:ascii="Times New Roman" w:hAnsi="Times New Roman"/>
          <w:sz w:val="28"/>
          <w:szCs w:val="28"/>
          <w:lang w:val="kk-KZ"/>
        </w:rPr>
        <w:t xml:space="preserve">ың үлгісі – </w:t>
      </w:r>
      <w:r w:rsidR="009116A5">
        <w:rPr>
          <w:rFonts w:ascii="Times New Roman" w:hAnsi="Times New Roman"/>
          <w:sz w:val="28"/>
          <w:szCs w:val="28"/>
          <w:lang w:val="kk-KZ"/>
        </w:rPr>
        <w:t>«</w:t>
      </w:r>
      <w:r w:rsidR="00EB6A53">
        <w:rPr>
          <w:rFonts w:ascii="Times New Roman" w:hAnsi="Times New Roman"/>
          <w:sz w:val="28"/>
          <w:szCs w:val="28"/>
          <w:lang w:val="kk-KZ"/>
        </w:rPr>
        <w:t>қаражаты</w:t>
      </w:r>
      <w:r w:rsidR="00D453A2">
        <w:rPr>
          <w:rFonts w:ascii="Times New Roman" w:hAnsi="Times New Roman"/>
          <w:sz w:val="28"/>
          <w:szCs w:val="28"/>
          <w:lang w:val="kk-KZ"/>
        </w:rPr>
        <w:t>ң</w:t>
      </w:r>
      <w:r w:rsidR="00EB6A53">
        <w:rPr>
          <w:rFonts w:ascii="Times New Roman" w:hAnsi="Times New Roman"/>
          <w:sz w:val="28"/>
          <w:szCs w:val="28"/>
          <w:lang w:val="kk-KZ"/>
        </w:rPr>
        <w:t>ды шамамен жұмсау</w:t>
      </w:r>
      <w:r w:rsidR="009116A5" w:rsidRPr="009116A5">
        <w:rPr>
          <w:rFonts w:ascii="Times New Roman" w:hAnsi="Times New Roman"/>
          <w:sz w:val="28"/>
          <w:szCs w:val="28"/>
          <w:lang w:val="kk-KZ"/>
        </w:rPr>
        <w:t>»</w:t>
      </w:r>
      <w:r w:rsidR="009116A5">
        <w:rPr>
          <w:rFonts w:ascii="Times New Roman" w:hAnsi="Times New Roman"/>
          <w:sz w:val="28"/>
          <w:szCs w:val="28"/>
          <w:lang w:val="kk-KZ"/>
        </w:rPr>
        <w:t xml:space="preserve">. Бұл барлық бюджет саясатын және мемлекеттік кірістер мен шығыстар жүйесін оңтайландыруды </w:t>
      </w:r>
      <w:r>
        <w:rPr>
          <w:rFonts w:ascii="Times New Roman" w:hAnsi="Times New Roman"/>
          <w:sz w:val="28"/>
          <w:szCs w:val="28"/>
          <w:lang w:val="kk-KZ"/>
        </w:rPr>
        <w:t>білдіреді</w:t>
      </w:r>
      <w:r w:rsidR="009116A5">
        <w:rPr>
          <w:rFonts w:ascii="Times New Roman" w:hAnsi="Times New Roman"/>
          <w:sz w:val="28"/>
          <w:szCs w:val="28"/>
          <w:lang w:val="kk-KZ"/>
        </w:rPr>
        <w:t>.</w:t>
      </w:r>
    </w:p>
    <w:p w:rsidR="00561A7F" w:rsidRDefault="00561A7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13206" w:rsidRDefault="00561A7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24C8">
        <w:rPr>
          <w:rFonts w:ascii="Times New Roman" w:hAnsi="Times New Roman"/>
          <w:b/>
          <w:sz w:val="28"/>
          <w:szCs w:val="28"/>
          <w:lang w:val="kk-KZ"/>
        </w:rPr>
        <w:t>2.1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3124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13206">
        <w:rPr>
          <w:rFonts w:ascii="Times New Roman" w:hAnsi="Times New Roman"/>
          <w:b/>
          <w:sz w:val="28"/>
          <w:szCs w:val="28"/>
          <w:lang w:val="kk-KZ"/>
        </w:rPr>
        <w:t xml:space="preserve">Ұлттық қор қаражатын </w:t>
      </w:r>
      <w:r w:rsidR="001F5DEB">
        <w:rPr>
          <w:rFonts w:ascii="Times New Roman" w:hAnsi="Times New Roman"/>
          <w:b/>
          <w:sz w:val="28"/>
          <w:szCs w:val="28"/>
          <w:lang w:val="kk-KZ"/>
        </w:rPr>
        <w:t>пайдаланудағы</w:t>
      </w:r>
      <w:r w:rsidR="001B7D1E">
        <w:rPr>
          <w:rFonts w:ascii="Times New Roman" w:hAnsi="Times New Roman"/>
          <w:b/>
          <w:sz w:val="28"/>
          <w:szCs w:val="28"/>
          <w:lang w:val="kk-KZ"/>
        </w:rPr>
        <w:t xml:space="preserve"> жаңа тәсіл</w:t>
      </w:r>
    </w:p>
    <w:p w:rsidR="00C13206" w:rsidRDefault="005C4759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</w:t>
      </w:r>
      <w:r w:rsidR="00C13206">
        <w:rPr>
          <w:rFonts w:ascii="Times New Roman" w:hAnsi="Times New Roman"/>
          <w:sz w:val="28"/>
          <w:szCs w:val="28"/>
          <w:lang w:val="kk-KZ"/>
        </w:rPr>
        <w:t xml:space="preserve"> басшысының тапсырмасы бойынша </w:t>
      </w:r>
      <w:r w:rsidR="00C13206" w:rsidRPr="001B7D1E">
        <w:rPr>
          <w:rFonts w:ascii="Times New Roman" w:hAnsi="Times New Roman"/>
          <w:b/>
          <w:sz w:val="28"/>
          <w:szCs w:val="28"/>
          <w:lang w:val="kk-KZ"/>
        </w:rPr>
        <w:t>Қазақ</w:t>
      </w:r>
      <w:r w:rsidR="00E35C79">
        <w:rPr>
          <w:rFonts w:ascii="Times New Roman" w:hAnsi="Times New Roman"/>
          <w:b/>
          <w:sz w:val="28"/>
          <w:szCs w:val="28"/>
          <w:lang w:val="kk-KZ"/>
        </w:rPr>
        <w:t>стан Республикасы Ұлттық қор</w:t>
      </w:r>
      <w:r w:rsidR="00224DC6">
        <w:rPr>
          <w:rFonts w:ascii="Times New Roman" w:hAnsi="Times New Roman"/>
          <w:b/>
          <w:sz w:val="28"/>
          <w:szCs w:val="28"/>
          <w:lang w:val="kk-KZ"/>
        </w:rPr>
        <w:t>ының</w:t>
      </w:r>
      <w:r w:rsidR="00C13206" w:rsidRPr="001B7D1E">
        <w:rPr>
          <w:rFonts w:ascii="Times New Roman" w:hAnsi="Times New Roman"/>
          <w:b/>
          <w:sz w:val="28"/>
          <w:szCs w:val="28"/>
          <w:lang w:val="kk-KZ"/>
        </w:rPr>
        <w:t xml:space="preserve"> қаражатын </w:t>
      </w:r>
      <w:r w:rsidR="001B7D1E" w:rsidRPr="001B7D1E">
        <w:rPr>
          <w:rFonts w:ascii="Times New Roman" w:hAnsi="Times New Roman"/>
          <w:b/>
          <w:sz w:val="28"/>
          <w:szCs w:val="28"/>
          <w:lang w:val="kk-KZ"/>
        </w:rPr>
        <w:t>қалыптастыру мен пайдаланудың жаңа</w:t>
      </w:r>
      <w:r w:rsidR="00C13206" w:rsidRPr="001B7D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B7D1E" w:rsidRPr="001B7D1E">
        <w:rPr>
          <w:rFonts w:ascii="Times New Roman" w:hAnsi="Times New Roman"/>
          <w:b/>
          <w:sz w:val="28"/>
          <w:szCs w:val="28"/>
          <w:lang w:val="kk-KZ"/>
        </w:rPr>
        <w:t>т</w:t>
      </w:r>
      <w:r w:rsidR="00C13206" w:rsidRPr="001B7D1E">
        <w:rPr>
          <w:rFonts w:ascii="Times New Roman" w:hAnsi="Times New Roman"/>
          <w:b/>
          <w:sz w:val="28"/>
          <w:szCs w:val="28"/>
          <w:lang w:val="kk-KZ"/>
        </w:rPr>
        <w:t>ұжырымдамасы</w:t>
      </w:r>
      <w:r w:rsidR="00C132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7D1E">
        <w:rPr>
          <w:rFonts w:ascii="Times New Roman" w:hAnsi="Times New Roman"/>
          <w:sz w:val="28"/>
          <w:szCs w:val="28"/>
          <w:lang w:val="kk-KZ"/>
        </w:rPr>
        <w:t>әзірленуде</w:t>
      </w:r>
      <w:r w:rsidR="00C13206">
        <w:rPr>
          <w:rFonts w:ascii="Times New Roman" w:hAnsi="Times New Roman"/>
          <w:sz w:val="28"/>
          <w:szCs w:val="28"/>
          <w:lang w:val="kk-KZ"/>
        </w:rPr>
        <w:t>.</w:t>
      </w:r>
    </w:p>
    <w:p w:rsidR="00C13206" w:rsidRDefault="00E448B5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</w:t>
      </w:r>
      <w:r w:rsidR="00E35C79">
        <w:rPr>
          <w:rFonts w:ascii="Times New Roman" w:hAnsi="Times New Roman"/>
          <w:sz w:val="28"/>
          <w:szCs w:val="28"/>
          <w:lang w:val="kk-KZ"/>
        </w:rPr>
        <w:t xml:space="preserve"> ретте</w:t>
      </w:r>
      <w:r w:rsidR="00C132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4DC6">
        <w:rPr>
          <w:rFonts w:ascii="Times New Roman" w:hAnsi="Times New Roman"/>
          <w:sz w:val="28"/>
          <w:szCs w:val="28"/>
          <w:lang w:val="kk-KZ"/>
        </w:rPr>
        <w:t xml:space="preserve">Мемлекет басшысы </w:t>
      </w:r>
      <w:r w:rsidR="00C13206" w:rsidRPr="00A8344E">
        <w:rPr>
          <w:rFonts w:ascii="Times New Roman" w:hAnsi="Times New Roman"/>
          <w:b/>
          <w:sz w:val="28"/>
          <w:szCs w:val="28"/>
          <w:lang w:val="kk-KZ"/>
        </w:rPr>
        <w:t>Ұлтт</w:t>
      </w:r>
      <w:r>
        <w:rPr>
          <w:rFonts w:ascii="Times New Roman" w:hAnsi="Times New Roman"/>
          <w:b/>
          <w:sz w:val="28"/>
          <w:szCs w:val="28"/>
          <w:lang w:val="kk-KZ"/>
        </w:rPr>
        <w:t>ық қор қаражатын ағымдағы шығыст</w:t>
      </w:r>
      <w:r w:rsidR="00C13206" w:rsidRPr="00A8344E">
        <w:rPr>
          <w:rFonts w:ascii="Times New Roman" w:hAnsi="Times New Roman"/>
          <w:b/>
          <w:sz w:val="28"/>
          <w:szCs w:val="28"/>
          <w:lang w:val="kk-KZ"/>
        </w:rPr>
        <w:t xml:space="preserve">арға </w:t>
      </w:r>
      <w:r w:rsidR="00224DC6">
        <w:rPr>
          <w:rFonts w:ascii="Times New Roman" w:hAnsi="Times New Roman"/>
          <w:b/>
          <w:sz w:val="28"/>
          <w:szCs w:val="28"/>
          <w:lang w:val="kk-KZ"/>
        </w:rPr>
        <w:t>пайдалануды</w:t>
      </w:r>
      <w:r w:rsidR="00C13206" w:rsidRPr="00A8344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24DC6">
        <w:rPr>
          <w:rFonts w:ascii="Times New Roman" w:hAnsi="Times New Roman"/>
          <w:b/>
          <w:sz w:val="28"/>
          <w:szCs w:val="28"/>
          <w:lang w:val="kk-KZ"/>
        </w:rPr>
        <w:t>тоқтату</w:t>
      </w:r>
      <w:r w:rsidR="00C13206" w:rsidRPr="00A8344E">
        <w:rPr>
          <w:rFonts w:ascii="Times New Roman" w:hAnsi="Times New Roman"/>
          <w:b/>
          <w:sz w:val="28"/>
          <w:szCs w:val="28"/>
          <w:lang w:val="kk-KZ"/>
        </w:rPr>
        <w:t xml:space="preserve"> керектігі</w:t>
      </w:r>
      <w:r w:rsidR="00224DC6">
        <w:rPr>
          <w:rFonts w:ascii="Times New Roman" w:hAnsi="Times New Roman"/>
          <w:b/>
          <w:sz w:val="28"/>
          <w:szCs w:val="28"/>
          <w:lang w:val="kk-KZ"/>
        </w:rPr>
        <w:t>н</w:t>
      </w:r>
      <w:r w:rsidR="00C13206">
        <w:rPr>
          <w:rFonts w:ascii="Times New Roman" w:hAnsi="Times New Roman"/>
          <w:sz w:val="28"/>
          <w:szCs w:val="28"/>
          <w:lang w:val="kk-KZ"/>
        </w:rPr>
        <w:t xml:space="preserve"> нақты </w:t>
      </w:r>
      <w:r w:rsidR="00224DC6">
        <w:rPr>
          <w:rFonts w:ascii="Times New Roman" w:hAnsi="Times New Roman"/>
          <w:sz w:val="28"/>
          <w:szCs w:val="28"/>
          <w:lang w:val="kk-KZ"/>
        </w:rPr>
        <w:t>айқындады</w:t>
      </w:r>
      <w:r w:rsidR="00C13206">
        <w:rPr>
          <w:rFonts w:ascii="Times New Roman" w:hAnsi="Times New Roman"/>
          <w:sz w:val="28"/>
          <w:szCs w:val="28"/>
          <w:lang w:val="kk-KZ"/>
        </w:rPr>
        <w:t>.</w:t>
      </w:r>
      <w:r w:rsidR="00A834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4DC6">
        <w:rPr>
          <w:rFonts w:ascii="Times New Roman" w:hAnsi="Times New Roman"/>
          <w:sz w:val="28"/>
          <w:szCs w:val="28"/>
          <w:lang w:val="kk-KZ"/>
        </w:rPr>
        <w:t>Мемлекет бюджетіне Ұлттық қор</w:t>
      </w:r>
      <w:r>
        <w:rPr>
          <w:rFonts w:ascii="Times New Roman" w:hAnsi="Times New Roman"/>
          <w:sz w:val="28"/>
          <w:szCs w:val="28"/>
          <w:lang w:val="kk-KZ"/>
        </w:rPr>
        <w:t>дан</w:t>
      </w:r>
      <w:r w:rsidR="00A8344E">
        <w:rPr>
          <w:rFonts w:ascii="Times New Roman" w:hAnsi="Times New Roman"/>
          <w:sz w:val="28"/>
          <w:szCs w:val="28"/>
          <w:lang w:val="kk-KZ"/>
        </w:rPr>
        <w:t xml:space="preserve"> қаражат</w:t>
      </w:r>
      <w:r>
        <w:rPr>
          <w:rFonts w:ascii="Times New Roman" w:hAnsi="Times New Roman"/>
          <w:sz w:val="28"/>
          <w:szCs w:val="28"/>
          <w:lang w:val="kk-KZ"/>
        </w:rPr>
        <w:t xml:space="preserve"> тек</w:t>
      </w:r>
      <w:r w:rsidR="00A8344E">
        <w:rPr>
          <w:rFonts w:ascii="Times New Roman" w:hAnsi="Times New Roman"/>
          <w:sz w:val="28"/>
          <w:szCs w:val="28"/>
          <w:lang w:val="kk-KZ"/>
        </w:rPr>
        <w:t xml:space="preserve"> жыл сайынғы </w:t>
      </w:r>
      <w:r>
        <w:rPr>
          <w:rFonts w:ascii="Times New Roman" w:hAnsi="Times New Roman"/>
          <w:sz w:val="28"/>
          <w:szCs w:val="28"/>
          <w:lang w:val="kk-KZ"/>
        </w:rPr>
        <w:t>белгіленген лимитпен ғана түсетін болады</w:t>
      </w:r>
      <w:r w:rsidR="00A8344E">
        <w:rPr>
          <w:rFonts w:ascii="Times New Roman" w:hAnsi="Times New Roman"/>
          <w:sz w:val="28"/>
          <w:szCs w:val="28"/>
          <w:lang w:val="kk-KZ"/>
        </w:rPr>
        <w:t>.</w:t>
      </w:r>
    </w:p>
    <w:p w:rsidR="00C13206" w:rsidRPr="00C13206" w:rsidRDefault="00E448B5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Аталған</w:t>
      </w:r>
      <w:r w:rsidR="00A8344E">
        <w:rPr>
          <w:rFonts w:ascii="Times New Roman" w:hAnsi="Times New Roman"/>
          <w:sz w:val="28"/>
          <w:szCs w:val="28"/>
          <w:lang w:val="kk-KZ"/>
        </w:rPr>
        <w:t xml:space="preserve"> құжат</w:t>
      </w:r>
      <w:r w:rsidR="00224DC6">
        <w:rPr>
          <w:rFonts w:ascii="Times New Roman" w:hAnsi="Times New Roman"/>
          <w:sz w:val="28"/>
          <w:szCs w:val="28"/>
          <w:lang w:val="kk-KZ"/>
        </w:rPr>
        <w:t>пен</w:t>
      </w:r>
      <w:r w:rsidR="00A834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4DC6">
        <w:rPr>
          <w:rFonts w:ascii="Times New Roman" w:hAnsi="Times New Roman"/>
          <w:sz w:val="28"/>
          <w:szCs w:val="28"/>
          <w:lang w:val="kk-KZ"/>
        </w:rPr>
        <w:t>жұмыс істеуді</w:t>
      </w:r>
      <w:r w:rsidR="00A834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4DC6" w:rsidRPr="00224DC6">
        <w:rPr>
          <w:rFonts w:ascii="Times New Roman" w:hAnsi="Times New Roman"/>
          <w:b/>
          <w:sz w:val="28"/>
          <w:szCs w:val="28"/>
          <w:lang w:val="kk-KZ"/>
        </w:rPr>
        <w:t>ағымдағы жылғы</w:t>
      </w:r>
      <w:r w:rsidR="00A8344E" w:rsidRPr="00224DC6">
        <w:rPr>
          <w:rFonts w:ascii="Times New Roman" w:hAnsi="Times New Roman"/>
          <w:b/>
          <w:sz w:val="28"/>
          <w:szCs w:val="28"/>
          <w:lang w:val="kk-KZ"/>
        </w:rPr>
        <w:t xml:space="preserve"> сәуір</w:t>
      </w:r>
      <w:r w:rsidR="00224DC6" w:rsidRPr="00224DC6">
        <w:rPr>
          <w:rFonts w:ascii="Times New Roman" w:hAnsi="Times New Roman"/>
          <w:b/>
          <w:sz w:val="28"/>
          <w:szCs w:val="28"/>
          <w:lang w:val="kk-KZ"/>
        </w:rPr>
        <w:t>де</w:t>
      </w:r>
      <w:r w:rsidR="00A834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4DC6">
        <w:rPr>
          <w:rFonts w:ascii="Times New Roman" w:hAnsi="Times New Roman"/>
          <w:sz w:val="28"/>
          <w:szCs w:val="28"/>
          <w:lang w:val="kk-KZ"/>
        </w:rPr>
        <w:t xml:space="preserve">аяқтау </w:t>
      </w:r>
      <w:r w:rsidR="00A8344E">
        <w:rPr>
          <w:rFonts w:ascii="Times New Roman" w:hAnsi="Times New Roman"/>
          <w:sz w:val="28"/>
          <w:szCs w:val="28"/>
          <w:lang w:val="kk-KZ"/>
        </w:rPr>
        <w:t>жоспарланған.</w:t>
      </w:r>
    </w:p>
    <w:p w:rsidR="00561A7F" w:rsidRDefault="00561A7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476F" w:rsidRDefault="006B476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2.2. Салық жүйесін реформалау</w:t>
      </w:r>
    </w:p>
    <w:p w:rsidR="006B476F" w:rsidRPr="00FE3710" w:rsidRDefault="00FE3710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Салық</w:t>
      </w:r>
      <w:r w:rsidR="00BE1047">
        <w:rPr>
          <w:rFonts w:ascii="Times New Roman" w:hAnsi="Times New Roman"/>
          <w:sz w:val="28"/>
          <w:szCs w:val="28"/>
          <w:lang w:val="kk-KZ"/>
        </w:rPr>
        <w:t>тық</w:t>
      </w:r>
      <w:r>
        <w:rPr>
          <w:rFonts w:ascii="Times New Roman" w:hAnsi="Times New Roman"/>
          <w:sz w:val="28"/>
          <w:szCs w:val="28"/>
          <w:lang w:val="kk-KZ"/>
        </w:rPr>
        <w:t xml:space="preserve"> түсімдер</w:t>
      </w:r>
      <w:r w:rsidR="00BE1047">
        <w:rPr>
          <w:rFonts w:ascii="Times New Roman" w:hAnsi="Times New Roman"/>
          <w:sz w:val="28"/>
          <w:szCs w:val="28"/>
          <w:lang w:val="kk-KZ"/>
        </w:rPr>
        <w:t>ді</w:t>
      </w:r>
      <w:r>
        <w:rPr>
          <w:rFonts w:ascii="Times New Roman" w:hAnsi="Times New Roman"/>
          <w:sz w:val="28"/>
          <w:szCs w:val="28"/>
          <w:lang w:val="kk-KZ"/>
        </w:rPr>
        <w:t xml:space="preserve"> арттыру </w:t>
      </w:r>
      <w:r w:rsidR="00126C8E">
        <w:rPr>
          <w:rFonts w:ascii="Times New Roman" w:hAnsi="Times New Roman"/>
          <w:sz w:val="28"/>
          <w:szCs w:val="28"/>
          <w:lang w:val="kk-KZ"/>
        </w:rPr>
        <w:t>мен</w:t>
      </w:r>
      <w:r>
        <w:rPr>
          <w:rFonts w:ascii="Times New Roman" w:hAnsi="Times New Roman"/>
          <w:sz w:val="28"/>
          <w:szCs w:val="28"/>
          <w:lang w:val="kk-KZ"/>
        </w:rPr>
        <w:t xml:space="preserve"> әкімшілендіруді жақсарту мақсатында </w:t>
      </w:r>
      <w:r w:rsidR="006B476F">
        <w:rPr>
          <w:rFonts w:ascii="Times New Roman" w:hAnsi="Times New Roman"/>
          <w:sz w:val="28"/>
          <w:szCs w:val="28"/>
          <w:lang w:val="kk-KZ"/>
        </w:rPr>
        <w:t xml:space="preserve">Үкімет </w:t>
      </w:r>
      <w:r w:rsidR="006B476F" w:rsidRPr="008C5AC7">
        <w:rPr>
          <w:rFonts w:ascii="Times New Roman" w:hAnsi="Times New Roman"/>
          <w:b/>
          <w:sz w:val="28"/>
          <w:szCs w:val="28"/>
          <w:lang w:val="kk-KZ"/>
        </w:rPr>
        <w:t xml:space="preserve">2017 жылдан бастап салық жүйесін түпкілікті реформалауды </w:t>
      </w:r>
      <w:r w:rsidR="006B476F" w:rsidRPr="00FE3710">
        <w:rPr>
          <w:rFonts w:ascii="Times New Roman" w:hAnsi="Times New Roman"/>
          <w:sz w:val="28"/>
          <w:szCs w:val="28"/>
          <w:lang w:val="kk-KZ"/>
        </w:rPr>
        <w:t>жоспарлап отыр.</w:t>
      </w:r>
    </w:p>
    <w:p w:rsidR="006B476F" w:rsidRDefault="006B476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Салықтық әкімшіл</w:t>
      </w:r>
      <w:r w:rsidR="00BE1047">
        <w:rPr>
          <w:rFonts w:ascii="Times New Roman" w:hAnsi="Times New Roman"/>
          <w:sz w:val="28"/>
          <w:szCs w:val="28"/>
          <w:lang w:val="kk-KZ"/>
        </w:rPr>
        <w:t xml:space="preserve">ендіруді </w:t>
      </w:r>
      <w:r w:rsidR="00126C8E">
        <w:rPr>
          <w:rFonts w:ascii="Times New Roman" w:hAnsi="Times New Roman"/>
          <w:sz w:val="28"/>
          <w:szCs w:val="28"/>
          <w:lang w:val="kk-KZ"/>
        </w:rPr>
        <w:t>оңайлату</w:t>
      </w:r>
      <w:r>
        <w:rPr>
          <w:rFonts w:ascii="Times New Roman" w:hAnsi="Times New Roman"/>
          <w:sz w:val="28"/>
          <w:szCs w:val="28"/>
          <w:lang w:val="kk-KZ"/>
        </w:rPr>
        <w:t xml:space="preserve"> мақсатында </w:t>
      </w:r>
      <w:r w:rsidR="00BE1047" w:rsidRPr="00BE1047">
        <w:rPr>
          <w:rFonts w:ascii="Times New Roman" w:hAnsi="Times New Roman"/>
          <w:b/>
          <w:sz w:val="28"/>
          <w:szCs w:val="28"/>
          <w:lang w:val="kk-KZ"/>
        </w:rPr>
        <w:t>ҚҚС-тің</w:t>
      </w:r>
      <w:r w:rsidR="00126C8E">
        <w:rPr>
          <w:rFonts w:ascii="Times New Roman" w:hAnsi="Times New Roman"/>
          <w:b/>
          <w:sz w:val="28"/>
          <w:szCs w:val="28"/>
          <w:lang w:val="kk-KZ"/>
        </w:rPr>
        <w:t xml:space="preserve"> орнына сатудан түсетін салық</w:t>
      </w:r>
      <w:r w:rsidR="00BE1047" w:rsidRPr="00BE1047">
        <w:rPr>
          <w:rFonts w:ascii="Times New Roman" w:hAnsi="Times New Roman"/>
          <w:b/>
          <w:sz w:val="28"/>
          <w:szCs w:val="28"/>
          <w:lang w:val="kk-KZ"/>
        </w:rPr>
        <w:t xml:space="preserve"> енгізіледі.</w:t>
      </w:r>
    </w:p>
    <w:p w:rsidR="00127193" w:rsidRDefault="006B476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476F">
        <w:rPr>
          <w:rFonts w:ascii="Times New Roman" w:hAnsi="Times New Roman"/>
          <w:b/>
          <w:sz w:val="28"/>
          <w:szCs w:val="28"/>
          <w:lang w:val="kk-KZ"/>
        </w:rPr>
        <w:t>Салық</w:t>
      </w:r>
      <w:r w:rsidR="00127193">
        <w:rPr>
          <w:rFonts w:ascii="Times New Roman" w:hAnsi="Times New Roman"/>
          <w:b/>
          <w:sz w:val="28"/>
          <w:szCs w:val="28"/>
          <w:lang w:val="kk-KZ"/>
        </w:rPr>
        <w:t>тық</w:t>
      </w:r>
      <w:r w:rsidRPr="006B476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27193">
        <w:rPr>
          <w:rFonts w:ascii="Times New Roman" w:hAnsi="Times New Roman"/>
          <w:b/>
          <w:sz w:val="28"/>
          <w:szCs w:val="28"/>
          <w:lang w:val="kk-KZ"/>
        </w:rPr>
        <w:t>режимдерді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6A53">
        <w:rPr>
          <w:rFonts w:ascii="Times New Roman" w:hAnsi="Times New Roman"/>
          <w:sz w:val="28"/>
          <w:szCs w:val="28"/>
          <w:lang w:val="kk-KZ"/>
        </w:rPr>
        <w:t>3 деңгейге</w:t>
      </w:r>
      <w:r w:rsidRPr="006B476F">
        <w:rPr>
          <w:rFonts w:ascii="Times New Roman" w:hAnsi="Times New Roman"/>
          <w:b/>
          <w:sz w:val="28"/>
          <w:szCs w:val="28"/>
          <w:lang w:val="kk-KZ"/>
        </w:rPr>
        <w:t xml:space="preserve"> дейін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7193">
        <w:rPr>
          <w:rFonts w:ascii="Times New Roman" w:hAnsi="Times New Roman"/>
          <w:b/>
          <w:sz w:val="28"/>
          <w:szCs w:val="28"/>
          <w:lang w:val="kk-KZ"/>
        </w:rPr>
        <w:t>оңтайландыру</w:t>
      </w:r>
      <w:r>
        <w:rPr>
          <w:rFonts w:ascii="Times New Roman" w:hAnsi="Times New Roman"/>
          <w:sz w:val="28"/>
          <w:szCs w:val="28"/>
          <w:lang w:val="kk-KZ"/>
        </w:rPr>
        <w:t xml:space="preserve"> жоспарланып отыр</w:t>
      </w:r>
      <w:r w:rsidRPr="006B476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27193" w:rsidRPr="00127193">
        <w:rPr>
          <w:rFonts w:ascii="Times New Roman" w:hAnsi="Times New Roman"/>
          <w:sz w:val="28"/>
          <w:szCs w:val="28"/>
          <w:lang w:val="kk-KZ"/>
        </w:rPr>
        <w:t xml:space="preserve">жалпы, жеке кәсіпкерлер үшін патент </w:t>
      </w:r>
      <w:r w:rsidR="00FD32D8">
        <w:rPr>
          <w:rFonts w:ascii="Times New Roman" w:hAnsi="Times New Roman"/>
          <w:sz w:val="28"/>
          <w:szCs w:val="28"/>
          <w:lang w:val="kk-KZ"/>
        </w:rPr>
        <w:t>пен</w:t>
      </w:r>
      <w:r w:rsidR="00127193" w:rsidRPr="00127193">
        <w:rPr>
          <w:rFonts w:ascii="Times New Roman" w:hAnsi="Times New Roman"/>
          <w:sz w:val="28"/>
          <w:szCs w:val="28"/>
          <w:lang w:val="kk-KZ"/>
        </w:rPr>
        <w:t xml:space="preserve"> ша</w:t>
      </w:r>
      <w:r w:rsidR="008D5316">
        <w:rPr>
          <w:rFonts w:ascii="Times New Roman" w:hAnsi="Times New Roman"/>
          <w:sz w:val="28"/>
          <w:szCs w:val="28"/>
          <w:lang w:val="kk-KZ"/>
        </w:rPr>
        <w:t>ғын және орта бизнес, сондай-ақ</w:t>
      </w:r>
      <w:r w:rsidR="00127193" w:rsidRPr="00127193">
        <w:rPr>
          <w:rFonts w:ascii="Times New Roman" w:hAnsi="Times New Roman"/>
          <w:sz w:val="28"/>
          <w:szCs w:val="28"/>
          <w:lang w:val="kk-KZ"/>
        </w:rPr>
        <w:t xml:space="preserve"> аграрлық сектор үшін арнайы салық реж</w:t>
      </w:r>
      <w:r w:rsidR="00127193">
        <w:rPr>
          <w:rFonts w:ascii="Times New Roman" w:hAnsi="Times New Roman"/>
          <w:sz w:val="28"/>
          <w:szCs w:val="28"/>
          <w:lang w:val="kk-KZ"/>
        </w:rPr>
        <w:t>и</w:t>
      </w:r>
      <w:r w:rsidR="00127193" w:rsidRPr="00127193">
        <w:rPr>
          <w:rFonts w:ascii="Times New Roman" w:hAnsi="Times New Roman"/>
          <w:sz w:val="28"/>
          <w:szCs w:val="28"/>
          <w:lang w:val="kk-KZ"/>
        </w:rPr>
        <w:t>мі</w:t>
      </w:r>
      <w:r w:rsidR="00127193">
        <w:rPr>
          <w:rFonts w:ascii="Times New Roman" w:hAnsi="Times New Roman"/>
          <w:sz w:val="28"/>
          <w:szCs w:val="28"/>
          <w:lang w:val="kk-KZ"/>
        </w:rPr>
        <w:t>).</w:t>
      </w:r>
    </w:p>
    <w:p w:rsidR="00127193" w:rsidRDefault="00FD32D8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</w:t>
      </w:r>
      <w:r w:rsidR="00127193">
        <w:rPr>
          <w:rFonts w:ascii="Times New Roman" w:hAnsi="Times New Roman"/>
          <w:sz w:val="28"/>
          <w:szCs w:val="28"/>
          <w:lang w:val="kk-KZ"/>
        </w:rPr>
        <w:t xml:space="preserve"> ретте</w:t>
      </w:r>
      <w:r w:rsidR="006B476F">
        <w:rPr>
          <w:rFonts w:ascii="Times New Roman" w:hAnsi="Times New Roman"/>
          <w:sz w:val="28"/>
          <w:szCs w:val="28"/>
          <w:lang w:val="kk-KZ"/>
        </w:rPr>
        <w:t xml:space="preserve"> 2017 жылдан бастап, кіріс</w:t>
      </w:r>
      <w:r w:rsidR="00127193">
        <w:rPr>
          <w:rFonts w:ascii="Times New Roman" w:hAnsi="Times New Roman"/>
          <w:sz w:val="28"/>
          <w:szCs w:val="28"/>
          <w:lang w:val="kk-KZ"/>
        </w:rPr>
        <w:t>тер</w:t>
      </w:r>
      <w:r w:rsidR="006B47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7193">
        <w:rPr>
          <w:rFonts w:ascii="Times New Roman" w:hAnsi="Times New Roman"/>
          <w:sz w:val="28"/>
          <w:szCs w:val="28"/>
          <w:lang w:val="kk-KZ"/>
        </w:rPr>
        <w:t>мен</w:t>
      </w:r>
      <w:r w:rsidR="006B476F">
        <w:rPr>
          <w:rFonts w:ascii="Times New Roman" w:hAnsi="Times New Roman"/>
          <w:sz w:val="28"/>
          <w:szCs w:val="28"/>
          <w:lang w:val="kk-KZ"/>
        </w:rPr>
        <w:t xml:space="preserve"> шығыс</w:t>
      </w:r>
      <w:r>
        <w:rPr>
          <w:rFonts w:ascii="Times New Roman" w:hAnsi="Times New Roman"/>
          <w:sz w:val="28"/>
          <w:szCs w:val="28"/>
          <w:lang w:val="kk-KZ"/>
        </w:rPr>
        <w:t>тарды</w:t>
      </w:r>
      <w:r w:rsidR="006B476F">
        <w:rPr>
          <w:rFonts w:ascii="Times New Roman" w:hAnsi="Times New Roman"/>
          <w:sz w:val="28"/>
          <w:szCs w:val="28"/>
          <w:lang w:val="kk-KZ"/>
        </w:rPr>
        <w:t xml:space="preserve"> салық</w:t>
      </w:r>
      <w:r w:rsidR="00127193">
        <w:rPr>
          <w:rFonts w:ascii="Times New Roman" w:hAnsi="Times New Roman"/>
          <w:sz w:val="28"/>
          <w:szCs w:val="28"/>
          <w:lang w:val="kk-KZ"/>
        </w:rPr>
        <w:t>тық</w:t>
      </w:r>
      <w:r>
        <w:rPr>
          <w:rFonts w:ascii="Times New Roman" w:hAnsi="Times New Roman"/>
          <w:sz w:val="28"/>
          <w:szCs w:val="28"/>
          <w:lang w:val="kk-KZ"/>
        </w:rPr>
        <w:t xml:space="preserve"> есепке алу</w:t>
      </w:r>
      <w:r w:rsidR="006B476F">
        <w:rPr>
          <w:rFonts w:ascii="Times New Roman" w:hAnsi="Times New Roman"/>
          <w:sz w:val="28"/>
          <w:szCs w:val="28"/>
          <w:lang w:val="kk-KZ"/>
        </w:rPr>
        <w:t xml:space="preserve"> енгізіледі.</w:t>
      </w:r>
    </w:p>
    <w:p w:rsidR="006B476F" w:rsidRDefault="006B476F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Тиімсіз салық</w:t>
      </w:r>
      <w:r w:rsidR="00127193">
        <w:rPr>
          <w:rFonts w:ascii="Times New Roman" w:hAnsi="Times New Roman"/>
          <w:sz w:val="28"/>
          <w:szCs w:val="28"/>
          <w:lang w:val="kk-KZ"/>
        </w:rPr>
        <w:t>тық</w:t>
      </w:r>
      <w:r>
        <w:rPr>
          <w:rFonts w:ascii="Times New Roman" w:hAnsi="Times New Roman"/>
          <w:sz w:val="28"/>
          <w:szCs w:val="28"/>
          <w:lang w:val="kk-KZ"/>
        </w:rPr>
        <w:t xml:space="preserve"> жеңілдіктер</w:t>
      </w:r>
      <w:r w:rsidR="00127193">
        <w:rPr>
          <w:rFonts w:ascii="Times New Roman" w:hAnsi="Times New Roman"/>
          <w:sz w:val="28"/>
          <w:szCs w:val="28"/>
          <w:lang w:val="kk-KZ"/>
        </w:rPr>
        <w:t xml:space="preserve"> алып тасталады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926DE" w:rsidRDefault="00A420A1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420A1">
        <w:rPr>
          <w:rFonts w:ascii="Times New Roman" w:hAnsi="Times New Roman"/>
          <w:b/>
          <w:sz w:val="28"/>
          <w:szCs w:val="28"/>
          <w:lang w:val="kk-KZ"/>
        </w:rPr>
        <w:t>Салық және кеден жүйе</w:t>
      </w:r>
      <w:r w:rsidR="008926DE">
        <w:rPr>
          <w:rFonts w:ascii="Times New Roman" w:hAnsi="Times New Roman"/>
          <w:b/>
          <w:sz w:val="28"/>
          <w:szCs w:val="28"/>
          <w:lang w:val="kk-KZ"/>
        </w:rPr>
        <w:t>лерін</w:t>
      </w:r>
      <w:r w:rsidRPr="00A420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926DE">
        <w:rPr>
          <w:rFonts w:ascii="Times New Roman" w:hAnsi="Times New Roman"/>
          <w:b/>
          <w:sz w:val="28"/>
          <w:szCs w:val="28"/>
          <w:lang w:val="kk-KZ"/>
        </w:rPr>
        <w:t>кіріктіруге</w:t>
      </w:r>
      <w:r>
        <w:rPr>
          <w:rFonts w:ascii="Times New Roman" w:hAnsi="Times New Roman"/>
          <w:sz w:val="28"/>
          <w:szCs w:val="28"/>
          <w:lang w:val="kk-KZ"/>
        </w:rPr>
        <w:t xml:space="preserve"> бағытталған шаралардың маңыздылығы </w:t>
      </w:r>
      <w:r w:rsidR="00FD32D8">
        <w:rPr>
          <w:rFonts w:ascii="Times New Roman" w:hAnsi="Times New Roman"/>
          <w:sz w:val="28"/>
          <w:szCs w:val="28"/>
          <w:lang w:val="kk-KZ"/>
        </w:rPr>
        <w:t xml:space="preserve">да </w:t>
      </w:r>
      <w:r>
        <w:rPr>
          <w:rFonts w:ascii="Times New Roman" w:hAnsi="Times New Roman"/>
          <w:sz w:val="28"/>
          <w:szCs w:val="28"/>
          <w:lang w:val="kk-KZ"/>
        </w:rPr>
        <w:t xml:space="preserve">жоғары болады. 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>Бірте-бірте электронды</w:t>
      </w:r>
      <w:r w:rsidR="008D5316">
        <w:rPr>
          <w:rFonts w:ascii="Times New Roman" w:hAnsi="Times New Roman"/>
          <w:sz w:val="28"/>
          <w:szCs w:val="28"/>
          <w:lang w:val="kk-KZ"/>
        </w:rPr>
        <w:t>қ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32D8">
        <w:rPr>
          <w:rFonts w:ascii="Times New Roman" w:hAnsi="Times New Roman"/>
          <w:sz w:val="28"/>
          <w:szCs w:val="28"/>
          <w:lang w:val="kk-KZ"/>
        </w:rPr>
        <w:t>формат</w:t>
      </w:r>
      <w:r w:rsidR="008D5316">
        <w:rPr>
          <w:rFonts w:ascii="Times New Roman" w:hAnsi="Times New Roman"/>
          <w:sz w:val="28"/>
          <w:szCs w:val="28"/>
          <w:lang w:val="kk-KZ"/>
        </w:rPr>
        <w:t>қа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 xml:space="preserve"> көшірілетін тауарлы</w:t>
      </w:r>
      <w:r w:rsidR="008D5316">
        <w:rPr>
          <w:rFonts w:ascii="Times New Roman" w:hAnsi="Times New Roman"/>
          <w:sz w:val="28"/>
          <w:szCs w:val="28"/>
          <w:lang w:val="kk-KZ"/>
        </w:rPr>
        <w:t>қ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>-көліктік жүкқұжат бақылауы енгізіледі. Сон</w:t>
      </w:r>
      <w:r w:rsidR="00FD32D8">
        <w:rPr>
          <w:rFonts w:ascii="Times New Roman" w:hAnsi="Times New Roman"/>
          <w:sz w:val="28"/>
          <w:szCs w:val="28"/>
          <w:lang w:val="kk-KZ"/>
        </w:rPr>
        <w:t>ымен қатар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 xml:space="preserve"> құжаттардың </w:t>
      </w:r>
      <w:r w:rsidR="00FD32D8">
        <w:rPr>
          <w:rFonts w:ascii="Times New Roman" w:hAnsi="Times New Roman"/>
          <w:sz w:val="28"/>
          <w:szCs w:val="28"/>
          <w:lang w:val="kk-KZ"/>
        </w:rPr>
        <w:t>біріздендірілген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32D8">
        <w:rPr>
          <w:rFonts w:ascii="Times New Roman" w:hAnsi="Times New Roman"/>
          <w:sz w:val="28"/>
          <w:szCs w:val="28"/>
          <w:lang w:val="kk-KZ"/>
        </w:rPr>
        <w:t>нысаны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 xml:space="preserve"> негізінде салы</w:t>
      </w:r>
      <w:r w:rsidR="008926DE">
        <w:rPr>
          <w:rFonts w:ascii="Times New Roman" w:hAnsi="Times New Roman"/>
          <w:sz w:val="28"/>
          <w:szCs w:val="28"/>
          <w:lang w:val="kk-KZ"/>
        </w:rPr>
        <w:t>қтық және кедендік тексерулер рә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>сімі оңтайландырылады.</w:t>
      </w:r>
      <w:r w:rsidR="008926DE">
        <w:rPr>
          <w:rFonts w:ascii="Times New Roman" w:hAnsi="Times New Roman"/>
          <w:sz w:val="28"/>
          <w:szCs w:val="28"/>
          <w:lang w:val="kk-KZ"/>
        </w:rPr>
        <w:t xml:space="preserve"> Тексерулерге шағым беру рә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>сімі бір</w:t>
      </w:r>
      <w:r w:rsidR="00FD32D8">
        <w:rPr>
          <w:rFonts w:ascii="Times New Roman" w:hAnsi="Times New Roman"/>
          <w:sz w:val="28"/>
          <w:szCs w:val="28"/>
          <w:lang w:val="kk-KZ"/>
        </w:rPr>
        <w:t>ыңғай болады.</w:t>
      </w:r>
    </w:p>
    <w:p w:rsidR="00FD32D8" w:rsidRDefault="00FD32D8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шаралардың бәрі салықтық әкімшілендіруді оңайлатуға, бизнесті енгізудің ашықтығын көтеруге, кәсіпкерлік қызметтің барлық түрлері үшін тең салықтық жағдайлар жасауға мүмкіндік береді.</w:t>
      </w:r>
    </w:p>
    <w:p w:rsidR="008926DE" w:rsidRDefault="008926DE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420A1" w:rsidRPr="008926DE" w:rsidRDefault="008926DE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926DE">
        <w:rPr>
          <w:rFonts w:ascii="Times New Roman" w:hAnsi="Times New Roman"/>
          <w:b/>
          <w:sz w:val="28"/>
          <w:szCs w:val="28"/>
          <w:lang w:val="kk-KZ"/>
        </w:rPr>
        <w:t xml:space="preserve">2.3. </w:t>
      </w:r>
      <w:r w:rsidR="00A420A1" w:rsidRPr="008926DE">
        <w:rPr>
          <w:rFonts w:ascii="Times New Roman" w:hAnsi="Times New Roman"/>
          <w:b/>
          <w:sz w:val="28"/>
          <w:szCs w:val="28"/>
          <w:lang w:val="kk-KZ"/>
        </w:rPr>
        <w:t>Заңдастыру</w:t>
      </w:r>
    </w:p>
    <w:p w:rsidR="008926DE" w:rsidRDefault="00A420A1" w:rsidP="00863571">
      <w:pPr>
        <w:pBdr>
          <w:bottom w:val="single" w:sz="4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420A1">
        <w:rPr>
          <w:rFonts w:ascii="Times New Roman" w:hAnsi="Times New Roman"/>
          <w:sz w:val="28"/>
          <w:szCs w:val="28"/>
          <w:lang w:val="kk-KZ"/>
        </w:rPr>
        <w:t xml:space="preserve">2015 жылғы 13 қарашада </w:t>
      </w:r>
      <w:r>
        <w:rPr>
          <w:rFonts w:ascii="Times New Roman" w:hAnsi="Times New Roman"/>
          <w:sz w:val="28"/>
          <w:szCs w:val="28"/>
          <w:lang w:val="kk-KZ"/>
        </w:rPr>
        <w:t xml:space="preserve">Мемлекет </w:t>
      </w:r>
      <w:r w:rsidR="00FD32D8">
        <w:rPr>
          <w:rFonts w:ascii="Times New Roman" w:hAnsi="Times New Roman"/>
          <w:sz w:val="28"/>
          <w:szCs w:val="28"/>
          <w:lang w:val="kk-KZ"/>
        </w:rPr>
        <w:t>басшысы</w:t>
      </w:r>
      <w:r w:rsidR="00187F6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420A1">
        <w:rPr>
          <w:rFonts w:ascii="Times New Roman" w:hAnsi="Times New Roman"/>
          <w:b/>
          <w:sz w:val="28"/>
          <w:szCs w:val="28"/>
          <w:lang w:val="kk-KZ"/>
        </w:rPr>
        <w:t>Мүлікті заңдастыру</w:t>
      </w:r>
      <w:r w:rsidR="008926DE">
        <w:rPr>
          <w:rFonts w:ascii="Times New Roman" w:hAnsi="Times New Roman"/>
          <w:b/>
          <w:sz w:val="28"/>
          <w:szCs w:val="28"/>
          <w:lang w:val="kk-KZ"/>
        </w:rPr>
        <w:t xml:space="preserve"> мәселелері жөніндегі</w:t>
      </w:r>
      <w:r w:rsidRPr="00A420A1">
        <w:rPr>
          <w:rFonts w:ascii="Times New Roman" w:hAnsi="Times New Roman"/>
          <w:b/>
          <w:sz w:val="28"/>
          <w:szCs w:val="28"/>
          <w:lang w:val="kk-KZ"/>
        </w:rPr>
        <w:t xml:space="preserve"> заң</w:t>
      </w:r>
      <w:r w:rsidR="008926DE">
        <w:rPr>
          <w:rFonts w:ascii="Times New Roman" w:hAnsi="Times New Roman"/>
          <w:b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kk-KZ"/>
        </w:rPr>
        <w:t xml:space="preserve"> қол қой</w:t>
      </w:r>
      <w:r w:rsidR="008926DE">
        <w:rPr>
          <w:rFonts w:ascii="Times New Roman" w:hAnsi="Times New Roman"/>
          <w:sz w:val="28"/>
          <w:szCs w:val="28"/>
          <w:lang w:val="kk-KZ"/>
        </w:rPr>
        <w:t>ды</w:t>
      </w:r>
      <w:r w:rsidR="00187F6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D32D8">
        <w:rPr>
          <w:rFonts w:ascii="Times New Roman" w:hAnsi="Times New Roman"/>
          <w:sz w:val="28"/>
          <w:szCs w:val="28"/>
          <w:lang w:val="kk-KZ"/>
        </w:rPr>
        <w:t>онда</w:t>
      </w:r>
      <w:r w:rsidR="00187F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926DE">
        <w:rPr>
          <w:rFonts w:ascii="Times New Roman" w:hAnsi="Times New Roman"/>
          <w:sz w:val="28"/>
          <w:szCs w:val="28"/>
          <w:lang w:val="kk-KZ"/>
        </w:rPr>
        <w:t>м</w:t>
      </w:r>
      <w:r w:rsidR="008926DE" w:rsidRPr="008926DE">
        <w:rPr>
          <w:rFonts w:ascii="Times New Roman" w:hAnsi="Times New Roman"/>
          <w:sz w:val="28"/>
          <w:szCs w:val="28"/>
          <w:lang w:val="kk-KZ"/>
        </w:rPr>
        <w:t xml:space="preserve">үлік пен ақшаны заңды айналымға қайтару үшін қосымша ынталандыру </w:t>
      </w:r>
      <w:r w:rsidR="008926DE">
        <w:rPr>
          <w:rFonts w:ascii="Times New Roman" w:hAnsi="Times New Roman"/>
          <w:sz w:val="28"/>
          <w:szCs w:val="28"/>
          <w:lang w:val="kk-KZ"/>
        </w:rPr>
        <w:t>қабылданды.</w:t>
      </w:r>
    </w:p>
    <w:p w:rsidR="008926DE" w:rsidRDefault="008926DE" w:rsidP="00863571">
      <w:pPr>
        <w:pBdr>
          <w:bottom w:val="single" w:sz="4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926DE">
        <w:rPr>
          <w:rFonts w:ascii="Times New Roman" w:hAnsi="Times New Roman"/>
          <w:sz w:val="28"/>
          <w:szCs w:val="28"/>
          <w:lang w:val="kk-KZ"/>
        </w:rPr>
        <w:t>Құпиялылық</w:t>
      </w:r>
      <w:r w:rsidR="00FD32D8">
        <w:rPr>
          <w:rFonts w:ascii="Times New Roman" w:hAnsi="Times New Roman"/>
          <w:sz w:val="28"/>
          <w:szCs w:val="28"/>
          <w:lang w:val="kk-KZ"/>
        </w:rPr>
        <w:t xml:space="preserve"> пен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8926DE">
        <w:rPr>
          <w:rFonts w:ascii="Times New Roman" w:hAnsi="Times New Roman"/>
          <w:sz w:val="28"/>
          <w:szCs w:val="28"/>
          <w:lang w:val="kk-KZ"/>
        </w:rPr>
        <w:t>ылмыстық және әкімшілік қудалаудан қорғауға кепілдік беріл</w:t>
      </w:r>
      <w:r>
        <w:rPr>
          <w:rFonts w:ascii="Times New Roman" w:hAnsi="Times New Roman"/>
          <w:sz w:val="28"/>
          <w:szCs w:val="28"/>
          <w:lang w:val="kk-KZ"/>
        </w:rPr>
        <w:t>еді</w:t>
      </w:r>
      <w:r w:rsidRPr="008926DE">
        <w:rPr>
          <w:rFonts w:ascii="Times New Roman" w:hAnsi="Times New Roman"/>
          <w:sz w:val="28"/>
          <w:szCs w:val="28"/>
          <w:lang w:val="kk-KZ"/>
        </w:rPr>
        <w:t>.</w:t>
      </w:r>
    </w:p>
    <w:p w:rsidR="008926DE" w:rsidRPr="00A420A1" w:rsidRDefault="00455F87" w:rsidP="00863571">
      <w:pPr>
        <w:pBdr>
          <w:bottom w:val="single" w:sz="4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55F87">
        <w:rPr>
          <w:rFonts w:ascii="Times New Roman" w:hAnsi="Times New Roman"/>
          <w:sz w:val="28"/>
          <w:szCs w:val="28"/>
          <w:lang w:val="kk-KZ"/>
        </w:rPr>
        <w:t>Бұл капитал ағынын ұлғайтып, көлеңкелі экономика деңгейін айтарлықтай төмендетуге мүмкіндік береді.</w:t>
      </w:r>
    </w:p>
    <w:p w:rsidR="00A420A1" w:rsidRDefault="00455F87" w:rsidP="00863571">
      <w:pPr>
        <w:pBdr>
          <w:bottom w:val="single" w:sz="4" w:space="0" w:color="FFFFFF"/>
        </w:pBd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Бірінші</w:t>
      </w:r>
      <w:r w:rsidR="00856E72">
        <w:rPr>
          <w:rFonts w:ascii="Times New Roman" w:hAnsi="Times New Roman"/>
          <w:b/>
          <w:sz w:val="28"/>
          <w:szCs w:val="28"/>
          <w:lang w:val="kk-KZ"/>
        </w:rPr>
        <w:t xml:space="preserve">. Ақшаны заңдастыру </w:t>
      </w:r>
      <w:r>
        <w:rPr>
          <w:rFonts w:ascii="Times New Roman" w:hAnsi="Times New Roman"/>
          <w:b/>
          <w:sz w:val="28"/>
          <w:szCs w:val="28"/>
          <w:lang w:val="kk-KZ"/>
        </w:rPr>
        <w:t>рәсімі түбегейлі жеңілдетілген</w:t>
      </w:r>
    </w:p>
    <w:p w:rsidR="00856E72" w:rsidRDefault="00856E72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Енді ақшаны екі тәсілмен заңдастыруға болады:</w:t>
      </w:r>
    </w:p>
    <w:p w:rsidR="00856E72" w:rsidRDefault="00856E72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56E72">
        <w:rPr>
          <w:rFonts w:ascii="Times New Roman" w:hAnsi="Times New Roman"/>
          <w:i/>
          <w:sz w:val="28"/>
          <w:szCs w:val="28"/>
          <w:lang w:val="kk-KZ"/>
        </w:rPr>
        <w:t>Бірінші тәсіл:</w:t>
      </w:r>
      <w:r>
        <w:rPr>
          <w:rFonts w:ascii="Times New Roman" w:hAnsi="Times New Roman"/>
          <w:sz w:val="28"/>
          <w:szCs w:val="28"/>
          <w:lang w:val="kk-KZ"/>
        </w:rPr>
        <w:t xml:space="preserve"> Оларды банк шот</w:t>
      </w:r>
      <w:r w:rsidR="00455F87">
        <w:rPr>
          <w:rFonts w:ascii="Times New Roman" w:hAnsi="Times New Roman"/>
          <w:sz w:val="28"/>
          <w:szCs w:val="28"/>
          <w:lang w:val="kk-KZ"/>
        </w:rPr>
        <w:t>тар</w:t>
      </w:r>
      <w:r>
        <w:rPr>
          <w:rFonts w:ascii="Times New Roman" w:hAnsi="Times New Roman"/>
          <w:sz w:val="28"/>
          <w:szCs w:val="28"/>
          <w:lang w:val="kk-KZ"/>
        </w:rPr>
        <w:t xml:space="preserve">ы арқылы көрсету және өзінің кез келген қажеттілігіне жұмсау. Мысалы, бизнеске салу, жылжымайтын мүлік сатып алу және т.б. </w:t>
      </w:r>
      <w:r w:rsidR="00FD32D8">
        <w:rPr>
          <w:rFonts w:ascii="Times New Roman" w:hAnsi="Times New Roman"/>
          <w:sz w:val="28"/>
          <w:szCs w:val="28"/>
          <w:lang w:val="kk-KZ"/>
        </w:rPr>
        <w:t>Бұл ретте</w:t>
      </w:r>
      <w:r w:rsidR="00455F87">
        <w:rPr>
          <w:rFonts w:ascii="Times New Roman" w:hAnsi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/>
          <w:sz w:val="28"/>
          <w:szCs w:val="28"/>
          <w:lang w:val="kk-KZ"/>
        </w:rPr>
        <w:t>ұның барлығы мемлекетке 10%</w:t>
      </w:r>
      <w:r w:rsidR="00455F87">
        <w:rPr>
          <w:rFonts w:ascii="Times New Roman" w:hAnsi="Times New Roman"/>
          <w:sz w:val="28"/>
          <w:szCs w:val="28"/>
          <w:lang w:val="kk-KZ"/>
        </w:rPr>
        <w:t>-дық</w:t>
      </w:r>
      <w:r w:rsidR="00FD32D8">
        <w:rPr>
          <w:rFonts w:ascii="Times New Roman" w:hAnsi="Times New Roman"/>
          <w:sz w:val="28"/>
          <w:szCs w:val="28"/>
          <w:lang w:val="kk-KZ"/>
        </w:rPr>
        <w:t xml:space="preserve"> алымды төлеместен жүрг</w:t>
      </w:r>
      <w:r>
        <w:rPr>
          <w:rFonts w:ascii="Times New Roman" w:hAnsi="Times New Roman"/>
          <w:sz w:val="28"/>
          <w:szCs w:val="28"/>
          <w:lang w:val="kk-KZ"/>
        </w:rPr>
        <w:t>ізіледі.</w:t>
      </w:r>
    </w:p>
    <w:p w:rsidR="00B56528" w:rsidRDefault="00856E72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55F87">
        <w:rPr>
          <w:rFonts w:ascii="Times New Roman" w:hAnsi="Times New Roman"/>
          <w:i/>
          <w:sz w:val="28"/>
          <w:szCs w:val="28"/>
          <w:lang w:val="kk-KZ"/>
        </w:rPr>
        <w:t>Екінші тәсіл:</w:t>
      </w:r>
      <w:r>
        <w:rPr>
          <w:rFonts w:ascii="Times New Roman" w:hAnsi="Times New Roman"/>
          <w:sz w:val="28"/>
          <w:szCs w:val="28"/>
          <w:lang w:val="kk-KZ"/>
        </w:rPr>
        <w:t xml:space="preserve"> Шет елдегі немесе қолма-қол </w:t>
      </w:r>
      <w:r w:rsidR="00B56528">
        <w:rPr>
          <w:rFonts w:ascii="Times New Roman" w:hAnsi="Times New Roman"/>
          <w:sz w:val="28"/>
          <w:szCs w:val="28"/>
          <w:lang w:val="kk-KZ"/>
        </w:rPr>
        <w:t xml:space="preserve">айналымдағы ақша туралы мәлімдеп, оларды банк шоттарында көрсетпей заңдастыру. </w:t>
      </w:r>
      <w:r w:rsidR="00FD32D8">
        <w:rPr>
          <w:rFonts w:ascii="Times New Roman" w:hAnsi="Times New Roman"/>
          <w:sz w:val="28"/>
          <w:szCs w:val="28"/>
          <w:lang w:val="kk-KZ"/>
        </w:rPr>
        <w:t>Бұл</w:t>
      </w:r>
      <w:r w:rsidR="00455F87">
        <w:rPr>
          <w:rFonts w:ascii="Times New Roman" w:hAnsi="Times New Roman"/>
          <w:sz w:val="28"/>
          <w:szCs w:val="28"/>
          <w:lang w:val="kk-KZ"/>
        </w:rPr>
        <w:t xml:space="preserve"> ретте</w:t>
      </w:r>
      <w:r w:rsidR="00B56528">
        <w:rPr>
          <w:rFonts w:ascii="Times New Roman" w:hAnsi="Times New Roman"/>
          <w:sz w:val="28"/>
          <w:szCs w:val="28"/>
          <w:lang w:val="kk-KZ"/>
        </w:rPr>
        <w:t xml:space="preserve"> бюджетке 10%</w:t>
      </w:r>
      <w:r w:rsidR="00455F87">
        <w:rPr>
          <w:rFonts w:ascii="Times New Roman" w:hAnsi="Times New Roman"/>
          <w:sz w:val="28"/>
          <w:szCs w:val="28"/>
          <w:lang w:val="kk-KZ"/>
        </w:rPr>
        <w:t>-дық</w:t>
      </w:r>
      <w:r w:rsidR="00B56528">
        <w:rPr>
          <w:rFonts w:ascii="Times New Roman" w:hAnsi="Times New Roman"/>
          <w:sz w:val="28"/>
          <w:szCs w:val="28"/>
          <w:lang w:val="kk-KZ"/>
        </w:rPr>
        <w:t xml:space="preserve"> алым төленеді.</w:t>
      </w:r>
    </w:p>
    <w:p w:rsidR="00B56528" w:rsidRDefault="00455F8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Екі</w:t>
      </w:r>
      <w:r w:rsidR="00B56528">
        <w:rPr>
          <w:rFonts w:ascii="Times New Roman" w:hAnsi="Times New Roman"/>
          <w:sz w:val="28"/>
          <w:szCs w:val="28"/>
          <w:lang w:val="kk-KZ"/>
        </w:rPr>
        <w:t xml:space="preserve"> жағдайда</w:t>
      </w:r>
      <w:r>
        <w:rPr>
          <w:rFonts w:ascii="Times New Roman" w:hAnsi="Times New Roman"/>
          <w:sz w:val="28"/>
          <w:szCs w:val="28"/>
          <w:lang w:val="kk-KZ"/>
        </w:rPr>
        <w:t xml:space="preserve"> да</w:t>
      </w:r>
      <w:r w:rsidR="00B56528">
        <w:rPr>
          <w:rFonts w:ascii="Times New Roman" w:hAnsi="Times New Roman"/>
          <w:sz w:val="28"/>
          <w:szCs w:val="28"/>
          <w:lang w:val="kk-KZ"/>
        </w:rPr>
        <w:t xml:space="preserve"> мемлекеттік кіріс органдарына декларация тапсырылады.</w:t>
      </w:r>
    </w:p>
    <w:p w:rsidR="00B56528" w:rsidRPr="00407825" w:rsidRDefault="00455F8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Екінші</w:t>
      </w:r>
      <w:r w:rsidR="00B56528" w:rsidRPr="00407825">
        <w:rPr>
          <w:rFonts w:ascii="Times New Roman" w:hAnsi="Times New Roman"/>
          <w:b/>
          <w:sz w:val="28"/>
          <w:szCs w:val="28"/>
          <w:lang w:val="kk-KZ"/>
        </w:rPr>
        <w:t xml:space="preserve">. Мүлікті заңдастыру </w:t>
      </w:r>
      <w:r>
        <w:rPr>
          <w:rFonts w:ascii="Times New Roman" w:hAnsi="Times New Roman"/>
          <w:b/>
          <w:sz w:val="28"/>
          <w:szCs w:val="28"/>
          <w:lang w:val="kk-KZ"/>
        </w:rPr>
        <w:t>рәсімдері жеңілдетілген</w:t>
      </w:r>
    </w:p>
    <w:p w:rsidR="00B56528" w:rsidRDefault="00B56528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E73581">
        <w:rPr>
          <w:rFonts w:ascii="Times New Roman" w:hAnsi="Times New Roman"/>
          <w:sz w:val="28"/>
          <w:szCs w:val="28"/>
          <w:lang w:val="kk-KZ"/>
        </w:rPr>
        <w:t>ау</w:t>
      </w:r>
      <w:r w:rsidR="00444577">
        <w:rPr>
          <w:rFonts w:ascii="Times New Roman" w:hAnsi="Times New Roman"/>
          <w:sz w:val="28"/>
          <w:szCs w:val="28"/>
          <w:lang w:val="kk-KZ"/>
        </w:rPr>
        <w:t>мағында</w:t>
      </w:r>
      <w:r>
        <w:rPr>
          <w:rFonts w:ascii="Times New Roman" w:hAnsi="Times New Roman"/>
          <w:sz w:val="28"/>
          <w:szCs w:val="28"/>
          <w:lang w:val="kk-KZ"/>
        </w:rPr>
        <w:t xml:space="preserve"> орналасқан және </w:t>
      </w:r>
      <w:r w:rsidR="00407825">
        <w:rPr>
          <w:rFonts w:ascii="Times New Roman" w:hAnsi="Times New Roman"/>
          <w:sz w:val="28"/>
          <w:szCs w:val="28"/>
          <w:lang w:val="kk-KZ"/>
        </w:rPr>
        <w:t>тиісті</w:t>
      </w:r>
      <w:r>
        <w:rPr>
          <w:rFonts w:ascii="Times New Roman" w:hAnsi="Times New Roman"/>
          <w:sz w:val="28"/>
          <w:szCs w:val="28"/>
          <w:lang w:val="kk-KZ"/>
        </w:rPr>
        <w:t xml:space="preserve"> түрде р</w:t>
      </w:r>
      <w:r w:rsidR="00A36C28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>сімделген мүлікті заңдастыру үшін, мемлекеттік кіріс органдарына тиісті декларация</w:t>
      </w:r>
      <w:r w:rsidR="00FD32D8">
        <w:rPr>
          <w:rFonts w:ascii="Times New Roman" w:hAnsi="Times New Roman"/>
          <w:sz w:val="28"/>
          <w:szCs w:val="28"/>
          <w:lang w:val="kk-KZ"/>
        </w:rPr>
        <w:t xml:space="preserve"> мен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32D8">
        <w:rPr>
          <w:rFonts w:ascii="Times New Roman" w:hAnsi="Times New Roman"/>
          <w:sz w:val="28"/>
          <w:szCs w:val="28"/>
          <w:lang w:val="kk-KZ"/>
        </w:rPr>
        <w:t>оған ілеспе</w:t>
      </w:r>
      <w:r>
        <w:rPr>
          <w:rFonts w:ascii="Times New Roman" w:hAnsi="Times New Roman"/>
          <w:sz w:val="28"/>
          <w:szCs w:val="28"/>
          <w:lang w:val="kk-KZ"/>
        </w:rPr>
        <w:t xml:space="preserve"> құжаттарды тапсыр</w:t>
      </w:r>
      <w:r w:rsidR="00444577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 жеткілікті.</w:t>
      </w:r>
      <w:r w:rsidR="00407825">
        <w:rPr>
          <w:rFonts w:ascii="Times New Roman" w:hAnsi="Times New Roman"/>
          <w:sz w:val="28"/>
          <w:szCs w:val="28"/>
          <w:lang w:val="kk-KZ"/>
        </w:rPr>
        <w:t xml:space="preserve"> Шет елдегі мүлікті заңдастыру да жоғарыда көрсетілген </w:t>
      </w:r>
      <w:r w:rsidR="00FD32D8">
        <w:rPr>
          <w:rFonts w:ascii="Times New Roman" w:hAnsi="Times New Roman"/>
          <w:sz w:val="28"/>
          <w:szCs w:val="28"/>
          <w:lang w:val="kk-KZ"/>
        </w:rPr>
        <w:t>рәсім</w:t>
      </w:r>
      <w:r w:rsidR="00407825">
        <w:rPr>
          <w:rFonts w:ascii="Times New Roman" w:hAnsi="Times New Roman"/>
          <w:sz w:val="28"/>
          <w:szCs w:val="28"/>
          <w:lang w:val="kk-KZ"/>
        </w:rPr>
        <w:t xml:space="preserve"> арқылы жүзеге асырылады.</w:t>
      </w:r>
    </w:p>
    <w:p w:rsidR="00B56528" w:rsidRDefault="00407825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органдар жанындағы</w:t>
      </w:r>
      <w:r w:rsidR="00444577">
        <w:rPr>
          <w:rFonts w:ascii="Times New Roman" w:hAnsi="Times New Roman"/>
          <w:sz w:val="28"/>
          <w:szCs w:val="28"/>
          <w:lang w:val="kk-KZ"/>
        </w:rPr>
        <w:t xml:space="preserve"> артық </w:t>
      </w:r>
      <w:r w:rsidR="00FD32D8">
        <w:rPr>
          <w:rFonts w:ascii="Times New Roman" w:hAnsi="Times New Roman"/>
          <w:sz w:val="28"/>
          <w:szCs w:val="28"/>
          <w:lang w:val="kk-KZ"/>
        </w:rPr>
        <w:t>буын</w:t>
      </w:r>
      <w:r w:rsidR="00444577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комиссия</w:t>
      </w:r>
      <w:r w:rsidRPr="004078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32D8">
        <w:rPr>
          <w:rFonts w:ascii="Times New Roman" w:hAnsi="Times New Roman"/>
          <w:b/>
          <w:sz w:val="28"/>
          <w:szCs w:val="28"/>
          <w:lang w:val="kk-KZ"/>
        </w:rPr>
        <w:t>таратылды</w:t>
      </w:r>
      <w:r w:rsidRPr="00407825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07825" w:rsidRDefault="00407825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444577">
        <w:rPr>
          <w:rFonts w:ascii="Times New Roman" w:hAnsi="Times New Roman"/>
          <w:sz w:val="28"/>
          <w:szCs w:val="28"/>
          <w:lang w:val="kk-KZ"/>
        </w:rPr>
        <w:t>а</w:t>
      </w:r>
      <w:r w:rsidR="00877E6F">
        <w:rPr>
          <w:rFonts w:ascii="Times New Roman" w:hAnsi="Times New Roman"/>
          <w:sz w:val="28"/>
          <w:szCs w:val="28"/>
          <w:lang w:val="kk-KZ"/>
        </w:rPr>
        <w:t>у</w:t>
      </w:r>
      <w:r w:rsidR="00444577">
        <w:rPr>
          <w:rFonts w:ascii="Times New Roman" w:hAnsi="Times New Roman"/>
          <w:sz w:val="28"/>
          <w:szCs w:val="28"/>
          <w:lang w:val="kk-KZ"/>
        </w:rPr>
        <w:t>мағында</w:t>
      </w:r>
      <w:r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444577">
        <w:rPr>
          <w:rFonts w:ascii="Times New Roman" w:hAnsi="Times New Roman"/>
          <w:sz w:val="28"/>
          <w:szCs w:val="28"/>
          <w:lang w:val="kk-KZ"/>
        </w:rPr>
        <w:t xml:space="preserve">рналасқан, бірақ </w:t>
      </w:r>
      <w:r w:rsidR="008D5316">
        <w:rPr>
          <w:rFonts w:ascii="Times New Roman" w:hAnsi="Times New Roman"/>
          <w:b/>
          <w:sz w:val="28"/>
          <w:szCs w:val="28"/>
          <w:lang w:val="kk-KZ"/>
        </w:rPr>
        <w:t>тиісті түрде ре</w:t>
      </w:r>
      <w:r w:rsidRPr="001F688C">
        <w:rPr>
          <w:rFonts w:ascii="Times New Roman" w:hAnsi="Times New Roman"/>
          <w:b/>
          <w:sz w:val="28"/>
          <w:szCs w:val="28"/>
          <w:lang w:val="kk-KZ"/>
        </w:rPr>
        <w:t>сімделмеген</w:t>
      </w:r>
      <w:r>
        <w:rPr>
          <w:rFonts w:ascii="Times New Roman" w:hAnsi="Times New Roman"/>
          <w:sz w:val="28"/>
          <w:szCs w:val="28"/>
          <w:lang w:val="kk-KZ"/>
        </w:rPr>
        <w:t xml:space="preserve"> жылж</w:t>
      </w:r>
      <w:r w:rsidR="00FD32D8">
        <w:rPr>
          <w:rFonts w:ascii="Times New Roman" w:hAnsi="Times New Roman"/>
          <w:sz w:val="28"/>
          <w:szCs w:val="28"/>
          <w:lang w:val="kk-KZ"/>
        </w:rPr>
        <w:t>ымайтын мүлікті заңдастыру үшін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44577">
        <w:rPr>
          <w:rFonts w:ascii="Times New Roman" w:hAnsi="Times New Roman"/>
          <w:sz w:val="28"/>
          <w:szCs w:val="28"/>
          <w:lang w:val="kk-KZ"/>
        </w:rPr>
        <w:t>жергілікті</w:t>
      </w:r>
      <w:r>
        <w:rPr>
          <w:rFonts w:ascii="Times New Roman" w:hAnsi="Times New Roman"/>
          <w:sz w:val="28"/>
          <w:szCs w:val="28"/>
          <w:lang w:val="kk-KZ"/>
        </w:rPr>
        <w:t xml:space="preserve"> әкімдіктер жанындағы комиссияларға жүгіну қажет.</w:t>
      </w:r>
    </w:p>
    <w:p w:rsidR="00B56528" w:rsidRPr="00C200D0" w:rsidRDefault="00407825" w:rsidP="00863571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00D0">
        <w:rPr>
          <w:rFonts w:ascii="Times New Roman" w:hAnsi="Times New Roman"/>
          <w:b/>
          <w:sz w:val="28"/>
          <w:szCs w:val="28"/>
          <w:lang w:val="kk-KZ"/>
        </w:rPr>
        <w:t>Үшінші. Заңдастыру м</w:t>
      </w:r>
      <w:r w:rsidR="00C200D0" w:rsidRPr="00C200D0">
        <w:rPr>
          <w:rFonts w:ascii="Times New Roman" w:hAnsi="Times New Roman"/>
          <w:b/>
          <w:sz w:val="28"/>
          <w:szCs w:val="28"/>
          <w:lang w:val="kk-KZ"/>
        </w:rPr>
        <w:t>ерзімдері</w:t>
      </w:r>
      <w:r w:rsidR="001F688C">
        <w:rPr>
          <w:rFonts w:ascii="Times New Roman" w:hAnsi="Times New Roman"/>
          <w:b/>
          <w:sz w:val="28"/>
          <w:szCs w:val="28"/>
          <w:lang w:val="kk-KZ"/>
        </w:rPr>
        <w:t xml:space="preserve"> және жаппай </w:t>
      </w:r>
      <w:r w:rsidR="00FD32D8">
        <w:rPr>
          <w:rFonts w:ascii="Times New Roman" w:hAnsi="Times New Roman"/>
          <w:b/>
          <w:sz w:val="28"/>
          <w:szCs w:val="28"/>
          <w:lang w:val="kk-KZ"/>
        </w:rPr>
        <w:t>декларациялауды</w:t>
      </w:r>
      <w:r w:rsidR="001F688C">
        <w:rPr>
          <w:rFonts w:ascii="Times New Roman" w:hAnsi="Times New Roman"/>
          <w:b/>
          <w:sz w:val="28"/>
          <w:szCs w:val="28"/>
          <w:lang w:val="kk-KZ"/>
        </w:rPr>
        <w:t xml:space="preserve"> енгізу</w:t>
      </w:r>
    </w:p>
    <w:p w:rsidR="001F688C" w:rsidRDefault="001F688C" w:rsidP="00863571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Мүлікті заңдастыру мерзім</w:t>
      </w:r>
      <w:r w:rsidR="00C200D0">
        <w:rPr>
          <w:rFonts w:ascii="Times New Roman" w:hAnsi="Times New Roman"/>
          <w:sz w:val="28"/>
          <w:szCs w:val="28"/>
          <w:lang w:val="kk-KZ"/>
        </w:rPr>
        <w:t xml:space="preserve">і </w:t>
      </w:r>
      <w:r w:rsidR="00C200D0" w:rsidRPr="001F688C">
        <w:rPr>
          <w:rFonts w:ascii="Times New Roman" w:hAnsi="Times New Roman"/>
          <w:b/>
          <w:sz w:val="28"/>
          <w:szCs w:val="28"/>
          <w:lang w:val="kk-KZ"/>
        </w:rPr>
        <w:t>2016 жылғы</w:t>
      </w:r>
      <w:r w:rsidR="00C200D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31 желтоқсанға дейін ұзартылды</w:t>
      </w:r>
      <w:r w:rsidR="00C200D0" w:rsidRPr="00C200D0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561A7F" w:rsidRPr="00C200D0" w:rsidRDefault="00FD32D8" w:rsidP="00863571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Аталған </w:t>
      </w:r>
      <w:r w:rsidR="001F688C">
        <w:rPr>
          <w:rFonts w:ascii="Times New Roman" w:hAnsi="Times New Roman"/>
          <w:sz w:val="28"/>
          <w:szCs w:val="28"/>
          <w:lang w:val="kk-KZ"/>
        </w:rPr>
        <w:t>науқан</w:t>
      </w:r>
      <w:r w:rsidR="00C200D0">
        <w:rPr>
          <w:rFonts w:ascii="Times New Roman" w:hAnsi="Times New Roman"/>
          <w:sz w:val="28"/>
          <w:szCs w:val="28"/>
          <w:lang w:val="kk-KZ"/>
        </w:rPr>
        <w:t xml:space="preserve"> аяқтал</w:t>
      </w:r>
      <w:r w:rsidR="001F688C">
        <w:rPr>
          <w:rFonts w:ascii="Times New Roman" w:hAnsi="Times New Roman"/>
          <w:sz w:val="28"/>
          <w:szCs w:val="28"/>
          <w:lang w:val="kk-KZ"/>
        </w:rPr>
        <w:t>ғаннан кейін</w:t>
      </w:r>
      <w:r w:rsidR="00C200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5316">
        <w:rPr>
          <w:rFonts w:ascii="Times New Roman" w:hAnsi="Times New Roman"/>
          <w:sz w:val="28"/>
          <w:szCs w:val="28"/>
          <w:lang w:val="kk-KZ"/>
        </w:rPr>
        <w:t xml:space="preserve">бүкіл әлем бойынша </w:t>
      </w:r>
      <w:r w:rsidR="00C200D0">
        <w:rPr>
          <w:rFonts w:ascii="Times New Roman" w:hAnsi="Times New Roman"/>
          <w:sz w:val="28"/>
          <w:szCs w:val="28"/>
          <w:lang w:val="kk-KZ"/>
        </w:rPr>
        <w:t>шетелдегі шоттар</w:t>
      </w:r>
      <w:r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423957">
        <w:rPr>
          <w:rFonts w:ascii="Times New Roman" w:hAnsi="Times New Roman"/>
          <w:sz w:val="28"/>
          <w:szCs w:val="28"/>
          <w:lang w:val="kk-KZ"/>
        </w:rPr>
        <w:t>барлық ақпарат</w:t>
      </w:r>
      <w:r w:rsidR="00C200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00D0" w:rsidRPr="00C200D0">
        <w:rPr>
          <w:rFonts w:ascii="Times New Roman" w:hAnsi="Times New Roman"/>
          <w:b/>
          <w:sz w:val="28"/>
          <w:szCs w:val="28"/>
          <w:lang w:val="kk-KZ"/>
        </w:rPr>
        <w:t>қайта тексеріледі.</w:t>
      </w:r>
    </w:p>
    <w:p w:rsidR="00C200D0" w:rsidRPr="00C200D0" w:rsidRDefault="00423957" w:rsidP="00863571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Нәтижесінде,</w:t>
      </w:r>
      <w:r w:rsidR="00C200D0" w:rsidRPr="00C200D0">
        <w:rPr>
          <w:rFonts w:ascii="Times New Roman" w:hAnsi="Times New Roman"/>
          <w:sz w:val="28"/>
          <w:szCs w:val="28"/>
          <w:lang w:val="kk-KZ"/>
        </w:rPr>
        <w:t xml:space="preserve"> Заң</w:t>
      </w:r>
      <w:r w:rsidR="001F688C">
        <w:rPr>
          <w:rFonts w:ascii="Times New Roman" w:hAnsi="Times New Roman"/>
          <w:sz w:val="28"/>
          <w:szCs w:val="28"/>
          <w:lang w:val="kk-KZ"/>
        </w:rPr>
        <w:t xml:space="preserve"> мыналарды </w:t>
      </w:r>
      <w:r w:rsidR="008D5316">
        <w:rPr>
          <w:rFonts w:ascii="Times New Roman" w:hAnsi="Times New Roman"/>
          <w:sz w:val="28"/>
          <w:szCs w:val="28"/>
          <w:lang w:val="kk-KZ"/>
        </w:rPr>
        <w:t>көздейді</w:t>
      </w:r>
      <w:r w:rsidR="00C200D0" w:rsidRPr="00C200D0">
        <w:rPr>
          <w:rFonts w:ascii="Times New Roman" w:hAnsi="Times New Roman"/>
          <w:sz w:val="28"/>
          <w:szCs w:val="28"/>
          <w:lang w:val="kk-KZ"/>
        </w:rPr>
        <w:t>:</w:t>
      </w:r>
    </w:p>
    <w:p w:rsidR="00C200D0" w:rsidRDefault="001F688C" w:rsidP="00863571">
      <w:pPr>
        <w:pStyle w:val="a5"/>
        <w:numPr>
          <w:ilvl w:val="0"/>
          <w:numId w:val="7"/>
        </w:num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</w:t>
      </w:r>
      <w:r w:rsidR="00423957">
        <w:rPr>
          <w:rFonts w:ascii="Times New Roman" w:hAnsi="Times New Roman"/>
          <w:sz w:val="28"/>
          <w:szCs w:val="28"/>
          <w:lang w:val="kk-KZ"/>
        </w:rPr>
        <w:t>етелдегі шоттар бойынша ақпаратты</w:t>
      </w:r>
      <w:r w:rsidR="00C200D0">
        <w:rPr>
          <w:rFonts w:ascii="Times New Roman" w:hAnsi="Times New Roman"/>
          <w:sz w:val="28"/>
          <w:szCs w:val="28"/>
          <w:lang w:val="kk-KZ"/>
        </w:rPr>
        <w:t xml:space="preserve"> жасыр</w:t>
      </w:r>
      <w:r w:rsidR="00423957">
        <w:rPr>
          <w:rFonts w:ascii="Times New Roman" w:hAnsi="Times New Roman"/>
          <w:sz w:val="28"/>
          <w:szCs w:val="28"/>
          <w:lang w:val="kk-KZ"/>
        </w:rPr>
        <w:t>ғаны үшін</w:t>
      </w:r>
      <w:r w:rsidR="00C200D0">
        <w:rPr>
          <w:rFonts w:ascii="Times New Roman" w:hAnsi="Times New Roman"/>
          <w:sz w:val="28"/>
          <w:szCs w:val="28"/>
          <w:lang w:val="kk-KZ"/>
        </w:rPr>
        <w:t xml:space="preserve"> ә</w:t>
      </w:r>
      <w:r w:rsidR="00C200D0">
        <w:rPr>
          <w:rFonts w:ascii="Times New Roman" w:hAnsi="Times New Roman"/>
          <w:b/>
          <w:sz w:val="28"/>
          <w:szCs w:val="28"/>
          <w:lang w:val="kk-KZ"/>
        </w:rPr>
        <w:t>кімшілік жазаны қатаңдату;</w:t>
      </w:r>
    </w:p>
    <w:p w:rsidR="00C200D0" w:rsidRDefault="001F688C" w:rsidP="00863571">
      <w:pPr>
        <w:pStyle w:val="a5"/>
        <w:numPr>
          <w:ilvl w:val="0"/>
          <w:numId w:val="7"/>
        </w:num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</w:t>
      </w:r>
      <w:r w:rsidR="00423957">
        <w:rPr>
          <w:rFonts w:ascii="Times New Roman" w:hAnsi="Times New Roman"/>
          <w:sz w:val="28"/>
          <w:szCs w:val="28"/>
          <w:lang w:val="kk-KZ"/>
        </w:rPr>
        <w:t>ет</w:t>
      </w:r>
      <w:r w:rsidR="00C200D0">
        <w:rPr>
          <w:rFonts w:ascii="Times New Roman" w:hAnsi="Times New Roman"/>
          <w:sz w:val="28"/>
          <w:szCs w:val="28"/>
          <w:lang w:val="kk-KZ"/>
        </w:rPr>
        <w:t>елде</w:t>
      </w:r>
      <w:r w:rsidR="00423957">
        <w:rPr>
          <w:rFonts w:ascii="Times New Roman" w:hAnsi="Times New Roman"/>
          <w:sz w:val="28"/>
          <w:szCs w:val="28"/>
          <w:lang w:val="kk-KZ"/>
        </w:rPr>
        <w:t>гі</w:t>
      </w:r>
      <w:r w:rsidR="00C200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00D0" w:rsidRPr="00C200D0">
        <w:rPr>
          <w:rFonts w:ascii="Times New Roman" w:hAnsi="Times New Roman"/>
          <w:b/>
          <w:sz w:val="28"/>
          <w:szCs w:val="28"/>
          <w:lang w:val="kk-KZ"/>
        </w:rPr>
        <w:t xml:space="preserve">мүлікті міндетті түрде </w:t>
      </w:r>
      <w:r>
        <w:rPr>
          <w:rFonts w:ascii="Times New Roman" w:hAnsi="Times New Roman"/>
          <w:b/>
          <w:sz w:val="28"/>
          <w:szCs w:val="28"/>
          <w:lang w:val="kk-KZ"/>
        </w:rPr>
        <w:t>декларациялау.</w:t>
      </w:r>
    </w:p>
    <w:p w:rsidR="001F688C" w:rsidRDefault="00423957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Бұдан басқа</w:t>
      </w:r>
      <w:r w:rsidR="005D117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F688C" w:rsidRPr="001F688C">
        <w:rPr>
          <w:rFonts w:ascii="Times New Roman" w:hAnsi="Times New Roman"/>
          <w:b/>
          <w:sz w:val="28"/>
          <w:szCs w:val="28"/>
          <w:lang w:val="kk-KZ"/>
        </w:rPr>
        <w:t>табыс пен мүлікті жалпыға ортақ декларациялауға кезең-кезеңімен көшу</w:t>
      </w:r>
      <w:r w:rsidR="001F688C" w:rsidRPr="001F688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көзделеді</w:t>
      </w:r>
      <w:r w:rsidR="001F688C" w:rsidRPr="001F688C">
        <w:rPr>
          <w:rFonts w:ascii="Times New Roman" w:hAnsi="Times New Roman"/>
          <w:sz w:val="28"/>
          <w:szCs w:val="28"/>
          <w:lang w:val="kk-KZ"/>
        </w:rPr>
        <w:t>.</w:t>
      </w:r>
      <w:r w:rsidR="001F688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2017 жылы декларациян</w:t>
      </w:r>
      <w:r w:rsidR="001F688C" w:rsidRPr="001F688C">
        <w:rPr>
          <w:rFonts w:ascii="Times New Roman" w:hAnsi="Times New Roman"/>
          <w:sz w:val="28"/>
          <w:szCs w:val="28"/>
          <w:lang w:val="kk-KZ"/>
        </w:rPr>
        <w:t>ы мемлекеттік кәсіпорындар мен мекемелердің, ұлттық компаниялардың қызметкерлері – бұл шамамен 1,7 милли</w:t>
      </w:r>
      <w:r w:rsidR="001F688C">
        <w:rPr>
          <w:rFonts w:ascii="Times New Roman" w:hAnsi="Times New Roman"/>
          <w:sz w:val="28"/>
          <w:szCs w:val="28"/>
          <w:lang w:val="kk-KZ"/>
        </w:rPr>
        <w:t>он адам – ұсынатын болады.</w:t>
      </w:r>
      <w:r w:rsidR="008D53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688C" w:rsidRPr="001F688C">
        <w:rPr>
          <w:rFonts w:ascii="Times New Roman" w:hAnsi="Times New Roman"/>
          <w:sz w:val="28"/>
          <w:szCs w:val="28"/>
          <w:lang w:val="kk-KZ"/>
        </w:rPr>
        <w:t>2020 жылдан бастап жалпыға ортақ декларациялаумен барлық жеке тұлғалар қамтылады.</w:t>
      </w:r>
    </w:p>
    <w:p w:rsidR="004C0A3B" w:rsidRPr="005D117B" w:rsidRDefault="004C0A3B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5C4B" w:rsidRPr="00877E6F" w:rsidRDefault="00877E6F" w:rsidP="00863571">
      <w:pPr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2.4. </w:t>
      </w:r>
      <w:r w:rsidR="00230D2A" w:rsidRPr="00877E6F">
        <w:rPr>
          <w:rFonts w:ascii="Times New Roman" w:hAnsi="Times New Roman"/>
          <w:b/>
          <w:sz w:val="28"/>
          <w:szCs w:val="28"/>
          <w:lang w:val="kk-KZ"/>
        </w:rPr>
        <w:t>Бюджет шығыстарын</w:t>
      </w:r>
      <w:r w:rsidR="005E5C4B" w:rsidRPr="00877E6F">
        <w:rPr>
          <w:rFonts w:ascii="Times New Roman" w:hAnsi="Times New Roman"/>
          <w:b/>
          <w:sz w:val="28"/>
          <w:szCs w:val="28"/>
          <w:lang w:val="kk-KZ"/>
        </w:rPr>
        <w:t xml:space="preserve"> оңтайландыру</w:t>
      </w:r>
    </w:p>
    <w:p w:rsidR="002354A1" w:rsidRDefault="005E5C4B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Бюджеттік бағдарламалар</w:t>
      </w:r>
      <w:r w:rsidR="002354A1"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3957">
        <w:rPr>
          <w:rFonts w:ascii="Times New Roman" w:hAnsi="Times New Roman"/>
          <w:sz w:val="28"/>
          <w:szCs w:val="28"/>
          <w:lang w:val="kk-KZ"/>
        </w:rPr>
        <w:t>ревизия</w:t>
      </w:r>
      <w:r w:rsidR="002354A1">
        <w:rPr>
          <w:rFonts w:ascii="Times New Roman" w:hAnsi="Times New Roman"/>
          <w:sz w:val="28"/>
          <w:szCs w:val="28"/>
          <w:lang w:val="kk-KZ"/>
        </w:rPr>
        <w:t xml:space="preserve"> жүргізілгеннен </w:t>
      </w:r>
      <w:r>
        <w:rPr>
          <w:rFonts w:ascii="Times New Roman" w:hAnsi="Times New Roman"/>
          <w:sz w:val="28"/>
          <w:szCs w:val="28"/>
          <w:lang w:val="kk-KZ"/>
        </w:rPr>
        <w:t xml:space="preserve">кейін, </w:t>
      </w:r>
      <w:r w:rsidR="002354A1" w:rsidRPr="002354A1">
        <w:rPr>
          <w:rFonts w:ascii="Times New Roman" w:hAnsi="Times New Roman"/>
          <w:sz w:val="28"/>
          <w:szCs w:val="28"/>
          <w:lang w:val="kk-KZ"/>
        </w:rPr>
        <w:t>жеке</w:t>
      </w:r>
      <w:r w:rsidR="00877E6F">
        <w:rPr>
          <w:rFonts w:ascii="Times New Roman" w:hAnsi="Times New Roman"/>
          <w:sz w:val="28"/>
          <w:szCs w:val="28"/>
          <w:lang w:val="kk-KZ"/>
        </w:rPr>
        <w:t>ше</w:t>
      </w:r>
      <w:r w:rsidR="002354A1" w:rsidRPr="002354A1">
        <w:rPr>
          <w:rFonts w:ascii="Times New Roman" w:hAnsi="Times New Roman"/>
          <w:sz w:val="28"/>
          <w:szCs w:val="28"/>
          <w:lang w:val="kk-KZ"/>
        </w:rPr>
        <w:t xml:space="preserve"> сектор есебінен жабылуы мүмкін ш</w:t>
      </w:r>
      <w:r w:rsidR="00423957">
        <w:rPr>
          <w:rFonts w:ascii="Times New Roman" w:hAnsi="Times New Roman"/>
          <w:sz w:val="28"/>
          <w:szCs w:val="28"/>
          <w:lang w:val="kk-KZ"/>
        </w:rPr>
        <w:t>ығыст</w:t>
      </w:r>
      <w:r w:rsidR="002354A1">
        <w:rPr>
          <w:rFonts w:ascii="Times New Roman" w:hAnsi="Times New Roman"/>
          <w:sz w:val="28"/>
          <w:szCs w:val="28"/>
          <w:lang w:val="kk-KZ"/>
        </w:rPr>
        <w:t xml:space="preserve">ар </w:t>
      </w:r>
      <w:r w:rsidR="002354A1" w:rsidRPr="002354A1">
        <w:rPr>
          <w:rFonts w:ascii="Times New Roman" w:hAnsi="Times New Roman"/>
          <w:b/>
          <w:sz w:val="28"/>
          <w:szCs w:val="28"/>
          <w:lang w:val="kk-KZ"/>
        </w:rPr>
        <w:t>бюджеттен шығарылады.</w:t>
      </w:r>
    </w:p>
    <w:p w:rsidR="005E5C4B" w:rsidRDefault="002354A1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Өңірлік және индустриялық даму бағдарламаларына</w:t>
      </w:r>
      <w:r w:rsidRPr="002354A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5316">
        <w:rPr>
          <w:rFonts w:ascii="Times New Roman" w:hAnsi="Times New Roman"/>
          <w:sz w:val="28"/>
          <w:szCs w:val="28"/>
          <w:lang w:val="kk-KZ"/>
        </w:rPr>
        <w:t>кететін шығыст</w:t>
      </w:r>
      <w:r>
        <w:rPr>
          <w:rFonts w:ascii="Times New Roman" w:hAnsi="Times New Roman"/>
          <w:sz w:val="28"/>
          <w:szCs w:val="28"/>
          <w:lang w:val="kk-KZ"/>
        </w:rPr>
        <w:t>ар</w:t>
      </w:r>
      <w:r w:rsidR="008D5316">
        <w:rPr>
          <w:rFonts w:ascii="Times New Roman" w:hAnsi="Times New Roman"/>
          <w:sz w:val="28"/>
          <w:szCs w:val="28"/>
          <w:lang w:val="kk-KZ"/>
        </w:rPr>
        <w:t xml:space="preserve"> да</w:t>
      </w:r>
      <w:r>
        <w:rPr>
          <w:rFonts w:ascii="Times New Roman" w:hAnsi="Times New Roman"/>
          <w:sz w:val="28"/>
          <w:szCs w:val="28"/>
          <w:lang w:val="kk-KZ"/>
        </w:rPr>
        <w:t>, сондай-ақ м</w:t>
      </w:r>
      <w:r w:rsidR="005E5C4B">
        <w:rPr>
          <w:rFonts w:ascii="Times New Roman" w:hAnsi="Times New Roman"/>
          <w:sz w:val="28"/>
          <w:szCs w:val="28"/>
          <w:lang w:val="kk-KZ"/>
        </w:rPr>
        <w:t>емлекеттік субсидия</w:t>
      </w:r>
      <w:r w:rsidR="00423957">
        <w:rPr>
          <w:rFonts w:ascii="Times New Roman" w:hAnsi="Times New Roman"/>
          <w:sz w:val="28"/>
          <w:szCs w:val="28"/>
          <w:lang w:val="kk-KZ"/>
        </w:rPr>
        <w:t>лар</w:t>
      </w:r>
      <w:r w:rsidR="005E5C4B">
        <w:rPr>
          <w:rFonts w:ascii="Times New Roman" w:hAnsi="Times New Roman"/>
          <w:sz w:val="28"/>
          <w:szCs w:val="28"/>
          <w:lang w:val="kk-KZ"/>
        </w:rPr>
        <w:t xml:space="preserve"> жүйесі </w:t>
      </w:r>
      <w:r w:rsidR="00423957">
        <w:rPr>
          <w:rFonts w:ascii="Times New Roman" w:hAnsi="Times New Roman"/>
          <w:sz w:val="28"/>
          <w:szCs w:val="28"/>
          <w:lang w:val="kk-KZ"/>
        </w:rPr>
        <w:t xml:space="preserve">де </w:t>
      </w:r>
      <w:r w:rsidR="005E5C4B">
        <w:rPr>
          <w:rFonts w:ascii="Times New Roman" w:hAnsi="Times New Roman"/>
          <w:sz w:val="28"/>
          <w:szCs w:val="28"/>
          <w:lang w:val="kk-KZ"/>
        </w:rPr>
        <w:t>қайта қаралады.</w:t>
      </w:r>
    </w:p>
    <w:p w:rsidR="005E5C4B" w:rsidRPr="00624E10" w:rsidRDefault="005E5C4B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Бюджеттік шығыстарды оңтайландыру барысында </w:t>
      </w:r>
      <w:r w:rsidR="00624E10">
        <w:rPr>
          <w:rFonts w:ascii="Times New Roman" w:hAnsi="Times New Roman"/>
          <w:sz w:val="28"/>
          <w:szCs w:val="28"/>
          <w:lang w:val="kk-KZ"/>
        </w:rPr>
        <w:t>босайтын</w:t>
      </w:r>
      <w:r>
        <w:rPr>
          <w:rFonts w:ascii="Times New Roman" w:hAnsi="Times New Roman"/>
          <w:sz w:val="28"/>
          <w:szCs w:val="28"/>
          <w:lang w:val="kk-KZ"/>
        </w:rPr>
        <w:t xml:space="preserve"> қаражат</w:t>
      </w:r>
      <w:r w:rsidR="00624E10">
        <w:rPr>
          <w:rFonts w:ascii="Times New Roman" w:hAnsi="Times New Roman"/>
          <w:sz w:val="28"/>
          <w:szCs w:val="28"/>
          <w:lang w:val="kk-KZ"/>
        </w:rPr>
        <w:t>ты</w:t>
      </w:r>
      <w:r>
        <w:rPr>
          <w:rFonts w:ascii="Times New Roman" w:hAnsi="Times New Roman"/>
          <w:sz w:val="28"/>
          <w:szCs w:val="28"/>
          <w:lang w:val="kk-KZ"/>
        </w:rPr>
        <w:t xml:space="preserve"> бірінші </w:t>
      </w:r>
      <w:r w:rsidR="00624E10">
        <w:rPr>
          <w:rFonts w:ascii="Times New Roman" w:hAnsi="Times New Roman"/>
          <w:sz w:val="28"/>
          <w:szCs w:val="28"/>
          <w:lang w:val="kk-KZ"/>
        </w:rPr>
        <w:t>кезекте халық үшін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12D7E">
        <w:rPr>
          <w:rFonts w:ascii="Times New Roman" w:hAnsi="Times New Roman"/>
          <w:b/>
          <w:sz w:val="28"/>
          <w:szCs w:val="28"/>
          <w:lang w:val="kk-KZ"/>
        </w:rPr>
        <w:t xml:space="preserve">нақты нәтижелер </w:t>
      </w:r>
      <w:r w:rsidR="00624E10">
        <w:rPr>
          <w:rFonts w:ascii="Times New Roman" w:hAnsi="Times New Roman"/>
          <w:b/>
          <w:sz w:val="28"/>
          <w:szCs w:val="28"/>
          <w:lang w:val="kk-KZ"/>
        </w:rPr>
        <w:t>беретін</w:t>
      </w:r>
      <w:r w:rsidR="00812D7E" w:rsidRPr="00812D7E">
        <w:rPr>
          <w:rFonts w:ascii="Times New Roman" w:hAnsi="Times New Roman"/>
          <w:b/>
          <w:sz w:val="28"/>
          <w:szCs w:val="28"/>
          <w:lang w:val="kk-KZ"/>
        </w:rPr>
        <w:t xml:space="preserve"> жобаларға жұмса</w:t>
      </w:r>
      <w:r w:rsidR="00624E10">
        <w:rPr>
          <w:rFonts w:ascii="Times New Roman" w:hAnsi="Times New Roman"/>
          <w:b/>
          <w:sz w:val="28"/>
          <w:szCs w:val="28"/>
          <w:lang w:val="kk-KZ"/>
        </w:rPr>
        <w:t xml:space="preserve">у </w:t>
      </w:r>
      <w:r w:rsidR="00624E10" w:rsidRPr="00624E10">
        <w:rPr>
          <w:rFonts w:ascii="Times New Roman" w:hAnsi="Times New Roman"/>
          <w:sz w:val="28"/>
          <w:szCs w:val="28"/>
          <w:lang w:val="kk-KZ"/>
        </w:rPr>
        <w:t>жоспарлануда</w:t>
      </w:r>
      <w:r w:rsidRPr="00624E10">
        <w:rPr>
          <w:rFonts w:ascii="Times New Roman" w:hAnsi="Times New Roman"/>
          <w:sz w:val="28"/>
          <w:szCs w:val="28"/>
          <w:lang w:val="kk-KZ"/>
        </w:rPr>
        <w:t>.</w:t>
      </w:r>
    </w:p>
    <w:p w:rsidR="005E5C4B" w:rsidRDefault="00812D7E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Бюджеттік шығыстарды «жеңілдету» үшін мемлекеттік-жеке</w:t>
      </w:r>
      <w:r w:rsidR="00624E10">
        <w:rPr>
          <w:rFonts w:ascii="Times New Roman" w:hAnsi="Times New Roman"/>
          <w:sz w:val="28"/>
          <w:szCs w:val="28"/>
          <w:lang w:val="kk-KZ"/>
        </w:rPr>
        <w:t>шелік</w:t>
      </w:r>
      <w:r>
        <w:rPr>
          <w:rFonts w:ascii="Times New Roman" w:hAnsi="Times New Roman"/>
          <w:sz w:val="28"/>
          <w:szCs w:val="28"/>
          <w:lang w:val="kk-KZ"/>
        </w:rPr>
        <w:t xml:space="preserve"> әріптестік </w:t>
      </w:r>
      <w:r w:rsidR="00624E10">
        <w:rPr>
          <w:rFonts w:ascii="Times New Roman" w:hAnsi="Times New Roman"/>
          <w:sz w:val="28"/>
          <w:szCs w:val="28"/>
          <w:lang w:val="kk-KZ"/>
        </w:rPr>
        <w:t>тетігі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4E10">
        <w:rPr>
          <w:rFonts w:ascii="Times New Roman" w:hAnsi="Times New Roman"/>
          <w:sz w:val="28"/>
          <w:szCs w:val="28"/>
          <w:lang w:val="kk-KZ"/>
        </w:rPr>
        <w:t xml:space="preserve">белсенді түрде </w:t>
      </w:r>
      <w:r>
        <w:rPr>
          <w:rFonts w:ascii="Times New Roman" w:hAnsi="Times New Roman"/>
          <w:sz w:val="28"/>
          <w:szCs w:val="28"/>
          <w:lang w:val="kk-KZ"/>
        </w:rPr>
        <w:t>қолданылады.</w:t>
      </w:r>
    </w:p>
    <w:p w:rsidR="005E5C4B" w:rsidRDefault="00812D7E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2015 жылғы 23 қарашадан бастап Қазақстанда </w:t>
      </w:r>
      <w:r w:rsidRPr="00812D7E">
        <w:rPr>
          <w:rFonts w:ascii="Times New Roman" w:hAnsi="Times New Roman"/>
          <w:b/>
          <w:sz w:val="28"/>
          <w:szCs w:val="28"/>
          <w:lang w:val="kk-KZ"/>
        </w:rPr>
        <w:t>«Мемлекеттік-жеке</w:t>
      </w:r>
      <w:r w:rsidR="00624E10">
        <w:rPr>
          <w:rFonts w:ascii="Times New Roman" w:hAnsi="Times New Roman"/>
          <w:b/>
          <w:sz w:val="28"/>
          <w:szCs w:val="28"/>
          <w:lang w:val="kk-KZ"/>
        </w:rPr>
        <w:t>шелік</w:t>
      </w:r>
      <w:r w:rsidRPr="00812D7E">
        <w:rPr>
          <w:rFonts w:ascii="Times New Roman" w:hAnsi="Times New Roman"/>
          <w:b/>
          <w:sz w:val="28"/>
          <w:szCs w:val="28"/>
          <w:lang w:val="kk-KZ"/>
        </w:rPr>
        <w:t xml:space="preserve"> әріптестік туралы» </w:t>
      </w:r>
      <w:r w:rsidR="00877E6F" w:rsidRPr="00812D7E">
        <w:rPr>
          <w:rFonts w:ascii="Times New Roman" w:hAnsi="Times New Roman"/>
          <w:b/>
          <w:sz w:val="28"/>
          <w:szCs w:val="28"/>
          <w:lang w:val="kk-KZ"/>
        </w:rPr>
        <w:t xml:space="preserve">жаңа </w:t>
      </w:r>
      <w:r w:rsidR="00877E6F">
        <w:rPr>
          <w:rFonts w:ascii="Times New Roman" w:hAnsi="Times New Roman"/>
          <w:b/>
          <w:sz w:val="28"/>
          <w:szCs w:val="28"/>
          <w:lang w:val="kk-KZ"/>
        </w:rPr>
        <w:t>Заң күшіне ен</w:t>
      </w:r>
      <w:r w:rsidRPr="00812D7E">
        <w:rPr>
          <w:rFonts w:ascii="Times New Roman" w:hAnsi="Times New Roman"/>
          <w:b/>
          <w:sz w:val="28"/>
          <w:szCs w:val="28"/>
          <w:lang w:val="kk-KZ"/>
        </w:rPr>
        <w:t>гізілді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Бұл Заң біздің елдің тұрақт</w:t>
      </w:r>
      <w:r w:rsidR="00624E10">
        <w:rPr>
          <w:rFonts w:ascii="Times New Roman" w:hAnsi="Times New Roman"/>
          <w:sz w:val="28"/>
          <w:szCs w:val="28"/>
          <w:lang w:val="kk-KZ"/>
        </w:rPr>
        <w:t>ы әлеуметтік-экономикалық дамуын</w:t>
      </w:r>
      <w:r>
        <w:rPr>
          <w:rFonts w:ascii="Times New Roman" w:hAnsi="Times New Roman"/>
          <w:sz w:val="28"/>
          <w:szCs w:val="28"/>
          <w:lang w:val="kk-KZ"/>
        </w:rPr>
        <w:t xml:space="preserve"> қамтамасыз етуге бағытталған мемлекет пен жеке бизнес</w:t>
      </w:r>
      <w:r w:rsidR="00624E10">
        <w:rPr>
          <w:rFonts w:ascii="Times New Roman" w:hAnsi="Times New Roman"/>
          <w:sz w:val="28"/>
          <w:szCs w:val="28"/>
          <w:lang w:val="kk-KZ"/>
        </w:rPr>
        <w:t>тің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4E10">
        <w:rPr>
          <w:rFonts w:ascii="Times New Roman" w:hAnsi="Times New Roman"/>
          <w:sz w:val="28"/>
          <w:szCs w:val="28"/>
          <w:lang w:val="kk-KZ"/>
        </w:rPr>
        <w:t>өзара іс-қимыл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7E6F">
        <w:rPr>
          <w:rFonts w:ascii="Times New Roman" w:hAnsi="Times New Roman"/>
          <w:sz w:val="28"/>
          <w:szCs w:val="28"/>
          <w:lang w:val="kk-KZ"/>
        </w:rPr>
        <w:t>жағдайларын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белгілейді.</w:t>
      </w:r>
      <w:r w:rsidR="004B6D57">
        <w:rPr>
          <w:rFonts w:ascii="Times New Roman" w:hAnsi="Times New Roman"/>
          <w:sz w:val="28"/>
          <w:szCs w:val="28"/>
          <w:lang w:val="kk-KZ"/>
        </w:rPr>
        <w:t xml:space="preserve"> Соны</w:t>
      </w:r>
      <w:r w:rsidR="00624E10">
        <w:rPr>
          <w:rFonts w:ascii="Times New Roman" w:hAnsi="Times New Roman"/>
          <w:sz w:val="28"/>
          <w:szCs w:val="28"/>
          <w:lang w:val="kk-KZ"/>
        </w:rPr>
        <w:t>ң</w:t>
      </w:r>
      <w:r w:rsidR="004B6D5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4E10">
        <w:rPr>
          <w:rFonts w:ascii="Times New Roman" w:hAnsi="Times New Roman"/>
          <w:sz w:val="28"/>
          <w:szCs w:val="28"/>
          <w:lang w:val="kk-KZ"/>
        </w:rPr>
        <w:t>ішінде</w:t>
      </w:r>
      <w:r w:rsidR="004B6D5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B6D57" w:rsidRPr="004B6D57">
        <w:rPr>
          <w:rFonts w:ascii="Times New Roman" w:hAnsi="Times New Roman"/>
          <w:b/>
          <w:sz w:val="28"/>
          <w:szCs w:val="28"/>
          <w:lang w:val="kk-KZ"/>
        </w:rPr>
        <w:t xml:space="preserve">инфрақұрылымды және </w:t>
      </w:r>
      <w:r w:rsidR="00624E10">
        <w:rPr>
          <w:rFonts w:ascii="Times New Roman" w:hAnsi="Times New Roman"/>
          <w:b/>
          <w:sz w:val="28"/>
          <w:szCs w:val="28"/>
          <w:lang w:val="kk-KZ"/>
        </w:rPr>
        <w:t>халықтың тыныс-тірлігін</w:t>
      </w:r>
      <w:r w:rsidR="004B6D57" w:rsidRPr="004B6D57">
        <w:rPr>
          <w:rFonts w:ascii="Times New Roman" w:hAnsi="Times New Roman"/>
          <w:b/>
          <w:sz w:val="28"/>
          <w:szCs w:val="28"/>
          <w:lang w:val="kk-KZ"/>
        </w:rPr>
        <w:t xml:space="preserve"> қамтамасыз ету жүйелерін салу үшін Қазақс</w:t>
      </w:r>
      <w:r w:rsidR="008D5316">
        <w:rPr>
          <w:rFonts w:ascii="Times New Roman" w:hAnsi="Times New Roman"/>
          <w:b/>
          <w:sz w:val="28"/>
          <w:szCs w:val="28"/>
          <w:lang w:val="kk-KZ"/>
        </w:rPr>
        <w:t>тан экономикасына инвестициялар</w:t>
      </w:r>
      <w:r w:rsidR="004B6D57" w:rsidRPr="004B6D57">
        <w:rPr>
          <w:rFonts w:ascii="Times New Roman" w:hAnsi="Times New Roman"/>
          <w:b/>
          <w:sz w:val="28"/>
          <w:szCs w:val="28"/>
          <w:lang w:val="kk-KZ"/>
        </w:rPr>
        <w:t xml:space="preserve"> тарту </w:t>
      </w:r>
      <w:r w:rsidR="00624E10">
        <w:rPr>
          <w:rFonts w:ascii="Times New Roman" w:hAnsi="Times New Roman"/>
          <w:b/>
          <w:sz w:val="28"/>
          <w:szCs w:val="28"/>
          <w:lang w:val="kk-KZ"/>
        </w:rPr>
        <w:t>мәселелерін</w:t>
      </w:r>
      <w:r w:rsidR="004B6D57" w:rsidRPr="004B6D57">
        <w:rPr>
          <w:rFonts w:ascii="Times New Roman" w:hAnsi="Times New Roman"/>
          <w:b/>
          <w:sz w:val="28"/>
          <w:szCs w:val="28"/>
          <w:lang w:val="kk-KZ"/>
        </w:rPr>
        <w:t xml:space="preserve"> регламенттейді.</w:t>
      </w:r>
    </w:p>
    <w:p w:rsidR="00F05634" w:rsidRDefault="004B6D57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Бюджеттік қаражат</w:t>
      </w:r>
      <w:r w:rsidR="00624E10">
        <w:rPr>
          <w:rFonts w:ascii="Times New Roman" w:hAnsi="Times New Roman"/>
          <w:sz w:val="28"/>
          <w:szCs w:val="28"/>
          <w:lang w:val="kk-KZ"/>
        </w:rPr>
        <w:t>тың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4E10">
        <w:rPr>
          <w:rFonts w:ascii="Times New Roman" w:hAnsi="Times New Roman"/>
          <w:sz w:val="28"/>
          <w:szCs w:val="28"/>
          <w:lang w:val="kk-KZ"/>
        </w:rPr>
        <w:t>шектеулі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4E10">
        <w:rPr>
          <w:rFonts w:ascii="Times New Roman" w:hAnsi="Times New Roman"/>
          <w:sz w:val="28"/>
          <w:szCs w:val="28"/>
          <w:lang w:val="kk-KZ"/>
        </w:rPr>
        <w:t xml:space="preserve">жағдайында дәл осы мемлекеттік-жекешелік </w:t>
      </w:r>
      <w:r>
        <w:rPr>
          <w:rFonts w:ascii="Times New Roman" w:hAnsi="Times New Roman"/>
          <w:sz w:val="28"/>
          <w:szCs w:val="28"/>
          <w:lang w:val="kk-KZ"/>
        </w:rPr>
        <w:t xml:space="preserve">әріптестік әлеуметтік маңызды жобаларды </w:t>
      </w:r>
      <w:r w:rsidR="00624E10">
        <w:rPr>
          <w:rFonts w:ascii="Times New Roman" w:hAnsi="Times New Roman"/>
          <w:sz w:val="28"/>
          <w:szCs w:val="28"/>
          <w:lang w:val="kk-KZ"/>
        </w:rPr>
        <w:t>іске</w:t>
      </w:r>
      <w:r>
        <w:rPr>
          <w:rFonts w:ascii="Times New Roman" w:hAnsi="Times New Roman"/>
          <w:sz w:val="28"/>
          <w:szCs w:val="28"/>
          <w:lang w:val="kk-KZ"/>
        </w:rPr>
        <w:t xml:space="preserve"> асыруда </w:t>
      </w:r>
      <w:r w:rsidR="00624E10">
        <w:rPr>
          <w:rFonts w:ascii="Times New Roman" w:hAnsi="Times New Roman"/>
          <w:sz w:val="28"/>
          <w:szCs w:val="28"/>
          <w:lang w:val="kk-KZ"/>
        </w:rPr>
        <w:t>шынайы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4E10">
        <w:rPr>
          <w:rFonts w:ascii="Times New Roman" w:hAnsi="Times New Roman"/>
          <w:sz w:val="28"/>
          <w:szCs w:val="28"/>
          <w:lang w:val="kk-KZ"/>
        </w:rPr>
        <w:t>балама бола алады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56707" w:rsidRDefault="00D56707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63DC" w:rsidRDefault="000563DC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63DC" w:rsidRDefault="000563DC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63DC" w:rsidRDefault="000563DC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63DC" w:rsidRDefault="000563DC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63DC" w:rsidRDefault="000563DC" w:rsidP="00863571">
      <w:pPr>
        <w:pStyle w:val="a5"/>
        <w:pBdr>
          <w:bottom w:val="single" w:sz="4" w:space="1" w:color="FFFFFF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6707" w:rsidRPr="002F79E9" w:rsidRDefault="00D56707" w:rsidP="000563DC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2F79E9">
        <w:rPr>
          <w:rFonts w:ascii="Times New Roman" w:hAnsi="Times New Roman" w:cs="Times New Roman"/>
          <w:sz w:val="36"/>
          <w:szCs w:val="36"/>
          <w:lang w:val="kk-KZ"/>
        </w:rPr>
        <w:t>3. Жекешелендіру және экономикалық бәсекелестікті ынталандыру</w:t>
      </w:r>
    </w:p>
    <w:p w:rsidR="00D56707" w:rsidRPr="002F79E9" w:rsidRDefault="00D56707" w:rsidP="00D453A2"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val="kk-KZ"/>
        </w:rPr>
      </w:pPr>
      <w:r w:rsidRPr="002F79E9">
        <w:rPr>
          <w:rFonts w:ascii="Times New Roman" w:eastAsia="Calibri" w:hAnsi="Times New Roman"/>
          <w:sz w:val="28"/>
          <w:szCs w:val="28"/>
          <w:lang w:val="kk-KZ"/>
        </w:rPr>
        <w:lastRenderedPageBreak/>
        <w:t>Бүгінгі жағдайдағы экспортт</w:t>
      </w:r>
      <w:r>
        <w:rPr>
          <w:rFonts w:ascii="Times New Roman" w:eastAsia="Calibri" w:hAnsi="Times New Roman"/>
          <w:sz w:val="28"/>
          <w:szCs w:val="28"/>
          <w:lang w:val="kk-KZ"/>
        </w:rPr>
        <w:t>ан түскен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ақшаның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, шикізат кірісінің </w:t>
      </w:r>
      <w:r>
        <w:rPr>
          <w:rFonts w:ascii="Times New Roman" w:eastAsia="Calibri" w:hAnsi="Times New Roman"/>
          <w:sz w:val="28"/>
          <w:szCs w:val="28"/>
          <w:lang w:val="kk-KZ"/>
        </w:rPr>
        <w:t>күрт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төмендеуі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м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емлекет үшін </w:t>
      </w:r>
      <w:r w:rsidRPr="00877E6F">
        <w:rPr>
          <w:rFonts w:ascii="Times New Roman" w:eastAsia="Calibri" w:hAnsi="Times New Roman"/>
          <w:b/>
          <w:sz w:val="28"/>
          <w:szCs w:val="28"/>
          <w:lang w:val="kk-KZ"/>
        </w:rPr>
        <w:t>кірістің жаңа көздерін алу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мәселесін өткір қойып отыр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D56707" w:rsidRPr="002F79E9" w:rsidRDefault="00D56707" w:rsidP="00D453A2"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val="kk-KZ"/>
        </w:rPr>
      </w:pP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Президент 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сөйлеген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сөз</w:t>
      </w:r>
      <w:r>
        <w:rPr>
          <w:rFonts w:ascii="Times New Roman" w:eastAsia="Calibri" w:hAnsi="Times New Roman"/>
          <w:sz w:val="28"/>
          <w:szCs w:val="28"/>
          <w:lang w:val="kk-KZ"/>
        </w:rPr>
        <w:t>дер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інде, бұрыңғыдай қоғамдық тұтынушы ретінде өмір сүруге болмайтынын бірнеше рет атап өтті. Енді </w:t>
      </w:r>
      <w:r>
        <w:rPr>
          <w:rFonts w:ascii="Times New Roman" w:eastAsia="Calibri" w:hAnsi="Times New Roman"/>
          <w:sz w:val="28"/>
          <w:szCs w:val="28"/>
          <w:lang w:val="kk-KZ"/>
        </w:rPr>
        <w:t>өз құндылықтарымызды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өндіріп,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өсіру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қажет. Көп жағдайда кәсіпкерлік бастамалар</w:t>
      </w:r>
      <w:r>
        <w:rPr>
          <w:rFonts w:ascii="Times New Roman" w:eastAsia="Calibri" w:hAnsi="Times New Roman"/>
          <w:sz w:val="28"/>
          <w:szCs w:val="28"/>
          <w:lang w:val="kk-KZ"/>
        </w:rPr>
        <w:t>ға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, инновациялар</w:t>
      </w:r>
      <w:r>
        <w:rPr>
          <w:rFonts w:ascii="Times New Roman" w:eastAsia="Calibri" w:hAnsi="Times New Roman"/>
          <w:sz w:val="28"/>
          <w:szCs w:val="28"/>
          <w:lang w:val="kk-KZ"/>
        </w:rPr>
        <w:t>ға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, экономикалық еркіндікке </w:t>
      </w:r>
      <w:r>
        <w:rPr>
          <w:rFonts w:ascii="Times New Roman" w:eastAsia="Calibri" w:hAnsi="Times New Roman"/>
          <w:sz w:val="28"/>
          <w:szCs w:val="28"/>
          <w:lang w:val="kk-KZ"/>
        </w:rPr>
        <w:t>көп нәрсе тәуелді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болатын жаңа жаһандық </w:t>
      </w:r>
      <w:r>
        <w:rPr>
          <w:rFonts w:ascii="Times New Roman" w:eastAsia="Calibri" w:hAnsi="Times New Roman"/>
          <w:sz w:val="28"/>
          <w:szCs w:val="28"/>
          <w:lang w:val="kk-KZ"/>
        </w:rPr>
        <w:t>болмыс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863571">
        <w:rPr>
          <w:rFonts w:ascii="Times New Roman" w:eastAsia="Calibri" w:hAnsi="Times New Roman"/>
          <w:sz w:val="28"/>
          <w:szCs w:val="28"/>
          <w:lang w:val="kk-KZ"/>
        </w:rPr>
        <w:t>сипат алады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D56707" w:rsidRPr="002F79E9" w:rsidRDefault="00D56707" w:rsidP="00D453A2"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i/>
          <w:color w:val="17365D" w:themeColor="text2" w:themeShade="BF"/>
          <w:spacing w:val="5"/>
          <w:kern w:val="28"/>
          <w:sz w:val="2"/>
          <w:szCs w:val="2"/>
          <w:lang w:val="kk-KZ"/>
        </w:rPr>
      </w:pPr>
      <w:r w:rsidRPr="002F79E9">
        <w:rPr>
          <w:rFonts w:ascii="Times New Roman" w:eastAsia="Calibri" w:hAnsi="Times New Roman"/>
          <w:sz w:val="28"/>
          <w:szCs w:val="28"/>
          <w:lang w:val="kk-KZ"/>
        </w:rPr>
        <w:t>Тұрақты экономикалық өс</w:t>
      </w:r>
      <w:r>
        <w:rPr>
          <w:rFonts w:ascii="Times New Roman" w:eastAsia="Calibri" w:hAnsi="Times New Roman"/>
          <w:sz w:val="28"/>
          <w:szCs w:val="28"/>
          <w:lang w:val="kk-KZ"/>
        </w:rPr>
        <w:t>імді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қамтамасыз ету үшін Мемлекет басшысы Үкіметке ішкі </w:t>
      </w:r>
      <w:r>
        <w:rPr>
          <w:rFonts w:ascii="Times New Roman" w:eastAsia="Calibri" w:hAnsi="Times New Roman"/>
          <w:sz w:val="28"/>
          <w:szCs w:val="28"/>
          <w:lang w:val="kk-KZ"/>
        </w:rPr>
        <w:t>ресурстарды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барынша босатуды тапсырды. Бұл мақсатта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екі тиімді құрал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ды</w:t>
      </w:r>
      <w:r w:rsidR="00863571"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–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кең ауқымды жекешелендіру</w:t>
      </w:r>
      <w:r w:rsidRPr="00214B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мен</w:t>
      </w:r>
      <w:r w:rsidRPr="00214BE9">
        <w:rPr>
          <w:rFonts w:ascii="Times New Roman" w:eastAsia="Calibri" w:hAnsi="Times New Roman"/>
          <w:sz w:val="28"/>
          <w:szCs w:val="28"/>
          <w:lang w:val="kk-KZ"/>
        </w:rPr>
        <w:t xml:space="preserve"> бәсекелестікті </w:t>
      </w:r>
      <w:r>
        <w:rPr>
          <w:rFonts w:ascii="Times New Roman" w:eastAsia="Calibri" w:hAnsi="Times New Roman"/>
          <w:sz w:val="28"/>
          <w:szCs w:val="28"/>
          <w:lang w:val="kk-KZ"/>
        </w:rPr>
        <w:t>кеңейтуді</w:t>
      </w:r>
      <w:r w:rsidRPr="00214BE9">
        <w:rPr>
          <w:rFonts w:ascii="Times New Roman" w:eastAsia="Calibri" w:hAnsi="Times New Roman"/>
          <w:sz w:val="28"/>
          <w:szCs w:val="28"/>
          <w:lang w:val="kk-KZ"/>
        </w:rPr>
        <w:t xml:space="preserve"> пайдалану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көзделуде.</w:t>
      </w:r>
    </w:p>
    <w:p w:rsidR="00D56707" w:rsidRPr="002F79E9" w:rsidRDefault="00D56707" w:rsidP="00863571">
      <w:pPr>
        <w:keepNext/>
        <w:spacing w:after="60" w:line="240" w:lineRule="auto"/>
        <w:ind w:left="709" w:firstLine="709"/>
        <w:jc w:val="both"/>
        <w:outlineLvl w:val="2"/>
        <w:rPr>
          <w:rFonts w:ascii="Times New Roman" w:hAnsi="Times New Roman"/>
          <w:b/>
          <w:bCs/>
          <w:sz w:val="28"/>
          <w:szCs w:val="26"/>
          <w:lang w:val="kk-KZ"/>
        </w:rPr>
      </w:pPr>
    </w:p>
    <w:p w:rsidR="00D56707" w:rsidRPr="002F79E9" w:rsidRDefault="00D56707" w:rsidP="00863571">
      <w:pPr>
        <w:keepNext/>
        <w:numPr>
          <w:ilvl w:val="1"/>
          <w:numId w:val="8"/>
        </w:numPr>
        <w:spacing w:after="60" w:line="240" w:lineRule="auto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/>
          <w:b/>
          <w:bCs/>
          <w:sz w:val="28"/>
          <w:szCs w:val="26"/>
          <w:lang w:val="kk-KZ"/>
        </w:rPr>
        <w:t>Жекешелендіру</w:t>
      </w:r>
    </w:p>
    <w:p w:rsidR="00D56707" w:rsidRPr="002F79E9" w:rsidRDefault="00D56707" w:rsidP="00863571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«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Қазақстан-2050</w:t>
      </w:r>
      <w:r>
        <w:rPr>
          <w:rFonts w:ascii="Times New Roman" w:eastAsia="Calibri" w:hAnsi="Times New Roman"/>
          <w:sz w:val="28"/>
          <w:szCs w:val="28"/>
          <w:lang w:val="kk-KZ"/>
        </w:rPr>
        <w:t>»</w:t>
      </w:r>
      <w:r w:rsidRPr="001B6E5D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Стратегиясына сәйкес </w:t>
      </w:r>
      <w:r>
        <w:rPr>
          <w:rFonts w:ascii="Times New Roman" w:eastAsia="Calibri" w:hAnsi="Times New Roman"/>
          <w:sz w:val="28"/>
          <w:szCs w:val="28"/>
          <w:lang w:val="kk-KZ"/>
        </w:rPr>
        <w:t>елде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 xml:space="preserve">кең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ауқымды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 xml:space="preserve"> жекешелендірудің жаңа толқыны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іске асырылуда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. Президент атап өткендей, 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өз ауқымы бойынша оны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бірінші толқын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дағы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жекешелендіру</w:t>
      </w:r>
      <w:r>
        <w:rPr>
          <w:rFonts w:ascii="Times New Roman" w:eastAsia="Calibri" w:hAnsi="Times New Roman"/>
          <w:sz w:val="28"/>
          <w:szCs w:val="28"/>
          <w:lang w:val="kk-KZ"/>
        </w:rPr>
        <w:t>мен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салыстыруға болады.</w:t>
      </w:r>
    </w:p>
    <w:p w:rsidR="00D56707" w:rsidRPr="002F79E9" w:rsidRDefault="00D56707" w:rsidP="0086357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00" w:lineRule="exact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val="kk-KZ"/>
        </w:rPr>
      </w:pPr>
      <w:r w:rsidRPr="002F79E9">
        <w:rPr>
          <w:rFonts w:ascii="Times New Roman" w:eastAsia="Calibri" w:hAnsi="Times New Roman"/>
          <w:i/>
          <w:sz w:val="24"/>
          <w:szCs w:val="24"/>
          <w:u w:val="single"/>
          <w:lang w:val="kk-KZ"/>
        </w:rPr>
        <w:t>Анықтама</w:t>
      </w:r>
      <w:r>
        <w:rPr>
          <w:rFonts w:ascii="Times New Roman" w:eastAsia="Calibri" w:hAnsi="Times New Roman"/>
          <w:i/>
          <w:sz w:val="24"/>
          <w:szCs w:val="24"/>
          <w:u w:val="single"/>
          <w:lang w:val="kk-KZ"/>
        </w:rPr>
        <w:t xml:space="preserve"> үшін</w:t>
      </w:r>
      <w:r w:rsidRPr="002F79E9">
        <w:rPr>
          <w:rFonts w:ascii="Times New Roman" w:eastAsia="Calibri" w:hAnsi="Times New Roman"/>
          <w:i/>
          <w:sz w:val="24"/>
          <w:szCs w:val="24"/>
          <w:u w:val="single"/>
          <w:lang w:val="kk-KZ"/>
        </w:rPr>
        <w:t>: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Қазақстандағы 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ж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>екешелендірудің бірінші толқыны 1991-1997 жылдары жүргізіліп, онда 5,5 мың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нан астам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нысан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 xml:space="preserve"> жекешелендірілді. Тұрғын үй, 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>түрлі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 xml:space="preserve"> бөлшек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сауда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, қоғамдық тамақтану,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тұрмыстық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 xml:space="preserve"> көрсетілетін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қызметтер, коммуналды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қ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шаруашылықт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ар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нысандары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жекешелендірудің арқасында 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елде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нарық пайда болды. Жекешелендірудің бірінші 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кезеңінің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әсері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1996-1997 жылдардың өзінде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-ақ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экономиканы тұрақтандыра бастады. Жекешелендіру мен 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өркениетті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сауда-ақша қарым-қатынасының пайда болуы эконом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и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каның тез қалпына келуі мен өсуіне әсер етті. «Азиялық дағдарыс» деп аталған 1998-1999 жылғы дағдарысты Қазақстан салыстырмалы түрде жеңіл бастан өткерді. </w:t>
      </w:r>
    </w:p>
    <w:p w:rsidR="00D56707" w:rsidRPr="002F79E9" w:rsidRDefault="00D56707" w:rsidP="0086357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00" w:lineRule="exact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val="kk-KZ"/>
        </w:rPr>
      </w:pP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Жекешелендірудің нәтижесінде жеке бизнес пайда болды. 1999 жылы жеке секторда жұмыс істейтін экономикалық белсенді 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халықтың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үлесі 75%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-дан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асты, ал мемлекеттік емес кәсіпорындардың 64%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 xml:space="preserve">-ы 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қорға тиесілі болды. 2001 жылы Қазақстан нарықтық экономикалық </w:t>
      </w:r>
      <w:r>
        <w:rPr>
          <w:rFonts w:ascii="Times New Roman" w:eastAsia="Calibri" w:hAnsi="Times New Roman"/>
          <w:i/>
          <w:sz w:val="24"/>
          <w:szCs w:val="24"/>
          <w:lang w:val="kk-KZ"/>
        </w:rPr>
        <w:t>ел</w:t>
      </w:r>
      <w:r w:rsidRPr="002F79E9">
        <w:rPr>
          <w:rFonts w:ascii="Times New Roman" w:eastAsia="Calibri" w:hAnsi="Times New Roman"/>
          <w:i/>
          <w:sz w:val="24"/>
          <w:szCs w:val="24"/>
          <w:lang w:val="kk-KZ"/>
        </w:rPr>
        <w:t xml:space="preserve"> ретінде танылды. </w:t>
      </w:r>
    </w:p>
    <w:p w:rsidR="00D56707" w:rsidRPr="002F79E9" w:rsidRDefault="00D56707" w:rsidP="00B07D19">
      <w:pPr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Экономикалық </w:t>
      </w:r>
      <w:r>
        <w:rPr>
          <w:rFonts w:ascii="Times New Roman" w:eastAsia="Calibri" w:hAnsi="Times New Roman"/>
          <w:sz w:val="28"/>
          <w:szCs w:val="28"/>
          <w:lang w:val="kk-KZ"/>
        </w:rPr>
        <w:t>ынтымақтастық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және даму ұйымы</w:t>
      </w:r>
      <w:r>
        <w:rPr>
          <w:rFonts w:ascii="Times New Roman" w:eastAsia="Calibri" w:hAnsi="Times New Roman"/>
          <w:sz w:val="28"/>
          <w:szCs w:val="28"/>
          <w:lang w:val="kk-KZ"/>
        </w:rPr>
        <w:t>ның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(Э</w:t>
      </w:r>
      <w:r>
        <w:rPr>
          <w:rFonts w:ascii="Times New Roman" w:eastAsia="Calibri" w:hAnsi="Times New Roman"/>
          <w:sz w:val="28"/>
          <w:szCs w:val="28"/>
          <w:lang w:val="kk-KZ"/>
        </w:rPr>
        <w:t>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ДҰ) </w:t>
      </w:r>
      <w:r>
        <w:rPr>
          <w:rFonts w:ascii="Times New Roman" w:eastAsia="Calibri" w:hAnsi="Times New Roman"/>
          <w:sz w:val="28"/>
          <w:szCs w:val="28"/>
          <w:lang w:val="kk-KZ"/>
        </w:rPr>
        <w:t>дамыған елдерінде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байқалғандай </w:t>
      </w:r>
      <w:r>
        <w:rPr>
          <w:rFonts w:ascii="Times New Roman" w:eastAsia="Calibri" w:hAnsi="Times New Roman"/>
          <w:sz w:val="28"/>
          <w:szCs w:val="28"/>
          <w:lang w:val="kk-KZ"/>
        </w:rPr>
        <w:t>ж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екешелендірудің жаңа толқыны </w:t>
      </w:r>
      <w:r>
        <w:rPr>
          <w:rFonts w:ascii="Times New Roman" w:eastAsia="Calibri" w:hAnsi="Times New Roman"/>
          <w:sz w:val="28"/>
          <w:szCs w:val="28"/>
          <w:lang w:val="kk-KZ"/>
        </w:rPr>
        <w:t>шеңберінде экономикаға мемлекеттік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қатысу</w:t>
      </w:r>
      <w:r w:rsidR="000F2E32">
        <w:rPr>
          <w:rFonts w:ascii="Times New Roman" w:eastAsia="Calibri" w:hAnsi="Times New Roman"/>
          <w:sz w:val="28"/>
          <w:szCs w:val="28"/>
          <w:lang w:val="kk-KZ"/>
        </w:rPr>
        <w:t>ды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6242A">
        <w:rPr>
          <w:rFonts w:ascii="Times New Roman" w:eastAsia="Calibri" w:hAnsi="Times New Roman"/>
          <w:b/>
          <w:sz w:val="28"/>
          <w:szCs w:val="28"/>
          <w:lang w:val="kk-KZ"/>
        </w:rPr>
        <w:t>айтарлықтай қысқарту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көзделеді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D56707" w:rsidRDefault="00D56707" w:rsidP="00B07D19">
      <w:pPr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2F79E9">
        <w:rPr>
          <w:rFonts w:ascii="Times New Roman" w:eastAsia="Calibri" w:hAnsi="Times New Roman"/>
          <w:sz w:val="28"/>
          <w:szCs w:val="28"/>
          <w:lang w:val="kk-KZ"/>
        </w:rPr>
        <w:t>2014-2015 жылдар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ы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ж</w:t>
      </w:r>
      <w:r>
        <w:rPr>
          <w:rFonts w:ascii="Times New Roman" w:eastAsia="Calibri" w:hAnsi="Times New Roman"/>
          <w:sz w:val="28"/>
          <w:szCs w:val="28"/>
          <w:lang w:val="kk-KZ"/>
        </w:rPr>
        <w:t>екешелендіру жоспарының шеңберінде шамамен</w:t>
      </w:r>
      <w:r>
        <w:rPr>
          <w:rFonts w:ascii="Times New Roman" w:eastAsia="Calibri" w:hAnsi="Times New Roman"/>
          <w:sz w:val="28"/>
          <w:szCs w:val="28"/>
          <w:lang w:val="kk-KZ"/>
        </w:rPr>
        <w:br/>
      </w:r>
      <w:r w:rsidRPr="0036242A">
        <w:rPr>
          <w:rFonts w:ascii="Times New Roman" w:eastAsia="Calibri" w:hAnsi="Times New Roman"/>
          <w:b/>
          <w:sz w:val="28"/>
          <w:szCs w:val="28"/>
          <w:lang w:val="kk-KZ"/>
        </w:rPr>
        <w:t>238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нысан </w:t>
      </w:r>
      <w:r w:rsidR="00863571">
        <w:rPr>
          <w:rFonts w:ascii="Times New Roman" w:eastAsia="Calibri" w:hAnsi="Times New Roman"/>
          <w:sz w:val="28"/>
          <w:szCs w:val="28"/>
          <w:lang w:val="kk-KZ"/>
        </w:rPr>
        <w:t>сатылды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 w:rsidRPr="0036242A">
        <w:rPr>
          <w:rFonts w:ascii="Times New Roman" w:eastAsia="Calibri" w:hAnsi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нысан кейін сатып алу құқығымен сенімді басқаруға берілді. Сатудың жалпы сомасы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78,7 млрд.теңгені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құра</w:t>
      </w:r>
      <w:r>
        <w:rPr>
          <w:rFonts w:ascii="Times New Roman" w:eastAsia="Calibri" w:hAnsi="Times New Roman"/>
          <w:sz w:val="28"/>
          <w:szCs w:val="28"/>
          <w:lang w:val="kk-KZ"/>
        </w:rPr>
        <w:t>ды.</w:t>
      </w:r>
    </w:p>
    <w:p w:rsidR="00D56707" w:rsidRDefault="00D56707" w:rsidP="00B07D19">
      <w:pPr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Б</w:t>
      </w:r>
      <w:r w:rsidR="00863571">
        <w:rPr>
          <w:rFonts w:ascii="Times New Roman" w:hAnsi="Times New Roman"/>
          <w:sz w:val="28"/>
          <w:szCs w:val="28"/>
          <w:lang w:val="kk-KZ" w:eastAsia="ru-RU"/>
        </w:rPr>
        <w:t>әсекелес</w:t>
      </w:r>
      <w:r w:rsidRPr="005755F4">
        <w:rPr>
          <w:rFonts w:ascii="Times New Roman" w:hAnsi="Times New Roman"/>
          <w:sz w:val="28"/>
          <w:szCs w:val="28"/>
          <w:lang w:val="kk-KZ" w:eastAsia="ru-RU"/>
        </w:rPr>
        <w:t xml:space="preserve"> ортаға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квазимемлекеттік сектордың тағы </w:t>
      </w:r>
      <w:r w:rsidRPr="005755F4">
        <w:rPr>
          <w:rFonts w:ascii="Times New Roman" w:hAnsi="Times New Roman"/>
          <w:b/>
          <w:sz w:val="28"/>
          <w:szCs w:val="28"/>
          <w:lang w:val="kk-KZ" w:eastAsia="ru-RU"/>
        </w:rPr>
        <w:t>783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ұйымы өтетін болады,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380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  <w:r w:rsidRPr="005755F4">
        <w:rPr>
          <w:rFonts w:ascii="Times New Roman" w:eastAsia="Calibri" w:hAnsi="Times New Roman"/>
          <w:sz w:val="28"/>
          <w:szCs w:val="28"/>
          <w:lang w:val="kk-KZ"/>
        </w:rPr>
        <w:t>ұйым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қайта </w:t>
      </w:r>
      <w:r>
        <w:rPr>
          <w:rFonts w:ascii="Times New Roman" w:eastAsia="Calibri" w:hAnsi="Times New Roman"/>
          <w:sz w:val="28"/>
          <w:szCs w:val="28"/>
          <w:lang w:val="kk-KZ"/>
        </w:rPr>
        <w:t>құрылады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немесе </w:t>
      </w:r>
      <w:r>
        <w:rPr>
          <w:rFonts w:ascii="Times New Roman" w:eastAsia="Calibri" w:hAnsi="Times New Roman"/>
          <w:sz w:val="28"/>
          <w:szCs w:val="28"/>
          <w:lang w:val="kk-KZ"/>
        </w:rPr>
        <w:t>таратылады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 w:eastAsia="ru-RU"/>
        </w:rPr>
        <w:t>Мемлекет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қатыс</w:t>
      </w:r>
      <w:r>
        <w:rPr>
          <w:rFonts w:ascii="Times New Roman" w:hAnsi="Times New Roman"/>
          <w:sz w:val="28"/>
          <w:szCs w:val="28"/>
          <w:lang w:val="kk-KZ" w:eastAsia="ru-RU"/>
        </w:rPr>
        <w:t>атын ұйымдарды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ж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>екешелендіру актив</w:t>
      </w:r>
      <w:r>
        <w:rPr>
          <w:rFonts w:ascii="Times New Roman" w:hAnsi="Times New Roman"/>
          <w:sz w:val="28"/>
          <w:szCs w:val="28"/>
          <w:lang w:val="kk-KZ" w:eastAsia="ru-RU"/>
        </w:rPr>
        <w:t>інің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құны </w:t>
      </w: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>570 млрд. теңгені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құрайды. </w:t>
      </w:r>
    </w:p>
    <w:p w:rsidR="00D56707" w:rsidRPr="002F79E9" w:rsidRDefault="00D56707" w:rsidP="00B07D19">
      <w:pPr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 xml:space="preserve">Нәтижесінде,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2017 жылға </w:t>
      </w:r>
      <w:r>
        <w:rPr>
          <w:rFonts w:ascii="Times New Roman" w:eastAsia="Calibri" w:hAnsi="Times New Roman"/>
          <w:sz w:val="28"/>
          <w:szCs w:val="28"/>
          <w:lang w:val="kk-KZ"/>
        </w:rPr>
        <w:t>қарай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квазимемлекеттік сектор </w:t>
      </w:r>
      <w:r>
        <w:rPr>
          <w:rFonts w:ascii="Times New Roman" w:eastAsia="Calibri" w:hAnsi="Times New Roman"/>
          <w:sz w:val="28"/>
          <w:szCs w:val="28"/>
          <w:lang w:val="kk-KZ"/>
        </w:rPr>
        <w:t>субъектілері санын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15%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-ға,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оның ішінде республикалық</w:t>
      </w:r>
      <w:r w:rsidR="000F2E32">
        <w:rPr>
          <w:rFonts w:ascii="Times New Roman" w:eastAsia="Calibri" w:hAnsi="Times New Roman"/>
          <w:sz w:val="28"/>
          <w:szCs w:val="28"/>
          <w:lang w:val="kk-KZ"/>
        </w:rPr>
        <w:t xml:space="preserve"> меншік бойынша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–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28%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-ға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, коммуналды</w:t>
      </w:r>
      <w:r>
        <w:rPr>
          <w:rFonts w:ascii="Times New Roman" w:eastAsia="Calibri" w:hAnsi="Times New Roman"/>
          <w:sz w:val="28"/>
          <w:szCs w:val="28"/>
          <w:lang w:val="kk-KZ"/>
        </w:rPr>
        <w:t>қ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меншік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бойынша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–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10%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-ға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 xml:space="preserve">,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ӘКК –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60%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-ға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және ұлттық холдингтер мен компаниялар бойынша –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36%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-ға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қысқар</w:t>
      </w:r>
      <w:r>
        <w:rPr>
          <w:rFonts w:ascii="Times New Roman" w:eastAsia="Calibri" w:hAnsi="Times New Roman"/>
          <w:sz w:val="28"/>
          <w:szCs w:val="28"/>
          <w:lang w:val="kk-KZ"/>
        </w:rPr>
        <w:t>ту жоспарланып отыр.</w:t>
      </w:r>
    </w:p>
    <w:p w:rsidR="00863571" w:rsidRDefault="00D56707" w:rsidP="00B07D19">
      <w:pPr>
        <w:pStyle w:val="a5"/>
        <w:widowControl w:val="0"/>
        <w:numPr>
          <w:ilvl w:val="0"/>
          <w:numId w:val="9"/>
        </w:numPr>
        <w:pBdr>
          <w:bottom w:val="single" w:sz="4" w:space="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EE16A4">
        <w:rPr>
          <w:rFonts w:ascii="Times New Roman" w:eastAsia="Calibri" w:hAnsi="Times New Roman"/>
          <w:sz w:val="28"/>
          <w:szCs w:val="28"/>
          <w:lang w:val="kk-KZ"/>
        </w:rPr>
        <w:t xml:space="preserve">2015 жылғы 4 желтоқсанда Президент </w:t>
      </w:r>
      <w:r w:rsidRPr="00EE16A4">
        <w:rPr>
          <w:rFonts w:ascii="Times New Roman" w:eastAsia="Calibri" w:hAnsi="Times New Roman"/>
          <w:b/>
          <w:sz w:val="28"/>
          <w:szCs w:val="28"/>
          <w:lang w:val="kk-KZ"/>
        </w:rPr>
        <w:t>жекешелендіру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мен</w:t>
      </w:r>
      <w:r w:rsidRPr="00EE16A4">
        <w:rPr>
          <w:rFonts w:ascii="Times New Roman" w:eastAsia="Calibri" w:hAnsi="Times New Roman"/>
          <w:b/>
          <w:sz w:val="28"/>
          <w:szCs w:val="28"/>
          <w:lang w:val="kk-KZ"/>
        </w:rPr>
        <w:t xml:space="preserve"> мемлекет иелігінен алу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процесін</w:t>
      </w:r>
      <w:r w:rsidRPr="00EE16A4"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жандандыруға бағытталған з</w:t>
      </w:r>
      <w:r w:rsidRPr="00EE16A4">
        <w:rPr>
          <w:rFonts w:ascii="Times New Roman" w:eastAsia="Calibri" w:hAnsi="Times New Roman"/>
          <w:b/>
          <w:sz w:val="28"/>
          <w:szCs w:val="28"/>
          <w:lang w:val="kk-KZ"/>
        </w:rPr>
        <w:t>аңға</w:t>
      </w:r>
      <w:r w:rsidRPr="00EE16A4">
        <w:rPr>
          <w:rFonts w:ascii="Times New Roman" w:eastAsia="Calibri" w:hAnsi="Times New Roman"/>
          <w:sz w:val="28"/>
          <w:szCs w:val="28"/>
          <w:lang w:val="kk-KZ"/>
        </w:rPr>
        <w:t xml:space="preserve"> қол қойды. Онда мына мәселелер </w:t>
      </w:r>
      <w:r>
        <w:rPr>
          <w:rFonts w:ascii="Times New Roman" w:eastAsia="Calibri" w:hAnsi="Times New Roman"/>
          <w:sz w:val="28"/>
          <w:szCs w:val="28"/>
          <w:lang w:val="kk-KZ"/>
        </w:rPr>
        <w:t>көзделген</w:t>
      </w:r>
      <w:r w:rsidRPr="00EE16A4">
        <w:rPr>
          <w:rFonts w:ascii="Times New Roman" w:eastAsia="Calibri" w:hAnsi="Times New Roman"/>
          <w:sz w:val="28"/>
          <w:szCs w:val="28"/>
          <w:lang w:val="kk-KZ"/>
        </w:rPr>
        <w:t>:</w:t>
      </w:r>
    </w:p>
    <w:p w:rsidR="00863571" w:rsidRDefault="00D56707" w:rsidP="00B07D19">
      <w:pPr>
        <w:pStyle w:val="a5"/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863571">
        <w:rPr>
          <w:rFonts w:ascii="Times New Roman" w:eastAsia="Calibri" w:hAnsi="Times New Roman"/>
          <w:sz w:val="28"/>
          <w:szCs w:val="28"/>
          <w:lang w:val="kk-KZ"/>
        </w:rPr>
        <w:lastRenderedPageBreak/>
        <w:t>жекешелендіруге шектеулерді алып тастау;</w:t>
      </w:r>
    </w:p>
    <w:p w:rsidR="00D56707" w:rsidRPr="00863571" w:rsidRDefault="00D56707" w:rsidP="00B07D19">
      <w:pPr>
        <w:pStyle w:val="a5"/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863571">
        <w:rPr>
          <w:rFonts w:ascii="Times New Roman" w:eastAsia="Calibri" w:hAnsi="Times New Roman"/>
          <w:sz w:val="28"/>
          <w:szCs w:val="28"/>
          <w:lang w:val="kk-KZ"/>
        </w:rPr>
        <w:t>активтерді әділетті нарықтық бағамен сату;</w:t>
      </w:r>
    </w:p>
    <w:p w:rsidR="00D56707" w:rsidRDefault="00D56707" w:rsidP="00B07D19">
      <w:pPr>
        <w:pStyle w:val="a5"/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ж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екешелендіруге қазақстандық және шетелдік инвесторларды </w:t>
      </w:r>
      <w:r>
        <w:rPr>
          <w:rFonts w:ascii="Times New Roman" w:eastAsia="Calibri" w:hAnsi="Times New Roman"/>
          <w:sz w:val="28"/>
          <w:szCs w:val="28"/>
          <w:lang w:val="kk-KZ"/>
        </w:rPr>
        <w:t>барынша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тартуға мүмкіндік жасау.</w:t>
      </w:r>
    </w:p>
    <w:p w:rsidR="00D56707" w:rsidRDefault="00D56707" w:rsidP="00B07D19">
      <w:pPr>
        <w:pStyle w:val="a5"/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Жекешелендірудің </w:t>
      </w:r>
      <w:r>
        <w:rPr>
          <w:rFonts w:ascii="Times New Roman" w:eastAsia="Calibri" w:hAnsi="Times New Roman"/>
          <w:sz w:val="28"/>
          <w:szCs w:val="28"/>
          <w:lang w:val="kk-KZ"/>
        </w:rPr>
        <w:t>түйінді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 тетігі акцияларды қор </w:t>
      </w:r>
      <w:r>
        <w:rPr>
          <w:rFonts w:ascii="Times New Roman" w:eastAsia="Calibri" w:hAnsi="Times New Roman"/>
          <w:sz w:val="28"/>
          <w:szCs w:val="28"/>
          <w:lang w:val="kk-KZ"/>
        </w:rPr>
        <w:t>нарықтарына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және 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>ашық аукциондар арқылы орналастыру болады.</w:t>
      </w:r>
    </w:p>
    <w:p w:rsidR="00D56707" w:rsidRDefault="00D56707" w:rsidP="00B07D19">
      <w:pPr>
        <w:pStyle w:val="a5"/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EE16A4">
        <w:rPr>
          <w:rFonts w:ascii="Times New Roman" w:eastAsia="Calibri" w:hAnsi="Times New Roman"/>
          <w:sz w:val="28"/>
          <w:szCs w:val="28"/>
          <w:lang w:val="kk-KZ"/>
        </w:rPr>
        <w:t>Мемлекеттік меншікті жекешелендіру отандық кәсіпкерлікті күш</w:t>
      </w:r>
      <w:r>
        <w:rPr>
          <w:rFonts w:ascii="Times New Roman" w:eastAsia="Calibri" w:hAnsi="Times New Roman"/>
          <w:sz w:val="28"/>
          <w:szCs w:val="28"/>
          <w:lang w:val="kk-KZ"/>
        </w:rPr>
        <w:t>ейтуге, мемлекеттің экономикаға қатысу үлесін азайтуға</w:t>
      </w:r>
      <w:r w:rsidRPr="00EE16A4">
        <w:rPr>
          <w:rFonts w:ascii="Times New Roman" w:eastAsia="Calibri" w:hAnsi="Times New Roman"/>
          <w:sz w:val="28"/>
          <w:szCs w:val="28"/>
          <w:lang w:val="kk-KZ"/>
        </w:rPr>
        <w:t xml:space="preserve"> және мемлекеттік активтерді тиімді меншік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иесіне</w:t>
      </w:r>
      <w:r w:rsidRPr="00EE16A4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беруге</w:t>
      </w:r>
      <w:r w:rsidRPr="00EE16A4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жәрдемдесуге тиіс.</w:t>
      </w:r>
    </w:p>
    <w:p w:rsidR="00D56707" w:rsidRPr="00EE16A4" w:rsidRDefault="00D56707" w:rsidP="00B07D19">
      <w:pPr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EE16A4">
        <w:rPr>
          <w:rFonts w:ascii="Times New Roman" w:eastAsia="Calibri" w:hAnsi="Times New Roman"/>
          <w:b/>
          <w:sz w:val="28"/>
          <w:szCs w:val="28"/>
          <w:lang w:val="kk-KZ"/>
        </w:rPr>
        <w:t xml:space="preserve">(2) </w:t>
      </w:r>
      <w:r>
        <w:rPr>
          <w:rFonts w:ascii="Times New Roman" w:eastAsia="Calibri" w:hAnsi="Times New Roman"/>
          <w:sz w:val="28"/>
          <w:szCs w:val="28"/>
          <w:lang w:val="kk-KZ"/>
        </w:rPr>
        <w:t>Мемлекет басшысының тапсырмасы</w:t>
      </w:r>
      <w:r w:rsidRPr="00EE16A4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бойынша</w:t>
      </w:r>
      <w:r w:rsidR="0014355F">
        <w:rPr>
          <w:rFonts w:ascii="Times New Roman" w:eastAsia="Calibri" w:hAnsi="Times New Roman"/>
          <w:sz w:val="28"/>
          <w:szCs w:val="28"/>
          <w:lang w:val="kk-KZ"/>
        </w:rPr>
        <w:t xml:space="preserve"> Үкімет</w:t>
      </w:r>
      <w:r w:rsidR="0014355F">
        <w:rPr>
          <w:rFonts w:ascii="Times New Roman" w:eastAsia="Calibri" w:hAnsi="Times New Roman"/>
          <w:sz w:val="28"/>
          <w:szCs w:val="28"/>
          <w:lang w:val="kk-KZ"/>
        </w:rPr>
        <w:br/>
      </w:r>
      <w:r w:rsidRPr="003225A9">
        <w:rPr>
          <w:rFonts w:ascii="Times New Roman" w:eastAsia="Calibri" w:hAnsi="Times New Roman"/>
          <w:b/>
          <w:sz w:val="28"/>
          <w:szCs w:val="28"/>
          <w:lang w:val="kk-KZ"/>
        </w:rPr>
        <w:t xml:space="preserve">2016-2020 жылдарға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ж</w:t>
      </w:r>
      <w:r w:rsidRPr="003225A9">
        <w:rPr>
          <w:rFonts w:ascii="Times New Roman" w:eastAsia="Calibri" w:hAnsi="Times New Roman"/>
          <w:b/>
          <w:sz w:val="28"/>
          <w:szCs w:val="28"/>
          <w:lang w:val="kk-KZ"/>
        </w:rPr>
        <w:t xml:space="preserve">екешелендірудің </w:t>
      </w:r>
      <w:r w:rsidR="00863571" w:rsidRPr="003225A9">
        <w:rPr>
          <w:rFonts w:ascii="Times New Roman" w:eastAsia="Calibri" w:hAnsi="Times New Roman"/>
          <w:b/>
          <w:sz w:val="28"/>
          <w:szCs w:val="28"/>
          <w:lang w:val="kk-KZ"/>
        </w:rPr>
        <w:t xml:space="preserve">жаңа </w:t>
      </w:r>
      <w:r w:rsidRPr="003225A9">
        <w:rPr>
          <w:rFonts w:ascii="Times New Roman" w:eastAsia="Calibri" w:hAnsi="Times New Roman"/>
          <w:b/>
          <w:sz w:val="28"/>
          <w:szCs w:val="28"/>
          <w:lang w:val="kk-KZ"/>
        </w:rPr>
        <w:t>кешенді жоспарын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EE16A4">
        <w:rPr>
          <w:rFonts w:ascii="Times New Roman" w:eastAsia="Calibri" w:hAnsi="Times New Roman"/>
          <w:sz w:val="28"/>
          <w:szCs w:val="28"/>
          <w:lang w:val="kk-KZ"/>
        </w:rPr>
        <w:t>қабылдады.</w:t>
      </w:r>
    </w:p>
    <w:p w:rsidR="00D56707" w:rsidRDefault="00D56707" w:rsidP="00B07D19">
      <w:pPr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Осы құжат </w:t>
      </w:r>
      <w:r>
        <w:rPr>
          <w:rFonts w:ascii="Times New Roman" w:eastAsia="Calibri" w:hAnsi="Times New Roman"/>
          <w:sz w:val="28"/>
          <w:szCs w:val="28"/>
          <w:lang w:val="kk-KZ"/>
        </w:rPr>
        <w:t>шеңберінде бәсекелес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 ортаға </w:t>
      </w:r>
      <w:r w:rsidR="00140DFF">
        <w:rPr>
          <w:rFonts w:ascii="Times New Roman" w:eastAsia="Calibri" w:hAnsi="Times New Roman"/>
          <w:sz w:val="28"/>
          <w:szCs w:val="28"/>
          <w:lang w:val="kk-KZ"/>
        </w:rPr>
        <w:t>республикалық меншіктің</w:t>
      </w:r>
      <w:r w:rsidR="00140DFF" w:rsidRPr="003225A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>«Самұрық-Қазына» ҰӘҚ</w:t>
      </w:r>
      <w:r w:rsidR="00B817E1">
        <w:rPr>
          <w:rFonts w:ascii="Times New Roman" w:eastAsia="Calibri" w:hAnsi="Times New Roman"/>
          <w:sz w:val="28"/>
          <w:szCs w:val="28"/>
          <w:lang w:val="kk-KZ"/>
        </w:rPr>
        <w:t>» АҚ</w:t>
      </w:r>
      <w:r>
        <w:rPr>
          <w:rFonts w:ascii="Times New Roman" w:eastAsia="Calibri" w:hAnsi="Times New Roman"/>
          <w:sz w:val="28"/>
          <w:szCs w:val="28"/>
          <w:lang w:val="kk-KZ"/>
        </w:rPr>
        <w:t>-тың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, «Бәйтерек» </w:t>
      </w:r>
      <w:r w:rsidR="00B817E1">
        <w:rPr>
          <w:rFonts w:ascii="Times New Roman" w:eastAsia="Calibri" w:hAnsi="Times New Roman"/>
          <w:sz w:val="28"/>
          <w:szCs w:val="28"/>
          <w:lang w:val="kk-KZ"/>
        </w:rPr>
        <w:t xml:space="preserve">ҰБХ» 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>АҚ пен «ҚазАгро»</w:t>
      </w:r>
      <w:r w:rsidR="00B817E1">
        <w:rPr>
          <w:rFonts w:ascii="Times New Roman" w:eastAsia="Calibri" w:hAnsi="Times New Roman"/>
          <w:sz w:val="28"/>
          <w:szCs w:val="28"/>
          <w:lang w:val="kk-KZ"/>
        </w:rPr>
        <w:t xml:space="preserve"> ҰБХ»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 АҚ-тың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анағұрлым</w:t>
      </w:r>
      <w:r w:rsidRPr="00032CD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ірі 65 компаниясы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(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ТОП-65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)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>,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сондай-ақ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 «Самұрық-Қазына» ҰӘҚ» АҚ-тың құрамына кіретін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шамамен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863571">
        <w:rPr>
          <w:rFonts w:ascii="Times New Roman" w:eastAsia="Calibri" w:hAnsi="Times New Roman"/>
          <w:b/>
          <w:sz w:val="28"/>
          <w:szCs w:val="28"/>
          <w:lang w:val="kk-KZ"/>
        </w:rPr>
        <w:t>173</w:t>
      </w:r>
      <w:r w:rsidRPr="003225A9">
        <w:rPr>
          <w:rFonts w:ascii="Times New Roman" w:eastAsia="Calibri" w:hAnsi="Times New Roman"/>
          <w:sz w:val="28"/>
          <w:szCs w:val="28"/>
          <w:lang w:val="kk-KZ"/>
        </w:rPr>
        <w:t xml:space="preserve"> еншілес және тәу</w:t>
      </w:r>
      <w:r>
        <w:rPr>
          <w:rFonts w:ascii="Times New Roman" w:eastAsia="Calibri" w:hAnsi="Times New Roman"/>
          <w:sz w:val="28"/>
          <w:szCs w:val="28"/>
          <w:lang w:val="kk-KZ"/>
        </w:rPr>
        <w:t>елді ұйымдары берілетін болады.</w:t>
      </w:r>
    </w:p>
    <w:p w:rsidR="00D56707" w:rsidRDefault="00D56707" w:rsidP="00B07D19">
      <w:pPr>
        <w:widowControl w:val="0"/>
        <w:pBdr>
          <w:bottom w:val="single" w:sz="4" w:space="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Бұдан басқа</w:t>
      </w:r>
      <w:r w:rsidRPr="00032CD7"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 w:rsidRPr="00032CD7">
        <w:rPr>
          <w:rFonts w:ascii="Times New Roman" w:eastAsia="Calibri" w:hAnsi="Times New Roman"/>
          <w:b/>
          <w:sz w:val="28"/>
          <w:szCs w:val="28"/>
          <w:lang w:val="kk-KZ"/>
        </w:rPr>
        <w:t>545</w:t>
      </w:r>
      <w:r w:rsidRPr="00032CD7">
        <w:rPr>
          <w:rFonts w:ascii="Times New Roman" w:eastAsia="Calibri" w:hAnsi="Times New Roman"/>
          <w:sz w:val="28"/>
          <w:szCs w:val="28"/>
          <w:lang w:val="kk-KZ"/>
        </w:rPr>
        <w:t xml:space="preserve"> ұйымнан тұратын Жекешелендіру ны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сандарының қолданыстағы тізбесі </w:t>
      </w:r>
      <w:r w:rsidR="00863571">
        <w:rPr>
          <w:rFonts w:ascii="Times New Roman" w:eastAsia="Calibri" w:hAnsi="Times New Roman"/>
          <w:sz w:val="28"/>
          <w:szCs w:val="28"/>
          <w:lang w:val="kk-KZ"/>
        </w:rPr>
        <w:t>жаңартылады</w:t>
      </w:r>
      <w:r w:rsidRPr="00032CD7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D56707" w:rsidRPr="00032CD7" w:rsidRDefault="00D56707" w:rsidP="00B07D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032CD7">
        <w:rPr>
          <w:rFonts w:ascii="Times New Roman" w:eastAsia="Calibri" w:hAnsi="Times New Roman"/>
          <w:sz w:val="28"/>
          <w:szCs w:val="28"/>
          <w:lang w:val="kk-KZ"/>
        </w:rPr>
        <w:t>2016-2018 жылдары «Самұрық-Қазына» ҰӘҚ» АҚ, «Бәйтерек» ҰБХ» АҚ пен «ҚазАгро» ҰБХ» АҚ акт</w:t>
      </w:r>
      <w:r>
        <w:rPr>
          <w:rFonts w:ascii="Times New Roman" w:eastAsia="Calibri" w:hAnsi="Times New Roman"/>
          <w:sz w:val="28"/>
          <w:szCs w:val="28"/>
          <w:lang w:val="kk-KZ"/>
        </w:rPr>
        <w:t>ивтерінің бір бөлігі бәсекелес</w:t>
      </w:r>
      <w:r w:rsidRPr="00032CD7">
        <w:rPr>
          <w:rFonts w:ascii="Times New Roman" w:eastAsia="Calibri" w:hAnsi="Times New Roman"/>
          <w:sz w:val="28"/>
          <w:szCs w:val="28"/>
          <w:lang w:val="kk-KZ"/>
        </w:rPr>
        <w:t xml:space="preserve"> ортаға өткенн</w:t>
      </w:r>
      <w:r w:rsidR="00863571">
        <w:rPr>
          <w:rFonts w:ascii="Times New Roman" w:eastAsia="Calibri" w:hAnsi="Times New Roman"/>
          <w:sz w:val="28"/>
          <w:szCs w:val="28"/>
          <w:lang w:val="kk-KZ"/>
        </w:rPr>
        <w:t>ен кейін олар ықшам холдингтер етіп</w:t>
      </w:r>
      <w:r w:rsidRPr="00032CD7">
        <w:rPr>
          <w:rFonts w:ascii="Times New Roman" w:eastAsia="Calibri" w:hAnsi="Times New Roman"/>
          <w:sz w:val="28"/>
          <w:szCs w:val="28"/>
          <w:lang w:val="kk-KZ"/>
        </w:rPr>
        <w:t xml:space="preserve"> қайта құрылатын болады.</w:t>
      </w:r>
    </w:p>
    <w:p w:rsidR="00D56707" w:rsidRDefault="00140DFF" w:rsidP="00B07D1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К</w:t>
      </w:r>
      <w:r w:rsidR="00D56707" w:rsidRPr="00032CD7">
        <w:rPr>
          <w:rFonts w:ascii="Times New Roman" w:eastAsia="Calibri" w:hAnsi="Times New Roman"/>
          <w:sz w:val="28"/>
          <w:szCs w:val="28"/>
          <w:lang w:val="kk-KZ"/>
        </w:rPr>
        <w:t xml:space="preserve">ешенді </w:t>
      </w:r>
      <w:r>
        <w:rPr>
          <w:rFonts w:ascii="Times New Roman" w:eastAsia="Calibri" w:hAnsi="Times New Roman"/>
          <w:sz w:val="28"/>
          <w:szCs w:val="28"/>
          <w:lang w:val="kk-KZ"/>
        </w:rPr>
        <w:t>жекешелендіру</w:t>
      </w:r>
      <w:r w:rsidRPr="00032CD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D56707" w:rsidRPr="00032CD7">
        <w:rPr>
          <w:rFonts w:ascii="Times New Roman" w:eastAsia="Calibri" w:hAnsi="Times New Roman"/>
          <w:sz w:val="28"/>
          <w:szCs w:val="28"/>
          <w:lang w:val="kk-KZ"/>
        </w:rPr>
        <w:t xml:space="preserve">жоспарын </w:t>
      </w:r>
      <w:r w:rsidR="00D56707">
        <w:rPr>
          <w:rFonts w:ascii="Times New Roman" w:eastAsia="Calibri" w:hAnsi="Times New Roman"/>
          <w:sz w:val="28"/>
          <w:szCs w:val="28"/>
          <w:lang w:val="kk-KZ"/>
        </w:rPr>
        <w:t>іске</w:t>
      </w:r>
      <w:r w:rsidR="00D56707" w:rsidRPr="00032CD7">
        <w:rPr>
          <w:rFonts w:ascii="Times New Roman" w:eastAsia="Calibri" w:hAnsi="Times New Roman"/>
          <w:sz w:val="28"/>
          <w:szCs w:val="28"/>
          <w:lang w:val="kk-KZ"/>
        </w:rPr>
        <w:t xml:space="preserve"> асыру </w:t>
      </w:r>
      <w:r w:rsidR="00D56707" w:rsidRPr="00032CD7">
        <w:rPr>
          <w:rFonts w:ascii="Times New Roman" w:eastAsia="Calibri" w:hAnsi="Times New Roman"/>
          <w:b/>
          <w:sz w:val="28"/>
          <w:szCs w:val="28"/>
          <w:lang w:val="kk-KZ"/>
        </w:rPr>
        <w:t xml:space="preserve">шағын және орта бизнесті дамытуға жаңа серпін </w:t>
      </w:r>
      <w:r w:rsidR="00D56707" w:rsidRPr="00032CD7">
        <w:rPr>
          <w:rFonts w:ascii="Times New Roman" w:eastAsia="Calibri" w:hAnsi="Times New Roman"/>
          <w:sz w:val="28"/>
          <w:szCs w:val="28"/>
          <w:lang w:val="kk-KZ"/>
        </w:rPr>
        <w:t>береді.</w:t>
      </w:r>
      <w:r w:rsidR="00D5670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D56707" w:rsidRPr="00032CD7">
        <w:rPr>
          <w:rFonts w:ascii="Times New Roman" w:eastAsia="Calibri" w:hAnsi="Times New Roman"/>
          <w:sz w:val="28"/>
          <w:szCs w:val="28"/>
          <w:lang w:val="kk-KZ"/>
        </w:rPr>
        <w:t xml:space="preserve">Пайдасын ұлғайтуға мүдделі жеке бизнес қызмет көрсету ауқымын кеңейтіп, өнімінің сапасын жоғарылатады, бәсекелестік өсетін болады, </w:t>
      </w:r>
      <w:r w:rsidR="00863571">
        <w:rPr>
          <w:rFonts w:ascii="Times New Roman" w:eastAsia="Calibri" w:hAnsi="Times New Roman"/>
          <w:sz w:val="28"/>
          <w:szCs w:val="28"/>
          <w:lang w:val="kk-KZ"/>
        </w:rPr>
        <w:t>осылайша,</w:t>
      </w:r>
      <w:r w:rsidR="00D56707" w:rsidRPr="00032CD7">
        <w:rPr>
          <w:rFonts w:ascii="Times New Roman" w:eastAsia="Calibri" w:hAnsi="Times New Roman"/>
          <w:sz w:val="28"/>
          <w:szCs w:val="28"/>
          <w:lang w:val="kk-KZ"/>
        </w:rPr>
        <w:t xml:space="preserve"> ұсынылатын қызметтің бағасы төмендейді.</w:t>
      </w:r>
    </w:p>
    <w:p w:rsidR="00D56707" w:rsidRDefault="00D56707" w:rsidP="0086357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D56707" w:rsidRPr="002F79E9" w:rsidRDefault="00D56707" w:rsidP="00863571">
      <w:pPr>
        <w:widowControl w:val="0"/>
        <w:pBdr>
          <w:bottom w:val="single" w:sz="4" w:space="0" w:color="FFFFFF"/>
        </w:pBdr>
        <w:tabs>
          <w:tab w:val="left" w:pos="0"/>
        </w:tabs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6"/>
          <w:lang w:val="kk-KZ"/>
        </w:rPr>
      </w:pPr>
      <w:bookmarkStart w:id="1" w:name="_Toc441766949"/>
      <w:r w:rsidRPr="002F79E9">
        <w:rPr>
          <w:rFonts w:ascii="Times New Roman" w:hAnsi="Times New Roman"/>
          <w:b/>
          <w:bCs/>
          <w:sz w:val="28"/>
          <w:szCs w:val="26"/>
          <w:lang w:val="kk-KZ"/>
        </w:rPr>
        <w:t>3</w:t>
      </w:r>
      <w:r w:rsidRPr="00214BE9">
        <w:rPr>
          <w:rFonts w:ascii="Times New Roman" w:hAnsi="Times New Roman"/>
          <w:b/>
          <w:bCs/>
          <w:sz w:val="28"/>
          <w:szCs w:val="26"/>
          <w:lang w:val="kk-KZ"/>
        </w:rPr>
        <w:t>.2</w:t>
      </w:r>
      <w:r w:rsidR="00863571">
        <w:rPr>
          <w:rFonts w:ascii="Times New Roman" w:hAnsi="Times New Roman"/>
          <w:b/>
          <w:bCs/>
          <w:sz w:val="28"/>
          <w:szCs w:val="26"/>
          <w:lang w:val="kk-KZ"/>
        </w:rPr>
        <w:t>.</w:t>
      </w:r>
      <w:r w:rsidRPr="00214BE9">
        <w:rPr>
          <w:rFonts w:ascii="Times New Roman" w:hAnsi="Times New Roman"/>
          <w:b/>
          <w:bCs/>
          <w:sz w:val="28"/>
          <w:szCs w:val="26"/>
          <w:lang w:val="kk-KZ"/>
        </w:rPr>
        <w:t xml:space="preserve"> </w:t>
      </w:r>
      <w:r w:rsidRPr="002F79E9">
        <w:rPr>
          <w:rFonts w:ascii="Times New Roman" w:hAnsi="Times New Roman"/>
          <w:b/>
          <w:bCs/>
          <w:sz w:val="28"/>
          <w:szCs w:val="26"/>
          <w:lang w:val="kk-KZ"/>
        </w:rPr>
        <w:t>Монополияға қарсы қызметті күшейту</w:t>
      </w:r>
      <w:bookmarkEnd w:id="1"/>
    </w:p>
    <w:p w:rsidR="00D56707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2015 жылғы 29 қазанда Президент </w:t>
      </w:r>
      <w:r w:rsidRPr="00032CD7">
        <w:rPr>
          <w:rFonts w:ascii="Times New Roman" w:eastAsia="Calibri" w:hAnsi="Times New Roman"/>
          <w:b/>
          <w:sz w:val="28"/>
          <w:szCs w:val="28"/>
          <w:lang w:val="kk-KZ"/>
        </w:rPr>
        <w:t>ҚР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-ның</w:t>
      </w:r>
      <w:r w:rsidR="00863571">
        <w:rPr>
          <w:rFonts w:ascii="Times New Roman" w:eastAsia="Calibri" w:hAnsi="Times New Roman"/>
          <w:b/>
          <w:sz w:val="28"/>
          <w:szCs w:val="28"/>
          <w:lang w:val="kk-KZ"/>
        </w:rPr>
        <w:t xml:space="preserve"> Кәсіпкерлік к</w:t>
      </w:r>
      <w:r w:rsidRPr="00032CD7">
        <w:rPr>
          <w:rFonts w:ascii="Times New Roman" w:eastAsia="Calibri" w:hAnsi="Times New Roman"/>
          <w:b/>
          <w:sz w:val="28"/>
          <w:szCs w:val="28"/>
          <w:lang w:val="kk-KZ"/>
        </w:rPr>
        <w:t>одексіне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қол қой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ды, онда ЭЫДҰ стандарттарына сәйкес мемлекеттік монополияға қа</w:t>
      </w:r>
      <w:r>
        <w:rPr>
          <w:rFonts w:ascii="Times New Roman" w:eastAsia="Calibri" w:hAnsi="Times New Roman"/>
          <w:sz w:val="28"/>
          <w:szCs w:val="28"/>
          <w:lang w:val="kk-KZ"/>
        </w:rPr>
        <w:t>рсы қызметтің құқықтық шеңбер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і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егжей-тегжейлі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көрсетілді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D56707" w:rsidRPr="00645247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45247">
        <w:rPr>
          <w:rFonts w:ascii="Times New Roman" w:eastAsia="Calibri" w:hAnsi="Times New Roman"/>
          <w:sz w:val="28"/>
          <w:szCs w:val="28"/>
          <w:lang w:val="kk-KZ"/>
        </w:rPr>
        <w:t>Жаңартылған монополияға қарсы қызмет еркін бәсекелестікті жан-жақты дамытуға бағдарлан</w:t>
      </w:r>
      <w:r>
        <w:rPr>
          <w:rFonts w:ascii="Times New Roman" w:eastAsia="Calibri" w:hAnsi="Times New Roman"/>
          <w:sz w:val="28"/>
          <w:szCs w:val="28"/>
          <w:lang w:val="kk-KZ"/>
        </w:rPr>
        <w:t>ған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D56707" w:rsidRPr="00645247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2016 жылғы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1 қаңтар</w:t>
      </w:r>
      <w:r>
        <w:rPr>
          <w:rFonts w:ascii="Times New Roman" w:eastAsia="Calibri" w:hAnsi="Times New Roman"/>
          <w:sz w:val="28"/>
          <w:szCs w:val="28"/>
          <w:lang w:val="kk-KZ"/>
        </w:rPr>
        <w:t>дан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бастап доминанттар тіз</w:t>
      </w:r>
      <w:r>
        <w:rPr>
          <w:rFonts w:ascii="Times New Roman" w:eastAsia="Calibri" w:hAnsi="Times New Roman"/>
          <w:sz w:val="28"/>
          <w:szCs w:val="28"/>
          <w:lang w:val="kk-KZ"/>
        </w:rPr>
        <w:t>бесі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тек реттелетін </w:t>
      </w:r>
      <w:r>
        <w:rPr>
          <w:rFonts w:ascii="Times New Roman" w:eastAsia="Calibri" w:hAnsi="Times New Roman"/>
          <w:sz w:val="28"/>
          <w:szCs w:val="28"/>
          <w:lang w:val="kk-KZ"/>
        </w:rPr>
        <w:t>нарықтар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бойынша 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ғана 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>жүргізіледі, ал 2017 жылдан бастап толықтай алынып тасталады.</w:t>
      </w:r>
    </w:p>
    <w:p w:rsidR="00D56707" w:rsidRPr="00645247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Тиісті </w:t>
      </w:r>
      <w:r>
        <w:rPr>
          <w:rFonts w:ascii="Times New Roman" w:eastAsia="Calibri" w:hAnsi="Times New Roman"/>
          <w:sz w:val="28"/>
          <w:szCs w:val="28"/>
          <w:lang w:val="kk-KZ"/>
        </w:rPr>
        <w:t>тауар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нарықтарындағы субъектілер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үлесін ұлғайтуға</w:t>
      </w:r>
      <w:r>
        <w:rPr>
          <w:rFonts w:ascii="Times New Roman" w:eastAsia="Calibri" w:hAnsi="Times New Roman"/>
          <w:sz w:val="28"/>
          <w:szCs w:val="28"/>
          <w:lang w:val="kk-KZ"/>
        </w:rPr>
        <w:t>, егер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мұндай іс-қимылдар</w:t>
      </w:r>
      <w:r>
        <w:rPr>
          <w:rFonts w:ascii="Times New Roman" w:eastAsia="Calibri" w:hAnsi="Times New Roman"/>
          <w:sz w:val="28"/>
          <w:szCs w:val="28"/>
          <w:lang w:val="kk-KZ"/>
        </w:rPr>
        <w:t>да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бәсекелестікті шектеу белгісі болма</w:t>
      </w:r>
      <w:r>
        <w:rPr>
          <w:rFonts w:ascii="Times New Roman" w:eastAsia="Calibri" w:hAnsi="Times New Roman"/>
          <w:sz w:val="28"/>
          <w:szCs w:val="28"/>
          <w:lang w:val="kk-KZ"/>
        </w:rPr>
        <w:t>са, тек сол кезде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ғана жол берілетін болады.</w:t>
      </w:r>
    </w:p>
    <w:p w:rsidR="00D56707" w:rsidRPr="00645247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2017 жылғы 1 қаңтард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>ан бастап бағалық реттеу алынып тасталады, оның орнына тек монополияға қарсы реттеу мен бақылау құралдары ғана пайдаланылады.</w:t>
      </w:r>
    </w:p>
    <w:p w:rsidR="00D56707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Монополияға қарсы қызмет жанынан жаңа институт – монополияға 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lastRenderedPageBreak/>
        <w:t>қарсы заңнаманы бұзушылықтар</w:t>
      </w:r>
      <w:r>
        <w:rPr>
          <w:rFonts w:ascii="Times New Roman" w:eastAsia="Calibri" w:hAnsi="Times New Roman"/>
          <w:sz w:val="28"/>
          <w:szCs w:val="28"/>
          <w:lang w:val="kk-KZ"/>
        </w:rPr>
        <w:t>ды зерттеулер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қорытындылары бойынша қабылданатын шешімдердің объективтілігі мен </w:t>
      </w:r>
      <w:r w:rsidR="00863571">
        <w:rPr>
          <w:rFonts w:ascii="Times New Roman" w:eastAsia="Calibri" w:hAnsi="Times New Roman"/>
          <w:sz w:val="28"/>
          <w:szCs w:val="28"/>
          <w:lang w:val="kk-KZ"/>
        </w:rPr>
        <w:t>ашықтығын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қамтамасыз ететін </w:t>
      </w:r>
      <w:r w:rsidRPr="00645247">
        <w:rPr>
          <w:rFonts w:ascii="Times New Roman" w:eastAsia="Calibri" w:hAnsi="Times New Roman"/>
          <w:b/>
          <w:sz w:val="28"/>
          <w:szCs w:val="28"/>
          <w:lang w:val="kk-KZ"/>
        </w:rPr>
        <w:t>келісім комиссиясы</w:t>
      </w:r>
      <w:r w:rsidRPr="00645247">
        <w:rPr>
          <w:rFonts w:ascii="Times New Roman" w:eastAsia="Calibri" w:hAnsi="Times New Roman"/>
          <w:sz w:val="28"/>
          <w:szCs w:val="28"/>
          <w:lang w:val="kk-KZ"/>
        </w:rPr>
        <w:t xml:space="preserve"> құрылатын болады.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Бұдан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басқа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, қазіргі таңда бәсекелестік мәселелері бойынша</w:t>
      </w:r>
      <w:r>
        <w:rPr>
          <w:rFonts w:ascii="Times New Roman" w:eastAsia="Calibri" w:hAnsi="Times New Roman"/>
          <w:sz w:val="28"/>
          <w:szCs w:val="28"/>
          <w:lang w:val="kk-KZ"/>
        </w:rPr>
        <w:t>: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val="kk-KZ"/>
        </w:rPr>
        <w:t>монополияға қарсы заңнаманы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бұз</w:t>
      </w:r>
      <w:r>
        <w:rPr>
          <w:rFonts w:ascii="Times New Roman" w:eastAsia="Calibri" w:hAnsi="Times New Roman"/>
          <w:sz w:val="28"/>
          <w:szCs w:val="28"/>
          <w:lang w:val="kk-KZ"/>
        </w:rPr>
        <w:t>ушылық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фактілері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бойынша тексерулер жүргізудің тиімді құралдар</w:t>
      </w:r>
      <w:r>
        <w:rPr>
          <w:rFonts w:ascii="Times New Roman" w:eastAsia="Calibri" w:hAnsi="Times New Roman"/>
          <w:sz w:val="28"/>
          <w:szCs w:val="28"/>
          <w:lang w:val="kk-KZ"/>
        </w:rPr>
        <w:t>ын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енгізу</w:t>
      </w:r>
      <w:r>
        <w:rPr>
          <w:rFonts w:ascii="Times New Roman" w:eastAsia="Calibri" w:hAnsi="Times New Roman"/>
          <w:sz w:val="28"/>
          <w:szCs w:val="28"/>
          <w:lang w:val="kk-KZ"/>
        </w:rPr>
        <w:t>ге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val="kk-KZ"/>
        </w:rPr>
        <w:tab/>
        <w:t xml:space="preserve">тауар нарықтарына талдау жасау тәртібі мен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қағида</w:t>
      </w:r>
      <w:r>
        <w:rPr>
          <w:rFonts w:ascii="Times New Roman" w:eastAsia="Calibri" w:hAnsi="Times New Roman"/>
          <w:sz w:val="28"/>
          <w:szCs w:val="28"/>
          <w:lang w:val="kk-KZ"/>
        </w:rPr>
        <w:t>ттарын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жетілдіру</w:t>
      </w:r>
      <w:r>
        <w:rPr>
          <w:rFonts w:ascii="Times New Roman" w:eastAsia="Calibri" w:hAnsi="Times New Roman"/>
          <w:sz w:val="28"/>
          <w:szCs w:val="28"/>
          <w:lang w:val="kk-KZ"/>
        </w:rPr>
        <w:t>ге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және үстем жағдайды орнату</w:t>
      </w:r>
      <w:r>
        <w:rPr>
          <w:rFonts w:ascii="Times New Roman" w:eastAsia="Calibri" w:hAnsi="Times New Roman"/>
          <w:sz w:val="28"/>
          <w:szCs w:val="28"/>
          <w:lang w:val="kk-KZ"/>
        </w:rPr>
        <w:t>ға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79E9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2F79E9">
        <w:rPr>
          <w:rFonts w:ascii="Times New Roman" w:hAnsi="Times New Roman"/>
          <w:sz w:val="28"/>
          <w:szCs w:val="28"/>
          <w:lang w:val="kk-KZ"/>
        </w:rPr>
        <w:tab/>
        <w:t>экономикалық шоғырлануға тыйым салу тәсілдерін өзгерту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Pr="002F79E9">
        <w:rPr>
          <w:rFonts w:ascii="Times New Roman" w:hAnsi="Times New Roman"/>
          <w:sz w:val="28"/>
          <w:szCs w:val="28"/>
          <w:lang w:val="kk-KZ"/>
        </w:rPr>
        <w:t>;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79E9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2F79E9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зияткерлік</w:t>
      </w:r>
      <w:r w:rsidRPr="002F79E9">
        <w:rPr>
          <w:rFonts w:ascii="Times New Roman" w:hAnsi="Times New Roman"/>
          <w:sz w:val="28"/>
          <w:szCs w:val="28"/>
          <w:lang w:val="kk-KZ"/>
        </w:rPr>
        <w:t xml:space="preserve"> құқыққа қатысты монополияға қарсы заңнама</w:t>
      </w:r>
      <w:r>
        <w:rPr>
          <w:rFonts w:ascii="Times New Roman" w:hAnsi="Times New Roman"/>
          <w:sz w:val="28"/>
          <w:szCs w:val="28"/>
          <w:lang w:val="kk-KZ"/>
        </w:rPr>
        <w:t>ны</w:t>
      </w:r>
      <w:r w:rsidRPr="002F79E9">
        <w:rPr>
          <w:rFonts w:ascii="Times New Roman" w:hAnsi="Times New Roman"/>
          <w:sz w:val="28"/>
          <w:szCs w:val="28"/>
          <w:lang w:val="kk-KZ"/>
        </w:rPr>
        <w:t xml:space="preserve"> қолдану мәселелері</w:t>
      </w:r>
      <w:r>
        <w:rPr>
          <w:rFonts w:ascii="Times New Roman" w:hAnsi="Times New Roman"/>
          <w:sz w:val="28"/>
          <w:szCs w:val="28"/>
          <w:lang w:val="kk-KZ"/>
        </w:rPr>
        <w:t>не тәсілдерді өзгертуге</w:t>
      </w:r>
      <w:r w:rsidRPr="007D36BD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бағытталған заң жобасы </w:t>
      </w:r>
      <w:r>
        <w:rPr>
          <w:rFonts w:ascii="Times New Roman" w:eastAsia="Calibri" w:hAnsi="Times New Roman"/>
          <w:sz w:val="28"/>
          <w:szCs w:val="28"/>
          <w:lang w:val="kk-KZ"/>
        </w:rPr>
        <w:t>әзірленіп жатыр.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79E9">
        <w:rPr>
          <w:rFonts w:ascii="Times New Roman" w:hAnsi="Times New Roman"/>
          <w:sz w:val="28"/>
          <w:szCs w:val="28"/>
          <w:lang w:val="kk-KZ"/>
        </w:rPr>
        <w:t>Ұсыныл</w:t>
      </w:r>
      <w:r>
        <w:rPr>
          <w:rFonts w:ascii="Times New Roman" w:hAnsi="Times New Roman"/>
          <w:sz w:val="28"/>
          <w:szCs w:val="28"/>
          <w:lang w:val="kk-KZ"/>
        </w:rPr>
        <w:t>ған</w:t>
      </w:r>
      <w:r w:rsidRPr="002F79E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реформаларды енгізу</w:t>
      </w:r>
      <w:r w:rsidRPr="002F79E9">
        <w:rPr>
          <w:rFonts w:ascii="Times New Roman" w:hAnsi="Times New Roman"/>
          <w:sz w:val="28"/>
          <w:szCs w:val="28"/>
          <w:lang w:val="kk-KZ"/>
        </w:rPr>
        <w:t xml:space="preserve"> монополияға қарсы қызмет жұмысының тиімділігін арттыруға, </w:t>
      </w:r>
      <w:r>
        <w:rPr>
          <w:rFonts w:ascii="Times New Roman" w:hAnsi="Times New Roman"/>
          <w:sz w:val="28"/>
          <w:szCs w:val="28"/>
          <w:lang w:val="kk-KZ"/>
        </w:rPr>
        <w:t xml:space="preserve">сондай-ақ </w:t>
      </w:r>
      <w:r w:rsidRPr="002F79E9">
        <w:rPr>
          <w:rFonts w:ascii="Times New Roman" w:hAnsi="Times New Roman"/>
          <w:sz w:val="28"/>
          <w:szCs w:val="28"/>
          <w:lang w:val="kk-KZ"/>
        </w:rPr>
        <w:t xml:space="preserve">сот жүйесі </w:t>
      </w:r>
      <w:r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Pr="002F79E9">
        <w:rPr>
          <w:rFonts w:ascii="Times New Roman" w:hAnsi="Times New Roman"/>
          <w:sz w:val="28"/>
          <w:szCs w:val="28"/>
          <w:lang w:val="kk-KZ"/>
        </w:rPr>
        <w:t>нарық субъектілері</w:t>
      </w:r>
      <w:r>
        <w:rPr>
          <w:rFonts w:ascii="Times New Roman" w:hAnsi="Times New Roman"/>
          <w:sz w:val="28"/>
          <w:szCs w:val="28"/>
          <w:lang w:val="kk-KZ"/>
        </w:rPr>
        <w:t>нің өзіне түсетін жүктемені төмендетуге мүмкіндік беретін болады.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6"/>
          <w:lang w:val="kk-KZ"/>
        </w:rPr>
      </w:pP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/>
          <w:b/>
          <w:bCs/>
          <w:sz w:val="28"/>
          <w:szCs w:val="26"/>
          <w:lang w:val="kk-KZ"/>
        </w:rPr>
        <w:t>3.3</w:t>
      </w:r>
      <w:r w:rsidR="00863571">
        <w:rPr>
          <w:rFonts w:ascii="Times New Roman" w:hAnsi="Times New Roman"/>
          <w:b/>
          <w:bCs/>
          <w:sz w:val="28"/>
          <w:szCs w:val="26"/>
          <w:lang w:val="kk-KZ"/>
        </w:rPr>
        <w:t>.</w:t>
      </w:r>
      <w:r>
        <w:rPr>
          <w:rFonts w:ascii="Times New Roman" w:hAnsi="Times New Roman"/>
          <w:b/>
          <w:bCs/>
          <w:sz w:val="28"/>
          <w:szCs w:val="26"/>
          <w:lang w:val="kk-KZ"/>
        </w:rPr>
        <w:t xml:space="preserve"> Банкроттық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Банкроттық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рәсімдердің ұзақтығы бизнестің дамуын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теже</w:t>
      </w:r>
      <w:r>
        <w:rPr>
          <w:rFonts w:ascii="Times New Roman" w:eastAsia="Calibri" w:hAnsi="Times New Roman"/>
          <w:sz w:val="28"/>
          <w:szCs w:val="28"/>
          <w:lang w:val="kk-KZ"/>
        </w:rPr>
        <w:t>йтін факторлардың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бірі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болып табылады. Қаз</w:t>
      </w:r>
      <w:r>
        <w:rPr>
          <w:rFonts w:ascii="Times New Roman" w:eastAsia="Calibri" w:hAnsi="Times New Roman"/>
          <w:sz w:val="28"/>
          <w:szCs w:val="28"/>
          <w:lang w:val="kk-KZ"/>
        </w:rPr>
        <w:t>іргі таңда біздің елде банкроттық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рәсімі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3-5 жылға дейін созылуы мүмкін. </w:t>
      </w:r>
      <w:r>
        <w:rPr>
          <w:rFonts w:ascii="Times New Roman" w:eastAsia="Calibri" w:hAnsi="Times New Roman"/>
          <w:sz w:val="28"/>
          <w:szCs w:val="28"/>
          <w:lang w:val="kk-KZ"/>
        </w:rPr>
        <w:t>М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емлекет </w:t>
      </w:r>
      <w:r>
        <w:rPr>
          <w:rFonts w:ascii="Times New Roman" w:eastAsia="Calibri" w:hAnsi="Times New Roman"/>
          <w:sz w:val="28"/>
          <w:szCs w:val="28"/>
          <w:lang w:val="kk-KZ"/>
        </w:rPr>
        <w:t>рентабельді емес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немесе рентабельді</w:t>
      </w:r>
      <w:r w:rsidR="00863571">
        <w:rPr>
          <w:rFonts w:ascii="Times New Roman" w:eastAsia="Calibri" w:hAnsi="Times New Roman"/>
          <w:sz w:val="28"/>
          <w:szCs w:val="28"/>
          <w:lang w:val="kk-KZ"/>
        </w:rPr>
        <w:t>гі төмен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кәсіпорын</w:t>
      </w:r>
      <w:r>
        <w:rPr>
          <w:rFonts w:ascii="Times New Roman" w:eastAsia="Calibri" w:hAnsi="Times New Roman"/>
          <w:sz w:val="28"/>
          <w:szCs w:val="28"/>
          <w:lang w:val="kk-KZ"/>
        </w:rPr>
        <w:t>дарды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тек жұмысшыларды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қысқар</w:t>
      </w:r>
      <w:r>
        <w:rPr>
          <w:rFonts w:ascii="Times New Roman" w:eastAsia="Calibri" w:hAnsi="Times New Roman"/>
          <w:sz w:val="28"/>
          <w:szCs w:val="28"/>
          <w:lang w:val="kk-KZ"/>
        </w:rPr>
        <w:t>т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уға ұшыра</w:t>
      </w:r>
      <w:r>
        <w:rPr>
          <w:rFonts w:ascii="Times New Roman" w:eastAsia="Calibri" w:hAnsi="Times New Roman"/>
          <w:sz w:val="28"/>
          <w:szCs w:val="28"/>
          <w:lang w:val="kk-KZ"/>
        </w:rPr>
        <w:t>тпау үшін ғана қолдауға мәжбүр.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2F79E9">
        <w:rPr>
          <w:rFonts w:ascii="Times New Roman" w:eastAsia="Calibri" w:hAnsi="Times New Roman"/>
          <w:sz w:val="28"/>
          <w:szCs w:val="28"/>
          <w:lang w:val="kk-KZ"/>
        </w:rPr>
        <w:t>Қазақстанда 2015 жылы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 xml:space="preserve"> 320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банкроттық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тіркелді, 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2014 жылы </w:t>
      </w:r>
      <w:r>
        <w:rPr>
          <w:rFonts w:ascii="Times New Roman" w:eastAsia="Calibri" w:hAnsi="Times New Roman"/>
          <w:sz w:val="28"/>
          <w:szCs w:val="28"/>
          <w:lang w:val="kk-KZ"/>
        </w:rPr>
        <w:t>одан да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863571">
        <w:rPr>
          <w:rFonts w:ascii="Times New Roman" w:eastAsia="Calibri" w:hAnsi="Times New Roman"/>
          <w:sz w:val="28"/>
          <w:szCs w:val="28"/>
          <w:lang w:val="kk-KZ"/>
        </w:rPr>
        <w:t>аз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болды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–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>167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83751">
        <w:rPr>
          <w:rFonts w:ascii="Times New Roman" w:eastAsia="Calibri" w:hAnsi="Times New Roman"/>
          <w:sz w:val="28"/>
          <w:szCs w:val="28"/>
          <w:u w:val="single"/>
          <w:lang w:val="kk-KZ"/>
        </w:rPr>
        <w:t>Салыстыр</w:t>
      </w:r>
      <w:r>
        <w:rPr>
          <w:rFonts w:ascii="Times New Roman" w:eastAsia="Calibri" w:hAnsi="Times New Roman"/>
          <w:sz w:val="28"/>
          <w:szCs w:val="28"/>
          <w:u w:val="single"/>
          <w:lang w:val="kk-KZ"/>
        </w:rPr>
        <w:t>у</w:t>
      </w:r>
      <w:r w:rsidRPr="00F83751">
        <w:rPr>
          <w:rFonts w:ascii="Times New Roman" w:eastAsia="Calibri" w:hAnsi="Times New Roman"/>
          <w:sz w:val="28"/>
          <w:szCs w:val="28"/>
          <w:u w:val="single"/>
          <w:lang w:val="kk-KZ"/>
        </w:rPr>
        <w:t xml:space="preserve"> үшін:</w:t>
      </w:r>
      <w:r w:rsidRPr="002F79E9">
        <w:rPr>
          <w:rFonts w:ascii="Times New Roman" w:eastAsia="Calibri" w:hAnsi="Times New Roman"/>
          <w:i/>
          <w:sz w:val="28"/>
          <w:szCs w:val="28"/>
          <w:lang w:val="kk-KZ"/>
        </w:rPr>
        <w:t xml:space="preserve"> 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Tradingeconomics </w:t>
      </w:r>
      <w:r>
        <w:rPr>
          <w:rFonts w:ascii="Times New Roman" w:hAnsi="Times New Roman"/>
          <w:sz w:val="28"/>
          <w:szCs w:val="28"/>
          <w:lang w:val="kk-KZ" w:eastAsia="ru-RU"/>
        </w:rPr>
        <w:t>деректері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бойынша, 2015 жылы АҚШ-та тоқсан сайын орташа есеппен </w:t>
      </w: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>29 мың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ға </w:t>
      </w:r>
      <w:r w:rsidRPr="007D6A82">
        <w:rPr>
          <w:rFonts w:ascii="Times New Roman" w:hAnsi="Times New Roman"/>
          <w:sz w:val="28"/>
          <w:szCs w:val="28"/>
          <w:lang w:val="kk-KZ" w:eastAsia="ru-RU"/>
        </w:rPr>
        <w:t>жуық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компания, Ұлыбританияда – </w:t>
      </w: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>3,5 мың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, Испанияда – </w:t>
      </w: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>1,1 мың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, Италияда – </w:t>
      </w: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>3,8 мың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, Түркияда – </w:t>
      </w:r>
      <w:r>
        <w:rPr>
          <w:rFonts w:ascii="Times New Roman" w:hAnsi="Times New Roman"/>
          <w:sz w:val="28"/>
          <w:szCs w:val="28"/>
          <w:lang w:val="kk-KZ" w:eastAsia="ru-RU"/>
        </w:rPr>
        <w:t>ай сайын</w:t>
      </w:r>
      <w:r w:rsidR="0086357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2 мыңнан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артық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компания банкротқа ұшыраған.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6"/>
          <w:lang w:val="kk-KZ"/>
        </w:rPr>
      </w:pPr>
      <w:r>
        <w:rPr>
          <w:rFonts w:ascii="Times New Roman" w:hAnsi="Times New Roman"/>
          <w:bCs/>
          <w:sz w:val="28"/>
          <w:szCs w:val="26"/>
          <w:lang w:val="kk-KZ"/>
        </w:rPr>
        <w:t>Мемлекет басшысы Жолдау</w:t>
      </w:r>
      <w:r w:rsidRPr="002F79E9">
        <w:rPr>
          <w:rFonts w:ascii="Times New Roman" w:hAnsi="Times New Roman"/>
          <w:bCs/>
          <w:sz w:val="28"/>
          <w:szCs w:val="26"/>
          <w:lang w:val="kk-KZ"/>
        </w:rPr>
        <w:t xml:space="preserve">да </w:t>
      </w:r>
      <w:r>
        <w:rPr>
          <w:rFonts w:ascii="Times New Roman" w:hAnsi="Times New Roman"/>
          <w:bCs/>
          <w:sz w:val="28"/>
          <w:szCs w:val="26"/>
          <w:lang w:val="kk-KZ"/>
        </w:rPr>
        <w:t xml:space="preserve">әлемдік тәжірибеге сәйкес </w:t>
      </w:r>
      <w:r w:rsidRPr="00E31291">
        <w:rPr>
          <w:rFonts w:ascii="Times New Roman" w:hAnsi="Times New Roman"/>
          <w:bCs/>
          <w:sz w:val="28"/>
          <w:szCs w:val="26"/>
          <w:lang w:val="kk-KZ"/>
        </w:rPr>
        <w:t>компаниялардың банкроттығы жұмысшылар</w:t>
      </w:r>
      <w:r>
        <w:rPr>
          <w:rFonts w:ascii="Times New Roman" w:hAnsi="Times New Roman"/>
          <w:bCs/>
          <w:sz w:val="28"/>
          <w:szCs w:val="26"/>
          <w:lang w:val="kk-KZ"/>
        </w:rPr>
        <w:t>ды</w:t>
      </w:r>
      <w:r w:rsidRPr="00E31291">
        <w:rPr>
          <w:rFonts w:ascii="Times New Roman" w:hAnsi="Times New Roman"/>
          <w:bCs/>
          <w:sz w:val="28"/>
          <w:szCs w:val="26"/>
          <w:lang w:val="kk-KZ"/>
        </w:rPr>
        <w:t xml:space="preserve"> босата отырып, кәсіпорынның тоқтауына алып келме</w:t>
      </w:r>
      <w:r>
        <w:rPr>
          <w:rFonts w:ascii="Times New Roman" w:hAnsi="Times New Roman"/>
          <w:bCs/>
          <w:sz w:val="28"/>
          <w:szCs w:val="26"/>
          <w:lang w:val="kk-KZ"/>
        </w:rPr>
        <w:t>уі керектігін айтты.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2015 жылғы 17 қарашада Мемлекет басшысы 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заңды тұлғаларды </w:t>
      </w:r>
      <w:r w:rsidR="00135EA4">
        <w:rPr>
          <w:rFonts w:ascii="Times New Roman" w:eastAsia="Calibri" w:hAnsi="Times New Roman"/>
          <w:b/>
          <w:sz w:val="28"/>
          <w:szCs w:val="28"/>
          <w:lang w:val="kk-KZ"/>
        </w:rPr>
        <w:t>оңалту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мен банкроттығының </w:t>
      </w:r>
      <w:r w:rsidRPr="002F79E9">
        <w:rPr>
          <w:rFonts w:ascii="Times New Roman" w:eastAsia="Calibri" w:hAnsi="Times New Roman"/>
          <w:b/>
          <w:sz w:val="28"/>
          <w:szCs w:val="28"/>
          <w:lang w:val="kk-KZ"/>
        </w:rPr>
        <w:t xml:space="preserve">нақты және түсінікті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рәсімдерін көздейтін </w:t>
      </w:r>
      <w:r w:rsidRPr="00413A41">
        <w:rPr>
          <w:rFonts w:ascii="Times New Roman" w:eastAsia="Calibri" w:hAnsi="Times New Roman"/>
          <w:sz w:val="28"/>
          <w:szCs w:val="28"/>
          <w:lang w:val="kk-KZ"/>
        </w:rPr>
        <w:t>заңға</w:t>
      </w:r>
      <w:r w:rsidRPr="002F79E9">
        <w:rPr>
          <w:rFonts w:ascii="Times New Roman" w:eastAsia="Calibri" w:hAnsi="Times New Roman"/>
          <w:sz w:val="28"/>
          <w:szCs w:val="28"/>
          <w:lang w:val="kk-KZ"/>
        </w:rPr>
        <w:t xml:space="preserve"> қол қойды.</w:t>
      </w:r>
    </w:p>
    <w:p w:rsidR="00D56707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F83751">
        <w:rPr>
          <w:rFonts w:ascii="Times New Roman" w:eastAsia="Calibri" w:hAnsi="Times New Roman"/>
          <w:sz w:val="28"/>
          <w:szCs w:val="28"/>
          <w:lang w:val="kk-KZ"/>
        </w:rPr>
        <w:t>Өндірістің өміршеңдігі мен жұм</w:t>
      </w:r>
      <w:r>
        <w:rPr>
          <w:rFonts w:ascii="Times New Roman" w:eastAsia="Calibri" w:hAnsi="Times New Roman"/>
          <w:sz w:val="28"/>
          <w:szCs w:val="28"/>
          <w:lang w:val="kk-KZ"/>
        </w:rPr>
        <w:t>ыс орындарын сақтау үшін төлем</w:t>
      </w:r>
      <w:r w:rsidRPr="00F83751">
        <w:rPr>
          <w:rFonts w:ascii="Times New Roman" w:eastAsia="Calibri" w:hAnsi="Times New Roman"/>
          <w:sz w:val="28"/>
          <w:szCs w:val="28"/>
          <w:lang w:val="kk-KZ"/>
        </w:rPr>
        <w:t xml:space="preserve"> қабілетсізді</w:t>
      </w:r>
      <w:r>
        <w:rPr>
          <w:rFonts w:ascii="Times New Roman" w:eastAsia="Calibri" w:hAnsi="Times New Roman"/>
          <w:sz w:val="28"/>
          <w:szCs w:val="28"/>
          <w:lang w:val="kk-KZ"/>
        </w:rPr>
        <w:t>гін</w:t>
      </w:r>
      <w:r w:rsidRPr="00F83751">
        <w:rPr>
          <w:rFonts w:ascii="Times New Roman" w:eastAsia="Calibri" w:hAnsi="Times New Roman"/>
          <w:sz w:val="28"/>
          <w:szCs w:val="28"/>
          <w:lang w:val="kk-KZ"/>
        </w:rPr>
        <w:t xml:space="preserve"> сотқа дейінгі тәртіпте реттеудің </w:t>
      </w:r>
      <w:r w:rsidRPr="001573CE">
        <w:rPr>
          <w:rFonts w:ascii="Times New Roman" w:eastAsia="Calibri" w:hAnsi="Times New Roman"/>
          <w:b/>
          <w:sz w:val="28"/>
          <w:szCs w:val="28"/>
          <w:lang w:val="kk-KZ"/>
        </w:rPr>
        <w:t>жаңа тетігі</w:t>
      </w:r>
      <w:r w:rsidR="0014355F">
        <w:rPr>
          <w:rFonts w:ascii="Times New Roman" w:eastAsia="Calibri" w:hAnsi="Times New Roman"/>
          <w:sz w:val="28"/>
          <w:szCs w:val="28"/>
          <w:lang w:val="kk-KZ"/>
        </w:rPr>
        <w:t xml:space="preserve"> жасалды.</w:t>
      </w:r>
      <w:r w:rsidR="0014355F">
        <w:rPr>
          <w:rFonts w:ascii="Times New Roman" w:eastAsia="Calibri" w:hAnsi="Times New Roman"/>
          <w:sz w:val="28"/>
          <w:szCs w:val="28"/>
          <w:lang w:val="kk-KZ"/>
        </w:rPr>
        <w:br/>
      </w:r>
      <w:r w:rsidRPr="00F83751">
        <w:rPr>
          <w:rFonts w:ascii="Times New Roman" w:eastAsia="Calibri" w:hAnsi="Times New Roman"/>
          <w:sz w:val="28"/>
          <w:szCs w:val="28"/>
          <w:lang w:val="kk-KZ"/>
        </w:rPr>
        <w:t xml:space="preserve">Ол борышкер мен кредиторға кәсіпорынды қаржылық </w:t>
      </w:r>
      <w:r w:rsidR="007C6D5F">
        <w:rPr>
          <w:rFonts w:ascii="Times New Roman" w:eastAsia="Calibri" w:hAnsi="Times New Roman"/>
          <w:sz w:val="28"/>
          <w:szCs w:val="28"/>
          <w:lang w:val="kk-KZ"/>
        </w:rPr>
        <w:t>оңалту</w:t>
      </w:r>
      <w:r w:rsidRPr="00F83751">
        <w:rPr>
          <w:rFonts w:ascii="Times New Roman" w:eastAsia="Calibri" w:hAnsi="Times New Roman"/>
          <w:sz w:val="28"/>
          <w:szCs w:val="28"/>
          <w:lang w:val="kk-KZ"/>
        </w:rPr>
        <w:t xml:space="preserve"> мақсатында қайта құрылымдау мәселелерін бірлесіп шешуге мүмкіндік береді. Инвесторлар өздерінің шығындарын азайтуға, қалпына келтіруге мүмкіндік алады.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Енді 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Заңға сәйкес </w:t>
      </w:r>
      <w:r>
        <w:rPr>
          <w:rFonts w:ascii="Times New Roman" w:hAnsi="Times New Roman"/>
          <w:sz w:val="28"/>
          <w:szCs w:val="28"/>
          <w:lang w:val="kk-KZ" w:eastAsia="ru-RU"/>
        </w:rPr>
        <w:t>кәсіпорын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банкроттың кез-келген сатысын</w:t>
      </w:r>
      <w:r>
        <w:rPr>
          <w:rFonts w:ascii="Times New Roman" w:hAnsi="Times New Roman"/>
          <w:sz w:val="28"/>
          <w:szCs w:val="28"/>
          <w:lang w:val="kk-KZ" w:eastAsia="ru-RU"/>
        </w:rPr>
        <w:t>д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а </w:t>
      </w:r>
      <w:r>
        <w:rPr>
          <w:rFonts w:ascii="Times New Roman" w:hAnsi="Times New Roman"/>
          <w:sz w:val="28"/>
          <w:szCs w:val="28"/>
          <w:lang w:val="kk-KZ" w:eastAsia="ru-RU"/>
        </w:rPr>
        <w:t>мынандай мүмкіндік ала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>ды: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2F79E9">
        <w:rPr>
          <w:rFonts w:ascii="Times New Roman" w:hAnsi="Times New Roman"/>
          <w:sz w:val="28"/>
          <w:szCs w:val="28"/>
          <w:lang w:val="kk-KZ" w:eastAsia="ru-RU"/>
        </w:rPr>
        <w:t>1)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135EA4">
        <w:rPr>
          <w:rFonts w:ascii="Times New Roman" w:hAnsi="Times New Roman"/>
          <w:b/>
          <w:sz w:val="28"/>
          <w:szCs w:val="28"/>
          <w:lang w:val="kk-KZ" w:eastAsia="ru-RU"/>
        </w:rPr>
        <w:t>оңалтуға</w:t>
      </w: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 xml:space="preserve"> өту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Бұл, ег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ер борышкер өз бизнесін </w:t>
      </w:r>
      <w:r w:rsidR="00135EA4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оңалтудың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мүмкіндігін іздеген 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lastRenderedPageBreak/>
        <w:t xml:space="preserve">жағдайда,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банкрот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бо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рышкердің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</w:t>
      </w:r>
      <w:r w:rsidR="007C6D5F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оңалту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жоспарын жасауы мен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барлық кредиторлармен келіс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уін білдіреді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. </w:t>
      </w:r>
      <w:r w:rsidR="00135EA4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Оңалту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рәсімін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қолдану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туралы шешімді сот қабылдайды. </w:t>
      </w:r>
      <w:r w:rsidR="007C6D5F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Оңалту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қолданылған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сәттен бастап банкрот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тық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рәсім тоқтатылады.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 xml:space="preserve">2) 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>кәсіпорынды сату жолымен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меншік иесін</w:t>
      </w: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 xml:space="preserve"> ауыстыру 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>және</w:t>
      </w: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 xml:space="preserve"> жұмысты 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>бұрынғы бренд</w:t>
      </w:r>
      <w:r>
        <w:rPr>
          <w:rFonts w:ascii="Times New Roman" w:hAnsi="Times New Roman"/>
          <w:sz w:val="28"/>
          <w:szCs w:val="28"/>
          <w:lang w:val="kk-KZ" w:eastAsia="ru-RU"/>
        </w:rPr>
        <w:t>пен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>жалғастыру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</w:pP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Сатып алушыға меншік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иесі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құқығын берумен бірге кәсіпорынды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тұтастай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құжаттарымен, оның ішінде фирмалық атау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ымен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және тауар белгісімен қоса сату мүмкіндігі.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Бұл ретте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мүліктік кешен ретінде кәсіпорынның қарыздарын қоса беруге жол берілмейді.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С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от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тың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б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анкрот деп тану туралы шешімі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нің күші жойылуға жатады.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2F79E9">
        <w:rPr>
          <w:rFonts w:ascii="Times New Roman" w:hAnsi="Times New Roman"/>
          <w:b/>
          <w:sz w:val="28"/>
          <w:szCs w:val="28"/>
          <w:lang w:val="kk-KZ" w:eastAsia="ru-RU"/>
        </w:rPr>
        <w:t xml:space="preserve">3) </w:t>
      </w:r>
      <w:r>
        <w:rPr>
          <w:rFonts w:ascii="Times New Roman" w:hAnsi="Times New Roman"/>
          <w:sz w:val="28"/>
          <w:szCs w:val="28"/>
          <w:lang w:val="kk-KZ" w:eastAsia="ru-RU"/>
        </w:rPr>
        <w:t>бітімгершілік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 xml:space="preserve"> келісім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жаса</w:t>
      </w:r>
      <w:r w:rsidR="000E048E">
        <w:rPr>
          <w:rFonts w:ascii="Times New Roman" w:hAnsi="Times New Roman"/>
          <w:sz w:val="28"/>
          <w:szCs w:val="28"/>
          <w:lang w:val="kk-KZ" w:eastAsia="ru-RU"/>
        </w:rPr>
        <w:t>с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у </w:t>
      </w:r>
      <w:r w:rsidRPr="002F79E9">
        <w:rPr>
          <w:rFonts w:ascii="Times New Roman" w:hAnsi="Times New Roman"/>
          <w:sz w:val="28"/>
          <w:szCs w:val="28"/>
          <w:lang w:val="kk-KZ" w:eastAsia="ru-RU"/>
        </w:rPr>
        <w:t>жолымен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қалыпты қызметке қайта оралу;</w:t>
      </w:r>
    </w:p>
    <w:p w:rsidR="00D56707" w:rsidRPr="002F79E9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Бітімгершілік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келісімді бекітуге дейін жалақы бойынша қарыздарды толық өтеу міндетті шарт болып табылады.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Бітімгершілік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келісім барлық кредиторлар келіскен жағдайда ғана жасалады.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Оны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сот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бекіткен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 сәттен бастап банкроттық </w:t>
      </w:r>
      <w:r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 xml:space="preserve">рәсімі </w:t>
      </w:r>
      <w:r w:rsidRPr="002F79E9">
        <w:rPr>
          <w:rFonts w:ascii="Times New Roman" w:hAnsi="Times New Roman"/>
          <w:i/>
          <w:color w:val="000000"/>
          <w:sz w:val="28"/>
          <w:szCs w:val="28"/>
          <w:lang w:val="kk-KZ" w:eastAsia="ru-RU"/>
        </w:rPr>
        <w:t>тоқтатылады.</w:t>
      </w:r>
    </w:p>
    <w:p w:rsidR="00D56707" w:rsidRPr="000A3EF4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A3EF4">
        <w:rPr>
          <w:rFonts w:ascii="Times New Roman" w:hAnsi="Times New Roman"/>
          <w:b/>
          <w:sz w:val="28"/>
          <w:szCs w:val="28"/>
          <w:lang w:val="kk-KZ" w:eastAsia="ru-RU"/>
        </w:rPr>
        <w:t>4)</w:t>
      </w:r>
      <w:r w:rsidRPr="000A3EF4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0A3EF4">
        <w:rPr>
          <w:rFonts w:ascii="Times New Roman" w:hAnsi="Times New Roman"/>
          <w:b/>
          <w:sz w:val="28"/>
          <w:szCs w:val="28"/>
          <w:lang w:val="kk-KZ" w:eastAsia="ru-RU"/>
        </w:rPr>
        <w:t xml:space="preserve">төлем қабілетсіздігін </w:t>
      </w:r>
      <w:r w:rsidRPr="000A3EF4">
        <w:rPr>
          <w:rFonts w:ascii="Times New Roman" w:hAnsi="Times New Roman"/>
          <w:sz w:val="28"/>
          <w:szCs w:val="28"/>
          <w:lang w:val="kk-KZ" w:eastAsia="ru-RU"/>
        </w:rPr>
        <w:t>реттеу</w:t>
      </w:r>
    </w:p>
    <w:p w:rsidR="00D56707" w:rsidRDefault="00D56707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6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/>
          <w:i/>
          <w:sz w:val="28"/>
          <w:szCs w:val="28"/>
          <w:lang w:val="kk-KZ" w:eastAsia="ru-RU"/>
        </w:rPr>
        <w:t>Б</w:t>
      </w:r>
      <w:r w:rsidRPr="002F79E9">
        <w:rPr>
          <w:rFonts w:ascii="Times New Roman" w:hAnsi="Times New Roman"/>
          <w:i/>
          <w:sz w:val="28"/>
          <w:szCs w:val="28"/>
          <w:lang w:val="kk-KZ" w:eastAsia="ru-RU"/>
        </w:rPr>
        <w:t>орышкер сотқа өтініш беру арқылы кредиторлармен өзінің берешегін өтеу</w:t>
      </w:r>
      <w:r>
        <w:rPr>
          <w:rFonts w:ascii="Times New Roman" w:hAnsi="Times New Roman"/>
          <w:i/>
          <w:sz w:val="28"/>
          <w:szCs w:val="28"/>
          <w:lang w:val="kk-KZ" w:eastAsia="ru-RU"/>
        </w:rPr>
        <w:t xml:space="preserve"> мерзімдері</w:t>
      </w:r>
      <w:r w:rsidRPr="002F79E9">
        <w:rPr>
          <w:rFonts w:ascii="Times New Roman" w:hAnsi="Times New Roman"/>
          <w:i/>
          <w:sz w:val="28"/>
          <w:szCs w:val="28"/>
          <w:lang w:val="kk-KZ" w:eastAsia="ru-RU"/>
        </w:rPr>
        <w:t xml:space="preserve"> бойынша </w:t>
      </w:r>
      <w:r>
        <w:rPr>
          <w:rFonts w:ascii="Times New Roman" w:hAnsi="Times New Roman"/>
          <w:i/>
          <w:sz w:val="28"/>
          <w:szCs w:val="28"/>
          <w:lang w:val="kk-KZ" w:eastAsia="ru-RU"/>
        </w:rPr>
        <w:t>уағдаласу</w:t>
      </w:r>
      <w:r w:rsidRPr="002F79E9">
        <w:rPr>
          <w:rFonts w:ascii="Times New Roman" w:hAnsi="Times New Roman"/>
          <w:i/>
          <w:sz w:val="28"/>
          <w:szCs w:val="28"/>
          <w:lang w:val="kk-KZ" w:eastAsia="ru-RU"/>
        </w:rPr>
        <w:t xml:space="preserve"> мүмкіндігіне ие болады.</w:t>
      </w:r>
    </w:p>
    <w:p w:rsidR="00D56707" w:rsidRPr="00D55771" w:rsidRDefault="00D56707" w:rsidP="000563D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hAnsiTheme="majorHAnsi" w:cstheme="majorBidi"/>
          <w:color w:val="17365D" w:themeColor="text2" w:themeShade="BF"/>
          <w:spacing w:val="5"/>
          <w:kern w:val="28"/>
          <w:sz w:val="36"/>
          <w:szCs w:val="36"/>
          <w:lang w:val="kk-KZ"/>
        </w:rPr>
      </w:pPr>
      <w:r w:rsidRPr="00D55771">
        <w:rPr>
          <w:rFonts w:asciiTheme="majorHAnsi" w:hAnsiTheme="majorHAnsi" w:cstheme="majorBidi"/>
          <w:color w:val="17365D" w:themeColor="text2" w:themeShade="BF"/>
          <w:spacing w:val="5"/>
          <w:kern w:val="28"/>
          <w:sz w:val="36"/>
          <w:szCs w:val="36"/>
          <w:lang w:val="kk-KZ"/>
        </w:rPr>
        <w:t>4. Жаңа инвестици</w:t>
      </w:r>
      <w:r w:rsidRPr="00F30E8D">
        <w:rPr>
          <w:rFonts w:asciiTheme="majorHAnsi" w:hAnsiTheme="majorHAnsi" w:cstheme="majorBidi"/>
          <w:color w:val="17365D" w:themeColor="text2" w:themeShade="BF"/>
          <w:spacing w:val="5"/>
          <w:kern w:val="28"/>
          <w:sz w:val="36"/>
          <w:szCs w:val="36"/>
          <w:lang w:val="kk-KZ"/>
        </w:rPr>
        <w:t>я</w:t>
      </w:r>
      <w:r w:rsidRPr="00D55771">
        <w:rPr>
          <w:rFonts w:asciiTheme="majorHAnsi" w:hAnsiTheme="majorHAnsi" w:cstheme="majorBidi"/>
          <w:color w:val="17365D" w:themeColor="text2" w:themeShade="BF"/>
          <w:spacing w:val="5"/>
          <w:kern w:val="28"/>
          <w:sz w:val="36"/>
          <w:szCs w:val="36"/>
          <w:lang w:val="kk-KZ"/>
        </w:rPr>
        <w:t>лық саясаттың негіздері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6707" w:rsidRPr="00CC20BE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Жаңа инвестициялық саясаттың түйінді </w:t>
      </w:r>
      <w:r>
        <w:rPr>
          <w:rFonts w:ascii="Times New Roman" w:hAnsi="Times New Roman"/>
          <w:sz w:val="28"/>
          <w:szCs w:val="28"/>
          <w:lang w:val="kk-KZ"/>
        </w:rPr>
        <w:t>міндеті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елдің </w:t>
      </w:r>
      <w:r w:rsidRPr="00023028">
        <w:rPr>
          <w:rFonts w:ascii="Times New Roman" w:hAnsi="Times New Roman"/>
          <w:b/>
          <w:sz w:val="28"/>
          <w:szCs w:val="28"/>
          <w:lang w:val="kk-KZ"/>
        </w:rPr>
        <w:t>30 дамыған экономика қатарына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дәйекті жылжуын</w:t>
      </w:r>
      <w:r w:rsidRPr="00CC20BE">
        <w:rPr>
          <w:rFonts w:ascii="Times New Roman" w:hAnsi="Times New Roman"/>
          <w:sz w:val="28"/>
          <w:szCs w:val="28"/>
          <w:lang w:val="kk-KZ"/>
        </w:rPr>
        <w:t xml:space="preserve"> қамтамасыз ету.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Бұл үшін Мемлекет басшысы алдағы 10 жылға мыналар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тапсырды: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- жыл сайынғы экономика өсімін </w:t>
      </w:r>
      <w:r w:rsidR="008915D6">
        <w:rPr>
          <w:rFonts w:ascii="Times New Roman" w:hAnsi="Times New Roman"/>
          <w:b/>
          <w:sz w:val="28"/>
          <w:szCs w:val="28"/>
          <w:lang w:val="kk-KZ"/>
        </w:rPr>
        <w:t>5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% </w:t>
      </w:r>
      <w:r w:rsidRPr="00D55771">
        <w:rPr>
          <w:rFonts w:ascii="Times New Roman" w:hAnsi="Times New Roman"/>
          <w:sz w:val="28"/>
          <w:szCs w:val="28"/>
          <w:lang w:val="kk-KZ"/>
        </w:rPr>
        <w:t>деңгейінде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қамтамасыз ету;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 xml:space="preserve">өңделген </w:t>
      </w:r>
      <w:r w:rsidRPr="00D55771">
        <w:rPr>
          <w:rFonts w:ascii="Times New Roman" w:hAnsi="Times New Roman"/>
          <w:sz w:val="28"/>
          <w:szCs w:val="28"/>
          <w:lang w:val="kk-KZ"/>
        </w:rPr>
        <w:t>тауар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экспортын 2015 жылмен салыстырғанда кем дегенде</w:t>
      </w:r>
      <w:r w:rsidR="008915D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2 есеге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арттыру және оны жылына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30 млрд. долларға дейін </w:t>
      </w:r>
      <w:r w:rsidRPr="00D55771">
        <w:rPr>
          <w:rFonts w:ascii="Times New Roman" w:hAnsi="Times New Roman"/>
          <w:sz w:val="28"/>
          <w:szCs w:val="28"/>
          <w:lang w:val="kk-KZ"/>
        </w:rPr>
        <w:t>жеткізу;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- экономика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инвестиция</w:t>
      </w:r>
      <w:r>
        <w:rPr>
          <w:rFonts w:ascii="Times New Roman" w:hAnsi="Times New Roman"/>
          <w:sz w:val="28"/>
          <w:szCs w:val="28"/>
          <w:lang w:val="kk-KZ"/>
        </w:rPr>
        <w:t>лардың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355F">
        <w:rPr>
          <w:rFonts w:ascii="Times New Roman" w:hAnsi="Times New Roman"/>
          <w:sz w:val="28"/>
          <w:szCs w:val="28"/>
          <w:lang w:val="kk-KZ"/>
        </w:rPr>
        <w:t>жыл сайынғы көлемін кем дегенде</w:t>
      </w:r>
      <w:r w:rsidR="003748EB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10 млрд. долларға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арттыру, ал </w:t>
      </w:r>
      <w:r>
        <w:rPr>
          <w:rFonts w:ascii="Times New Roman" w:hAnsi="Times New Roman"/>
          <w:sz w:val="28"/>
          <w:szCs w:val="28"/>
          <w:lang w:val="kk-KZ"/>
        </w:rPr>
        <w:t>тұтастай алғанда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10 жылда – кем дегенде </w:t>
      </w:r>
      <w:r w:rsidR="003748EB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100 млрд. долларға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жеткізу;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660 мыңнан аса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жаңа жұмыс орнын ашу, еңбек өнімділігін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2 есеге</w:t>
      </w:r>
      <w:r>
        <w:rPr>
          <w:rFonts w:ascii="Times New Roman" w:hAnsi="Times New Roman"/>
          <w:sz w:val="28"/>
          <w:szCs w:val="28"/>
          <w:lang w:val="kk-KZ"/>
        </w:rPr>
        <w:t xml:space="preserve"> арттыру.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Жаңа инвестициялық саясаттың негізі мыналар болады</w:t>
      </w:r>
      <w:r w:rsidR="0014355F">
        <w:rPr>
          <w:rFonts w:ascii="Times New Roman" w:hAnsi="Times New Roman"/>
          <w:sz w:val="28"/>
          <w:szCs w:val="28"/>
          <w:lang w:val="kk-KZ"/>
        </w:rPr>
        <w:t>:</w:t>
      </w:r>
      <w:r w:rsidR="0014355F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>(1) т</w:t>
      </w:r>
      <w:r w:rsidRPr="00D55771">
        <w:rPr>
          <w:rFonts w:ascii="Times New Roman" w:hAnsi="Times New Roman"/>
          <w:sz w:val="28"/>
          <w:szCs w:val="28"/>
          <w:lang w:val="kk-KZ"/>
        </w:rPr>
        <w:t>рансұлтты</w:t>
      </w:r>
      <w:r>
        <w:rPr>
          <w:rFonts w:ascii="Times New Roman" w:hAnsi="Times New Roman"/>
          <w:sz w:val="28"/>
          <w:szCs w:val="28"/>
          <w:lang w:val="kk-KZ"/>
        </w:rPr>
        <w:t>қ корпорацияларға (ТҰК) басымд</w:t>
      </w:r>
      <w:r w:rsidRPr="00D55771">
        <w:rPr>
          <w:rFonts w:ascii="Times New Roman" w:hAnsi="Times New Roman"/>
          <w:sz w:val="28"/>
          <w:szCs w:val="28"/>
          <w:lang w:val="kk-KZ"/>
        </w:rPr>
        <w:t>ық бере отырып, жеке</w:t>
      </w:r>
      <w:r w:rsidR="008915D6">
        <w:rPr>
          <w:rFonts w:ascii="Times New Roman" w:hAnsi="Times New Roman"/>
          <w:sz w:val="28"/>
          <w:szCs w:val="28"/>
          <w:lang w:val="kk-KZ"/>
        </w:rPr>
        <w:t>ше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инвестициялар тарту; (2) </w:t>
      </w:r>
      <w:r>
        <w:rPr>
          <w:rFonts w:ascii="Times New Roman" w:hAnsi="Times New Roman"/>
          <w:sz w:val="28"/>
          <w:szCs w:val="28"/>
          <w:lang w:val="kk-KZ"/>
        </w:rPr>
        <w:t>макроөңірлердің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экономикалық </w:t>
      </w:r>
      <w:r>
        <w:rPr>
          <w:rFonts w:ascii="Times New Roman" w:hAnsi="Times New Roman"/>
          <w:sz w:val="28"/>
          <w:szCs w:val="28"/>
          <w:lang w:val="kk-KZ"/>
        </w:rPr>
        <w:t>мамандандырылуына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негіз</w:t>
      </w:r>
      <w:r>
        <w:rPr>
          <w:rFonts w:ascii="Times New Roman" w:hAnsi="Times New Roman"/>
          <w:sz w:val="28"/>
          <w:szCs w:val="28"/>
          <w:lang w:val="kk-KZ"/>
        </w:rPr>
        <w:t>делген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610A">
        <w:rPr>
          <w:rFonts w:ascii="Times New Roman" w:hAnsi="Times New Roman"/>
          <w:sz w:val="28"/>
          <w:szCs w:val="28"/>
          <w:lang w:val="kk-KZ"/>
        </w:rPr>
        <w:t xml:space="preserve">өңірлік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драйверлер; (3) көрші елдермен тығыз экономикалық ынтымақтастық және жаңа экспорттық </w:t>
      </w:r>
      <w:r>
        <w:rPr>
          <w:rFonts w:ascii="Times New Roman" w:hAnsi="Times New Roman"/>
          <w:sz w:val="28"/>
          <w:szCs w:val="28"/>
          <w:lang w:val="kk-KZ"/>
        </w:rPr>
        <w:t>тауашаларды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игеру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; (4) </w:t>
      </w:r>
      <w:r>
        <w:rPr>
          <w:rFonts w:ascii="Times New Roman" w:hAnsi="Times New Roman"/>
          <w:sz w:val="28"/>
          <w:szCs w:val="28"/>
          <w:lang w:val="kk-KZ"/>
        </w:rPr>
        <w:t>өңірдегі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үздік техникалық және кәсіби кадрлар; (5) т</w:t>
      </w:r>
      <w:r>
        <w:rPr>
          <w:rFonts w:ascii="Times New Roman" w:hAnsi="Times New Roman"/>
          <w:sz w:val="28"/>
          <w:szCs w:val="28"/>
          <w:lang w:val="kk-KZ"/>
        </w:rPr>
        <w:t>иімді ғылыми-инновациялық жүйе.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>4.1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ТҰК</w:t>
      </w:r>
      <w:r>
        <w:rPr>
          <w:rFonts w:ascii="Times New Roman" w:hAnsi="Times New Roman"/>
          <w:b/>
          <w:sz w:val="28"/>
          <w:szCs w:val="28"/>
          <w:lang w:val="kk-KZ"/>
        </w:rPr>
        <w:t>-ға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басымдық бере отырып жеке</w:t>
      </w:r>
      <w:r w:rsidR="008915D6">
        <w:rPr>
          <w:rFonts w:ascii="Times New Roman" w:hAnsi="Times New Roman"/>
          <w:b/>
          <w:sz w:val="28"/>
          <w:szCs w:val="28"/>
          <w:lang w:val="kk-KZ"/>
        </w:rPr>
        <w:t>ше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инвестициялар тарту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Ж</w:t>
      </w:r>
      <w:r w:rsidRPr="00D55771">
        <w:rPr>
          <w:rFonts w:ascii="Times New Roman" w:hAnsi="Times New Roman"/>
          <w:sz w:val="28"/>
          <w:szCs w:val="28"/>
          <w:lang w:val="kk-KZ"/>
        </w:rPr>
        <w:t>еке</w:t>
      </w:r>
      <w:r w:rsidR="00F85156">
        <w:rPr>
          <w:rFonts w:ascii="Times New Roman" w:hAnsi="Times New Roman"/>
          <w:sz w:val="28"/>
          <w:szCs w:val="28"/>
          <w:lang w:val="kk-KZ"/>
        </w:rPr>
        <w:t>ше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инвестициялар</w:t>
      </w:r>
      <w:r>
        <w:rPr>
          <w:rFonts w:ascii="Times New Roman" w:hAnsi="Times New Roman"/>
          <w:sz w:val="28"/>
          <w:szCs w:val="28"/>
          <w:lang w:val="kk-KZ"/>
        </w:rPr>
        <w:t xml:space="preserve"> мен </w:t>
      </w:r>
      <w:r w:rsidRPr="00D55771">
        <w:rPr>
          <w:rFonts w:ascii="Times New Roman" w:hAnsi="Times New Roman"/>
          <w:sz w:val="28"/>
          <w:szCs w:val="28"/>
          <w:lang w:val="kk-KZ"/>
        </w:rPr>
        <w:t>ТҰК</w:t>
      </w:r>
      <w:r>
        <w:rPr>
          <w:rFonts w:ascii="Times New Roman" w:hAnsi="Times New Roman"/>
          <w:sz w:val="28"/>
          <w:szCs w:val="28"/>
          <w:lang w:val="kk-KZ"/>
        </w:rPr>
        <w:t>-мен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ынтымақтастық</w:t>
      </w:r>
      <w:r>
        <w:rPr>
          <w:rFonts w:ascii="Times New Roman" w:hAnsi="Times New Roman"/>
          <w:sz w:val="28"/>
          <w:szCs w:val="28"/>
          <w:lang w:val="kk-KZ"/>
        </w:rPr>
        <w:t>ты тереңдету т</w:t>
      </w:r>
      <w:r w:rsidRPr="00D55771">
        <w:rPr>
          <w:rFonts w:ascii="Times New Roman" w:hAnsi="Times New Roman"/>
          <w:sz w:val="28"/>
          <w:szCs w:val="28"/>
          <w:lang w:val="kk-KZ"/>
        </w:rPr>
        <w:t>еңдестіріл</w:t>
      </w:r>
      <w:r>
        <w:rPr>
          <w:rFonts w:ascii="Times New Roman" w:hAnsi="Times New Roman"/>
          <w:sz w:val="28"/>
          <w:szCs w:val="28"/>
          <w:lang w:val="kk-KZ"/>
        </w:rPr>
        <w:t>ген, әртараптандырылған және тұрақты өсімге бағытталған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экономикалық дамудың жаңа моделін</w:t>
      </w:r>
      <w:r>
        <w:rPr>
          <w:rFonts w:ascii="Times New Roman" w:hAnsi="Times New Roman"/>
          <w:sz w:val="28"/>
          <w:szCs w:val="28"/>
          <w:lang w:val="kk-KZ"/>
        </w:rPr>
        <w:t>ің басты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құраушы</w:t>
      </w:r>
      <w:r>
        <w:rPr>
          <w:rFonts w:ascii="Times New Roman" w:hAnsi="Times New Roman"/>
          <w:sz w:val="28"/>
          <w:szCs w:val="28"/>
          <w:lang w:val="kk-KZ"/>
        </w:rPr>
        <w:t>сы болады.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Басты назар и</w:t>
      </w:r>
      <w:r w:rsidRPr="00D55771">
        <w:rPr>
          <w:rFonts w:ascii="Times New Roman" w:hAnsi="Times New Roman"/>
          <w:sz w:val="28"/>
          <w:szCs w:val="28"/>
          <w:lang w:val="kk-KZ"/>
        </w:rPr>
        <w:t>нфрақұрылымды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институттарды және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55771">
        <w:rPr>
          <w:rFonts w:ascii="Times New Roman" w:hAnsi="Times New Roman"/>
          <w:sz w:val="28"/>
          <w:szCs w:val="28"/>
          <w:lang w:val="kk-KZ"/>
        </w:rPr>
        <w:t>дам капиталы</w:t>
      </w:r>
      <w:r>
        <w:rPr>
          <w:rFonts w:ascii="Times New Roman" w:hAnsi="Times New Roman"/>
          <w:sz w:val="28"/>
          <w:szCs w:val="28"/>
          <w:lang w:val="kk-KZ"/>
        </w:rPr>
        <w:t xml:space="preserve">н </w:t>
      </w:r>
      <w:r w:rsidRPr="00D55771">
        <w:rPr>
          <w:rFonts w:ascii="Times New Roman" w:hAnsi="Times New Roman"/>
          <w:sz w:val="28"/>
          <w:szCs w:val="28"/>
          <w:lang w:val="kk-KZ"/>
        </w:rPr>
        <w:t>дамыту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жоғары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талаптар </w:t>
      </w:r>
      <w:r>
        <w:rPr>
          <w:rFonts w:ascii="Times New Roman" w:hAnsi="Times New Roman"/>
          <w:sz w:val="28"/>
          <w:szCs w:val="28"/>
          <w:lang w:val="kk-KZ"/>
        </w:rPr>
        <w:t>қоятын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«күрделі» инвестициялар</w:t>
      </w:r>
      <w:r>
        <w:rPr>
          <w:rFonts w:ascii="Times New Roman" w:hAnsi="Times New Roman"/>
          <w:b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тарту үшін </w:t>
      </w:r>
      <w:r>
        <w:rPr>
          <w:rFonts w:ascii="Times New Roman" w:hAnsi="Times New Roman"/>
          <w:b/>
          <w:sz w:val="28"/>
          <w:szCs w:val="28"/>
          <w:lang w:val="kk-KZ"/>
        </w:rPr>
        <w:t>қолайлы инвестициялық орта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қалыптастыруға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аударылатын болады.</w:t>
      </w:r>
    </w:p>
    <w:p w:rsidR="00D56707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 басшысы «ЭКСПО-2017» инфрақұрылымы базасында </w:t>
      </w:r>
      <w:r w:rsidR="00F85156">
        <w:rPr>
          <w:rFonts w:ascii="Times New Roman" w:hAnsi="Times New Roman"/>
          <w:b/>
          <w:sz w:val="28"/>
          <w:szCs w:val="28"/>
          <w:lang w:val="kk-KZ"/>
        </w:rPr>
        <w:t>«Астана» х</w:t>
      </w:r>
      <w:r w:rsidRPr="00346BBF">
        <w:rPr>
          <w:rFonts w:ascii="Times New Roman" w:hAnsi="Times New Roman"/>
          <w:b/>
          <w:sz w:val="28"/>
          <w:szCs w:val="28"/>
          <w:lang w:val="kk-KZ"/>
        </w:rPr>
        <w:t>алықаралық қаржы орталығын</w:t>
      </w:r>
      <w:r w:rsidRPr="00346BBF">
        <w:rPr>
          <w:rFonts w:ascii="Times New Roman" w:hAnsi="Times New Roman"/>
          <w:sz w:val="28"/>
          <w:szCs w:val="28"/>
          <w:lang w:val="kk-KZ"/>
        </w:rPr>
        <w:t xml:space="preserve"> құру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тапсырма берді. Ол ағылшын заңы қағидаттарындағы тәуелсіз заңдық жүйесі, сондай-ақ Дубай және басқа да жетекші халықаралық орталықтар сияқты оның қатысушыларына қолайлы салық режимі бар өңірлік қаржылық-инвестициялық хабқа айналады.</w:t>
      </w:r>
    </w:p>
    <w:p w:rsidR="00D56707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Мемлекет басшысы өз Жолдауында Қазақстан азаматтардың жеке қауіпсіздігі мен қоғамдық тәртіп қамтамасыз ет</w:t>
      </w:r>
      <w:r>
        <w:rPr>
          <w:rFonts w:ascii="Times New Roman" w:hAnsi="Times New Roman"/>
          <w:sz w:val="28"/>
          <w:szCs w:val="28"/>
          <w:lang w:val="kk-KZ"/>
        </w:rPr>
        <w:t>ілген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мықты нарықтық инсти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уттарымен; </w:t>
      </w:r>
      <w:r>
        <w:rPr>
          <w:rFonts w:ascii="Times New Roman" w:hAnsi="Times New Roman"/>
          <w:sz w:val="28"/>
          <w:szCs w:val="28"/>
          <w:lang w:val="kk-KZ"/>
        </w:rPr>
        <w:t>білікті</w:t>
      </w:r>
      <w:r w:rsidRPr="00D55771">
        <w:rPr>
          <w:rFonts w:ascii="Times New Roman" w:hAnsi="Times New Roman"/>
          <w:sz w:val="28"/>
          <w:szCs w:val="28"/>
          <w:lang w:val="kk-KZ"/>
        </w:rPr>
        <w:t>, тиімді әрі мықты үкіметіме</w:t>
      </w:r>
      <w:r>
        <w:rPr>
          <w:rFonts w:ascii="Times New Roman" w:hAnsi="Times New Roman"/>
          <w:sz w:val="28"/>
          <w:szCs w:val="28"/>
          <w:lang w:val="kk-KZ"/>
        </w:rPr>
        <w:t>н; үздік техникалық кадрларымен;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әлемдік деңгейдегі инфрақұр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лымдарымен,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аймақтық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көшбасшы мемлекетке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айналуы керек екенін </w:t>
      </w:r>
      <w:r>
        <w:rPr>
          <w:rFonts w:ascii="Times New Roman" w:hAnsi="Times New Roman"/>
          <w:sz w:val="28"/>
          <w:szCs w:val="28"/>
          <w:lang w:val="kk-KZ"/>
        </w:rPr>
        <w:t>ерекше атап өтті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56707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 басшысы өз Жолдауында «</w:t>
      </w:r>
      <w:r w:rsidRPr="00346BBF">
        <w:rPr>
          <w:rFonts w:ascii="Times New Roman" w:hAnsi="Times New Roman"/>
          <w:sz w:val="28"/>
          <w:szCs w:val="28"/>
          <w:lang w:val="kk-KZ"/>
        </w:rPr>
        <w:t xml:space="preserve">Қазақстан күшті институттары, білікті, тиімді және болжамды үкіметі бар </w:t>
      </w:r>
      <w:r w:rsidR="00F85156">
        <w:rPr>
          <w:rFonts w:ascii="Times New Roman" w:hAnsi="Times New Roman"/>
          <w:b/>
          <w:sz w:val="28"/>
          <w:szCs w:val="28"/>
          <w:lang w:val="kk-KZ"/>
        </w:rPr>
        <w:t xml:space="preserve">өңірдегі көшбасшы </w:t>
      </w:r>
      <w:r w:rsidRPr="00346BBF">
        <w:rPr>
          <w:rFonts w:ascii="Times New Roman" w:hAnsi="Times New Roman"/>
          <w:b/>
          <w:sz w:val="28"/>
          <w:szCs w:val="28"/>
          <w:lang w:val="kk-KZ"/>
        </w:rPr>
        <w:t>елге</w:t>
      </w:r>
      <w:r w:rsidRPr="00346BBF">
        <w:rPr>
          <w:rFonts w:ascii="Times New Roman" w:hAnsi="Times New Roman"/>
          <w:sz w:val="28"/>
          <w:szCs w:val="28"/>
          <w:lang w:val="kk-KZ"/>
        </w:rPr>
        <w:t xml:space="preserve"> айналуы тиіс. Бізде озық техникалық кадрлар, әлемдік деңгейдегі инфрақұрылымдар болуы тиіс, қоғамдық тәртіп пен адамдардың жеке қауіп</w:t>
      </w:r>
      <w:r>
        <w:rPr>
          <w:rFonts w:ascii="Times New Roman" w:hAnsi="Times New Roman"/>
          <w:sz w:val="28"/>
          <w:szCs w:val="28"/>
          <w:lang w:val="kk-KZ"/>
        </w:rPr>
        <w:t>сіздігі қамтамасыз етілуі керек» -</w:t>
      </w:r>
      <w:r w:rsidRPr="00346BB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деп</w:t>
      </w:r>
      <w:r w:rsidRPr="00346BB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оптимистік мақсатты нұсқау берді.</w:t>
      </w:r>
    </w:p>
    <w:p w:rsidR="00D56707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Қойылған міндеттерді шешу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«100 нақты қадам» Ұлт жоспарын тиімді </w:t>
      </w:r>
      <w:r>
        <w:rPr>
          <w:rFonts w:ascii="Times New Roman" w:hAnsi="Times New Roman"/>
          <w:b/>
          <w:sz w:val="28"/>
          <w:szCs w:val="28"/>
          <w:lang w:val="kk-KZ"/>
        </w:rPr>
        <w:t>іске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асырмай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мүмкін </w:t>
      </w:r>
      <w:r>
        <w:rPr>
          <w:rFonts w:ascii="Times New Roman" w:hAnsi="Times New Roman"/>
          <w:b/>
          <w:sz w:val="28"/>
          <w:szCs w:val="28"/>
          <w:lang w:val="kk-KZ"/>
        </w:rPr>
        <w:t>болмайды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56707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Инвестициялық климатты жетілдіруге бағытталған </w:t>
      </w:r>
      <w:r>
        <w:rPr>
          <w:rFonts w:ascii="Times New Roman" w:hAnsi="Times New Roman"/>
          <w:sz w:val="28"/>
          <w:szCs w:val="28"/>
          <w:lang w:val="kk-KZ"/>
        </w:rPr>
        <w:t xml:space="preserve">қайта жаңартуларды одан әрі жүргізу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ЭЫДҰ-мен және басқа да халықаралық қаржы институттарымен бірлесіп </w:t>
      </w:r>
      <w:r w:rsidRPr="00D55771">
        <w:rPr>
          <w:rFonts w:ascii="Times New Roman" w:hAnsi="Times New Roman"/>
          <w:sz w:val="28"/>
          <w:szCs w:val="28"/>
          <w:lang w:val="kk-KZ"/>
        </w:rPr>
        <w:t>жүзеге асырылады.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Қазіргі таңда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ТҰК</w:t>
      </w:r>
      <w:r>
        <w:rPr>
          <w:rFonts w:ascii="Times New Roman" w:hAnsi="Times New Roman"/>
          <w:b/>
          <w:sz w:val="28"/>
          <w:szCs w:val="28"/>
          <w:lang w:val="kk-KZ"/>
        </w:rPr>
        <w:t>-ға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басымдық бере отырып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инвестициялық климатты жақсарту бойынша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Үкіметтің </w:t>
      </w:r>
      <w:r w:rsidR="00F85156">
        <w:rPr>
          <w:rFonts w:ascii="Times New Roman" w:hAnsi="Times New Roman"/>
          <w:sz w:val="28"/>
          <w:szCs w:val="28"/>
          <w:lang w:val="kk-KZ"/>
        </w:rPr>
        <w:t>жан-жақты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жоспары</w:t>
      </w:r>
      <w:r>
        <w:rPr>
          <w:rFonts w:ascii="Times New Roman" w:hAnsi="Times New Roman"/>
          <w:sz w:val="28"/>
          <w:szCs w:val="28"/>
          <w:lang w:val="kk-KZ"/>
        </w:rPr>
        <w:t>ның жобасы әзірленді.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нвесторлармен жұмысты жақсарту үшін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Үкіметтік </w:t>
      </w:r>
      <w:r w:rsidR="00D453A2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еңес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және осыған ұқсас инвестиция тарту бойынша </w:t>
      </w:r>
      <w:r>
        <w:rPr>
          <w:rFonts w:ascii="Times New Roman" w:hAnsi="Times New Roman"/>
          <w:b/>
          <w:sz w:val="28"/>
          <w:szCs w:val="28"/>
          <w:lang w:val="kk-KZ"/>
        </w:rPr>
        <w:t>жергілікті к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еңестер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құрылды.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Бұдан </w:t>
      </w:r>
      <w:r>
        <w:rPr>
          <w:rFonts w:ascii="Times New Roman" w:hAnsi="Times New Roman"/>
          <w:sz w:val="28"/>
          <w:szCs w:val="28"/>
          <w:lang w:val="kk-KZ"/>
        </w:rPr>
        <w:t>басқа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2016 жылғы қаңтардан бастап Инвестициялар және даму министрлігі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инвесторлар үшін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«бір терезе» </w:t>
      </w:r>
      <w:r>
        <w:rPr>
          <w:rFonts w:ascii="Times New Roman" w:hAnsi="Times New Roman"/>
          <w:b/>
          <w:sz w:val="28"/>
          <w:szCs w:val="28"/>
          <w:lang w:val="kk-KZ"/>
        </w:rPr>
        <w:t>қағидаты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жұмыс істей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бастады. </w:t>
      </w:r>
      <w:r>
        <w:rPr>
          <w:rFonts w:ascii="Times New Roman" w:hAnsi="Times New Roman"/>
          <w:sz w:val="28"/>
          <w:szCs w:val="28"/>
          <w:lang w:val="kk-KZ"/>
        </w:rPr>
        <w:t>Басқаша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айтқанда, инвестициялық жобаларды </w:t>
      </w:r>
      <w:r>
        <w:rPr>
          <w:rFonts w:ascii="Times New Roman" w:hAnsi="Times New Roman"/>
          <w:sz w:val="28"/>
          <w:szCs w:val="28"/>
          <w:lang w:val="kk-KZ"/>
        </w:rPr>
        <w:t>іске асыруға қажетті рұқсат беру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құжаттары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(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360-тан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аса мем</w:t>
      </w:r>
      <w:r>
        <w:rPr>
          <w:rFonts w:ascii="Times New Roman" w:hAnsi="Times New Roman"/>
          <w:sz w:val="28"/>
          <w:szCs w:val="28"/>
          <w:lang w:val="kk-KZ"/>
        </w:rPr>
        <w:t xml:space="preserve">лекеттік көрсетілетін </w:t>
      </w:r>
      <w:r w:rsidRPr="00D55771">
        <w:rPr>
          <w:rFonts w:ascii="Times New Roman" w:hAnsi="Times New Roman"/>
          <w:sz w:val="28"/>
          <w:szCs w:val="28"/>
          <w:lang w:val="kk-KZ"/>
        </w:rPr>
        <w:t>қызмет</w:t>
      </w:r>
      <w:r>
        <w:rPr>
          <w:rFonts w:ascii="Times New Roman" w:hAnsi="Times New Roman"/>
          <w:sz w:val="28"/>
          <w:szCs w:val="28"/>
          <w:lang w:val="kk-KZ"/>
        </w:rPr>
        <w:t xml:space="preserve">тер: лицензиялар, рұқсат қағазы, </w:t>
      </w:r>
      <w:r w:rsidRPr="00D55771">
        <w:rPr>
          <w:rFonts w:ascii="Times New Roman" w:hAnsi="Times New Roman"/>
          <w:sz w:val="28"/>
          <w:szCs w:val="28"/>
          <w:lang w:val="kk-KZ"/>
        </w:rPr>
        <w:t>түрлі анықтамалар) тек бір ғана мем</w:t>
      </w:r>
      <w:r>
        <w:rPr>
          <w:rFonts w:ascii="Times New Roman" w:hAnsi="Times New Roman"/>
          <w:sz w:val="28"/>
          <w:szCs w:val="28"/>
          <w:lang w:val="kk-KZ"/>
        </w:rPr>
        <w:t xml:space="preserve">лекеттік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органнан </w:t>
      </w:r>
      <w:r>
        <w:rPr>
          <w:rFonts w:ascii="Times New Roman" w:hAnsi="Times New Roman"/>
          <w:sz w:val="28"/>
          <w:szCs w:val="28"/>
          <w:lang w:val="kk-KZ"/>
        </w:rPr>
        <w:t>берілетін болады.</w:t>
      </w:r>
    </w:p>
    <w:p w:rsidR="00D56707" w:rsidRDefault="00D56707" w:rsidP="00863571">
      <w:pPr>
        <w:pBdr>
          <w:bottom w:val="single" w:sz="4" w:space="0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Нақты жетістіктерге жету үшін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Үкімет пен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жергілікті атқарушы органдар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жауапкершілігі күшейтілетін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болады. Әрбір </w:t>
      </w:r>
      <w:r>
        <w:rPr>
          <w:rFonts w:ascii="Times New Roman" w:hAnsi="Times New Roman"/>
          <w:sz w:val="28"/>
          <w:szCs w:val="28"/>
          <w:lang w:val="kk-KZ"/>
        </w:rPr>
        <w:t>министр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мен әкім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қызметі үш негізгі парам</w:t>
      </w:r>
      <w:r>
        <w:rPr>
          <w:rFonts w:ascii="Times New Roman" w:hAnsi="Times New Roman"/>
          <w:sz w:val="28"/>
          <w:szCs w:val="28"/>
          <w:lang w:val="kk-KZ"/>
        </w:rPr>
        <w:t>етрмен бағаланатын болады: (1) ж</w:t>
      </w:r>
      <w:r w:rsidRPr="00D55771">
        <w:rPr>
          <w:rFonts w:ascii="Times New Roman" w:hAnsi="Times New Roman"/>
          <w:sz w:val="28"/>
          <w:szCs w:val="28"/>
          <w:lang w:val="kk-KZ"/>
        </w:rPr>
        <w:t>еке</w:t>
      </w:r>
      <w:r w:rsidR="00F85156">
        <w:rPr>
          <w:rFonts w:ascii="Times New Roman" w:hAnsi="Times New Roman"/>
          <w:sz w:val="28"/>
          <w:szCs w:val="28"/>
          <w:lang w:val="kk-KZ"/>
        </w:rPr>
        <w:t>ше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инвестиция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тарту көлемі; (2) экспорт</w:t>
      </w:r>
      <w:r>
        <w:rPr>
          <w:rFonts w:ascii="Times New Roman" w:hAnsi="Times New Roman"/>
          <w:sz w:val="28"/>
          <w:szCs w:val="28"/>
          <w:lang w:val="kk-KZ"/>
        </w:rPr>
        <w:t xml:space="preserve">тық өсім; (3) жұмыс орындарын </w:t>
      </w:r>
      <w:r w:rsidR="00F85156">
        <w:rPr>
          <w:rFonts w:ascii="Times New Roman" w:hAnsi="Times New Roman"/>
          <w:sz w:val="28"/>
          <w:szCs w:val="28"/>
          <w:lang w:val="kk-KZ"/>
        </w:rPr>
        <w:t>ашу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F85156">
        <w:rPr>
          <w:rFonts w:ascii="Times New Roman" w:hAnsi="Times New Roman"/>
          <w:sz w:val="28"/>
          <w:szCs w:val="28"/>
          <w:lang w:val="kk-KZ"/>
        </w:rPr>
        <w:t>инвестициялық климат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5156">
        <w:rPr>
          <w:rFonts w:ascii="Times New Roman" w:hAnsi="Times New Roman"/>
          <w:sz w:val="28"/>
          <w:szCs w:val="28"/>
          <w:lang w:val="kk-KZ"/>
        </w:rPr>
        <w:t>бойынша</w:t>
      </w:r>
      <w:r w:rsidR="00F85156"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өз көрсеткіштерін айтарлықтай жақсартуға</w:t>
      </w:r>
      <w:r w:rsidR="00F85156">
        <w:rPr>
          <w:rFonts w:ascii="Times New Roman" w:hAnsi="Times New Roman"/>
          <w:sz w:val="28"/>
          <w:szCs w:val="28"/>
          <w:lang w:val="kk-KZ"/>
        </w:rPr>
        <w:t>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5156" w:rsidRPr="00D55771">
        <w:rPr>
          <w:rFonts w:ascii="Times New Roman" w:hAnsi="Times New Roman"/>
          <w:sz w:val="28"/>
          <w:szCs w:val="28"/>
          <w:lang w:val="kk-KZ"/>
        </w:rPr>
        <w:t>бір</w:t>
      </w:r>
      <w:r w:rsidR="00F85156">
        <w:rPr>
          <w:rFonts w:ascii="Times New Roman" w:hAnsi="Times New Roman"/>
          <w:sz w:val="28"/>
          <w:szCs w:val="28"/>
          <w:lang w:val="kk-KZ"/>
        </w:rPr>
        <w:t>қатар ТҰК</w:t>
      </w:r>
      <w:r w:rsidR="00F85156" w:rsidRPr="00D55771">
        <w:rPr>
          <w:rFonts w:ascii="Times New Roman" w:hAnsi="Times New Roman"/>
          <w:sz w:val="28"/>
          <w:szCs w:val="28"/>
          <w:lang w:val="kk-KZ"/>
        </w:rPr>
        <w:t xml:space="preserve"> тарту</w:t>
      </w:r>
      <w:r w:rsidR="00F85156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қол жеткізді. </w:t>
      </w:r>
      <w:r>
        <w:rPr>
          <w:rFonts w:ascii="Times New Roman" w:hAnsi="Times New Roman"/>
          <w:b/>
          <w:sz w:val="28"/>
          <w:szCs w:val="28"/>
          <w:lang w:val="kk-KZ"/>
        </w:rPr>
        <w:t>Ш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етелдік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инвестицияны тікелей тарту бойынша Қазақстан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D55771">
        <w:rPr>
          <w:rFonts w:ascii="Times New Roman" w:hAnsi="Times New Roman"/>
          <w:sz w:val="28"/>
          <w:szCs w:val="28"/>
          <w:lang w:val="kk-KZ"/>
        </w:rPr>
        <w:t>лемдегі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БҰҰ рейтингінде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2014 жылдың нәтижесінде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28</w:t>
      </w:r>
      <w:r w:rsidR="00F85156">
        <w:rPr>
          <w:rFonts w:ascii="Times New Roman" w:hAnsi="Times New Roman"/>
          <w:b/>
          <w:sz w:val="28"/>
          <w:szCs w:val="28"/>
          <w:lang w:val="kk-KZ"/>
        </w:rPr>
        <w:t>-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орынға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ие болды, </w:t>
      </w:r>
      <w:r w:rsidR="00F85156">
        <w:rPr>
          <w:rFonts w:ascii="Times New Roman" w:hAnsi="Times New Roman"/>
          <w:sz w:val="28"/>
          <w:szCs w:val="28"/>
          <w:lang w:val="kk-KZ"/>
        </w:rPr>
        <w:t>өтпелі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экономикадағы мемлекеттер арасында –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2 орын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мұхитқа шығу мүмкіндігі жоқ елдер ішінде –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1</w:t>
      </w:r>
      <w:r w:rsidR="00F85156">
        <w:rPr>
          <w:rFonts w:ascii="Times New Roman" w:hAnsi="Times New Roman"/>
          <w:b/>
          <w:sz w:val="28"/>
          <w:szCs w:val="28"/>
          <w:lang w:val="kk-KZ"/>
        </w:rPr>
        <w:t>-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орын</w:t>
      </w:r>
      <w:r>
        <w:rPr>
          <w:rFonts w:ascii="Times New Roman" w:hAnsi="Times New Roman"/>
          <w:b/>
          <w:sz w:val="28"/>
          <w:szCs w:val="28"/>
          <w:lang w:val="kk-KZ"/>
        </w:rPr>
        <w:t>ды</w:t>
      </w:r>
      <w:r>
        <w:rPr>
          <w:rFonts w:ascii="Times New Roman" w:hAnsi="Times New Roman"/>
          <w:sz w:val="28"/>
          <w:szCs w:val="28"/>
          <w:lang w:val="kk-KZ"/>
        </w:rPr>
        <w:t xml:space="preserve"> иеленді.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Тұтастай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алғанда, соңғы 6 жылда шетелдік инвесторлардың қатысуымен жалпы құны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15 млрд. доллардан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асатын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224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өндіріс орны ашылды. </w:t>
      </w:r>
      <w:r>
        <w:rPr>
          <w:rFonts w:ascii="Times New Roman" w:hAnsi="Times New Roman"/>
          <w:b/>
          <w:sz w:val="28"/>
          <w:szCs w:val="28"/>
          <w:lang w:val="kk-KZ"/>
        </w:rPr>
        <w:t>29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ТҰК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жалпы құны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2,5 млрд. доллар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болатын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46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өндірісті </w:t>
      </w:r>
      <w:r>
        <w:rPr>
          <w:rFonts w:ascii="Times New Roman" w:hAnsi="Times New Roman"/>
          <w:sz w:val="28"/>
          <w:szCs w:val="28"/>
          <w:lang w:val="kk-KZ"/>
        </w:rPr>
        <w:t>іске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асырды.</w:t>
      </w:r>
    </w:p>
    <w:p w:rsidR="00D56707" w:rsidRPr="00D55771" w:rsidRDefault="00F85156" w:rsidP="00863571">
      <w:pPr>
        <w:pBdr>
          <w:bottom w:val="single" w:sz="4" w:space="0" w:color="FFFFFF"/>
        </w:pBdr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lang w:val="kk-KZ"/>
        </w:rPr>
      </w:pPr>
      <w:r>
        <w:rPr>
          <w:rFonts w:ascii="Times New Roman" w:hAnsi="Times New Roman"/>
          <w:b/>
          <w:i/>
          <w:sz w:val="24"/>
          <w:szCs w:val="28"/>
          <w:lang w:val="kk-KZ"/>
        </w:rPr>
        <w:t>Индустрия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>л</w:t>
      </w:r>
      <w:r w:rsidR="00D56707">
        <w:rPr>
          <w:rFonts w:ascii="Times New Roman" w:hAnsi="Times New Roman"/>
          <w:b/>
          <w:i/>
          <w:sz w:val="24"/>
          <w:szCs w:val="28"/>
          <w:lang w:val="kk-KZ"/>
        </w:rPr>
        <w:t>андыру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 xml:space="preserve"> картасын </w:t>
      </w:r>
      <w:r w:rsidR="00D56707">
        <w:rPr>
          <w:rFonts w:ascii="Times New Roman" w:hAnsi="Times New Roman"/>
          <w:b/>
          <w:i/>
          <w:sz w:val="24"/>
          <w:szCs w:val="28"/>
          <w:lang w:val="kk-KZ"/>
        </w:rPr>
        <w:t>іске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 xml:space="preserve"> асыру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: </w:t>
      </w:r>
      <w:r w:rsidR="00D56707">
        <w:rPr>
          <w:rFonts w:ascii="Times New Roman" w:hAnsi="Times New Roman"/>
          <w:i/>
          <w:sz w:val="24"/>
          <w:szCs w:val="28"/>
          <w:lang w:val="kk-KZ"/>
        </w:rPr>
        <w:t>өткен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 6 жыл ішінде 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 xml:space="preserve">890 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жоба іске асырылды, 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>85 мың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 тұрақты жұмыс орны </w:t>
      </w:r>
      <w:r w:rsidR="00D56707">
        <w:rPr>
          <w:rFonts w:ascii="Times New Roman" w:hAnsi="Times New Roman"/>
          <w:i/>
          <w:sz w:val="24"/>
          <w:szCs w:val="28"/>
          <w:lang w:val="kk-KZ"/>
        </w:rPr>
        <w:t>құрылды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>.</w:t>
      </w:r>
      <w:r w:rsidR="00D56707">
        <w:rPr>
          <w:rFonts w:ascii="Times New Roman" w:hAnsi="Times New Roman"/>
          <w:i/>
          <w:sz w:val="24"/>
          <w:szCs w:val="28"/>
          <w:lang w:val="kk-KZ"/>
        </w:rPr>
        <w:t xml:space="preserve"> 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Оның ішінде, 2015 жылы 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>120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 жоба қолға алынып, 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>60 мың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 жұмыс орны ашылды. Оның 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>10 мыңы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 тұрақты</w:t>
      </w:r>
      <w:r w:rsidR="00D56707">
        <w:rPr>
          <w:rFonts w:ascii="Times New Roman" w:hAnsi="Times New Roman"/>
          <w:i/>
          <w:sz w:val="24"/>
          <w:szCs w:val="28"/>
          <w:lang w:val="kk-KZ"/>
        </w:rPr>
        <w:t xml:space="preserve"> жұмыс орны.</w:t>
      </w:r>
      <w:r w:rsidR="00D56707">
        <w:rPr>
          <w:rFonts w:ascii="Times New Roman" w:hAnsi="Times New Roman"/>
          <w:i/>
          <w:sz w:val="24"/>
          <w:szCs w:val="28"/>
          <w:lang w:val="kk-KZ"/>
        </w:rPr>
        <w:br/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2010 жылдан бастап барлық осы жаңа өндірістер 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 xml:space="preserve">5 трлн. </w:t>
      </w:r>
      <w:r w:rsidR="00D56707">
        <w:rPr>
          <w:rFonts w:ascii="Times New Roman" w:hAnsi="Times New Roman"/>
          <w:b/>
          <w:i/>
          <w:sz w:val="24"/>
          <w:szCs w:val="28"/>
          <w:lang w:val="kk-KZ"/>
        </w:rPr>
        <w:t>т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>еңгеден</w:t>
      </w:r>
      <w:r w:rsidR="00D56707">
        <w:rPr>
          <w:rFonts w:ascii="Times New Roman" w:hAnsi="Times New Roman"/>
          <w:b/>
          <w:i/>
          <w:sz w:val="24"/>
          <w:szCs w:val="28"/>
          <w:lang w:val="kk-KZ"/>
        </w:rPr>
        <w:t xml:space="preserve"> </w:t>
      </w:r>
      <w:r w:rsidR="00D56707" w:rsidRPr="00D55771">
        <w:rPr>
          <w:rFonts w:ascii="Times New Roman" w:hAnsi="Times New Roman"/>
          <w:b/>
          <w:i/>
          <w:sz w:val="24"/>
          <w:szCs w:val="28"/>
          <w:lang w:val="kk-KZ"/>
        </w:rPr>
        <w:t xml:space="preserve">астам </w:t>
      </w:r>
      <w:r w:rsidR="00D56707" w:rsidRPr="00D55771">
        <w:rPr>
          <w:rFonts w:ascii="Times New Roman" w:hAnsi="Times New Roman"/>
          <w:i/>
          <w:sz w:val="24"/>
          <w:szCs w:val="28"/>
          <w:lang w:val="kk-KZ"/>
        </w:rPr>
        <w:t xml:space="preserve">өнім шығарды. </w:t>
      </w: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6707" w:rsidRPr="00D55771" w:rsidRDefault="00D56707" w:rsidP="00863571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4.2. </w:t>
      </w:r>
      <w:r>
        <w:rPr>
          <w:rFonts w:ascii="Times New Roman" w:hAnsi="Times New Roman"/>
          <w:b/>
          <w:sz w:val="28"/>
          <w:szCs w:val="28"/>
          <w:lang w:val="kk-KZ"/>
        </w:rPr>
        <w:t>Э</w:t>
      </w:r>
      <w:r w:rsidRPr="00F12BD9">
        <w:rPr>
          <w:rFonts w:ascii="Times New Roman" w:hAnsi="Times New Roman"/>
          <w:b/>
          <w:sz w:val="28"/>
          <w:szCs w:val="28"/>
          <w:lang w:val="kk-KZ"/>
        </w:rPr>
        <w:t>кономикалық өсудің өңірлік драйверлерін қалыптастыру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Тұрақты даму үшін экономикалық өсімнің жаңа драйверлерін, яғни экономика сектор</w:t>
      </w:r>
      <w:r>
        <w:rPr>
          <w:rFonts w:ascii="Times New Roman" w:hAnsi="Times New Roman"/>
          <w:sz w:val="28"/>
          <w:szCs w:val="28"/>
          <w:lang w:val="kk-KZ"/>
        </w:rPr>
        <w:t>лары</w:t>
      </w:r>
      <w:r w:rsidRPr="00D55771">
        <w:rPr>
          <w:rFonts w:ascii="Times New Roman" w:hAnsi="Times New Roman"/>
          <w:sz w:val="28"/>
          <w:szCs w:val="28"/>
          <w:lang w:val="kk-KZ"/>
        </w:rPr>
        <w:t>н қалыптастыру қажет. Ол</w:t>
      </w:r>
      <w:r>
        <w:rPr>
          <w:rFonts w:ascii="Times New Roman" w:hAnsi="Times New Roman"/>
          <w:sz w:val="28"/>
          <w:szCs w:val="28"/>
          <w:lang w:val="kk-KZ"/>
        </w:rPr>
        <w:t>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экспорттық кірістерді </w:t>
      </w:r>
      <w:r>
        <w:rPr>
          <w:rFonts w:ascii="Times New Roman" w:hAnsi="Times New Roman"/>
          <w:sz w:val="28"/>
          <w:szCs w:val="28"/>
          <w:lang w:val="kk-KZ"/>
        </w:rPr>
        <w:t>үстемелейді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жұмыспен қамтуды қамтамасыз етіп,</w:t>
      </w:r>
      <w:r w:rsidRPr="008D6D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шағын және орта бизнесті дамыту</w:t>
      </w:r>
      <w:r>
        <w:rPr>
          <w:rFonts w:ascii="Times New Roman" w:hAnsi="Times New Roman"/>
          <w:sz w:val="28"/>
          <w:szCs w:val="28"/>
          <w:lang w:val="kk-KZ"/>
        </w:rPr>
        <w:t>ға ықпал етеді.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Қазақстан өте үлкен мемлекет және </w:t>
      </w:r>
      <w:r>
        <w:rPr>
          <w:rFonts w:ascii="Times New Roman" w:hAnsi="Times New Roman"/>
          <w:sz w:val="28"/>
          <w:szCs w:val="28"/>
          <w:lang w:val="kk-KZ"/>
        </w:rPr>
        <w:t>түрлі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секторларды дамыту үшін </w:t>
      </w:r>
      <w:r>
        <w:rPr>
          <w:rFonts w:ascii="Times New Roman" w:hAnsi="Times New Roman"/>
          <w:sz w:val="28"/>
          <w:szCs w:val="28"/>
          <w:lang w:val="kk-KZ"/>
        </w:rPr>
        <w:t>өңірлерінің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экономикалық әлеует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мүмкіндіктері айтарлықтай өзгешеленеді.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Барлық инвестициялық жобалар тікелей өңірлерде </w:t>
      </w:r>
      <w:r>
        <w:rPr>
          <w:rFonts w:ascii="Times New Roman" w:hAnsi="Times New Roman"/>
          <w:sz w:val="28"/>
          <w:szCs w:val="28"/>
          <w:lang w:val="kk-KZ"/>
        </w:rPr>
        <w:t>іске асырылады. Олар үшін жер, инфра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құрылымдар, еңбек ресурстары қажет. Жаңа инвестициялық саясат аясында негізгі басымдық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өңірлік мамандандыр</w:t>
      </w:r>
      <w:r>
        <w:rPr>
          <w:rFonts w:ascii="Times New Roman" w:hAnsi="Times New Roman"/>
          <w:b/>
          <w:sz w:val="28"/>
          <w:szCs w:val="28"/>
          <w:lang w:val="kk-KZ"/>
        </w:rPr>
        <w:t>уғ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жасалады.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>6 макроөңір үшін жекелеген инвестициялық бағдарламалар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әзірленетін болады. Бұл бағдарламалар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, өңір</w:t>
      </w:r>
      <w:r>
        <w:rPr>
          <w:rFonts w:ascii="Times New Roman" w:hAnsi="Times New Roman"/>
          <w:b/>
          <w:sz w:val="28"/>
          <w:szCs w:val="28"/>
          <w:lang w:val="kk-KZ"/>
        </w:rPr>
        <w:t>лер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дің салыстырмалы экономикалық әлеуетіне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бағ</w:t>
      </w:r>
      <w:r>
        <w:rPr>
          <w:rFonts w:ascii="Times New Roman" w:hAnsi="Times New Roman"/>
          <w:sz w:val="28"/>
          <w:szCs w:val="28"/>
          <w:lang w:val="kk-KZ"/>
        </w:rPr>
        <w:t xml:space="preserve">дарланып, </w:t>
      </w:r>
      <w:r w:rsidRPr="00D55771">
        <w:rPr>
          <w:rFonts w:ascii="Times New Roman" w:hAnsi="Times New Roman"/>
          <w:sz w:val="28"/>
          <w:szCs w:val="28"/>
          <w:lang w:val="kk-KZ"/>
        </w:rPr>
        <w:t>өңірлік ерекшеліктерді ескере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D55771">
        <w:rPr>
          <w:rFonts w:ascii="Times New Roman" w:hAnsi="Times New Roman"/>
          <w:sz w:val="28"/>
          <w:szCs w:val="28"/>
          <w:lang w:val="kk-KZ"/>
        </w:rPr>
        <w:t>. «Бизнес</w:t>
      </w:r>
      <w:r>
        <w:rPr>
          <w:rFonts w:ascii="Times New Roman" w:hAnsi="Times New Roman"/>
          <w:sz w:val="28"/>
          <w:szCs w:val="28"/>
          <w:lang w:val="kk-KZ"/>
        </w:rPr>
        <w:t>тің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жол картасы 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D55771">
        <w:rPr>
          <w:rFonts w:ascii="Times New Roman" w:hAnsi="Times New Roman"/>
          <w:sz w:val="28"/>
          <w:szCs w:val="28"/>
          <w:lang w:val="kk-KZ"/>
        </w:rPr>
        <w:t>2020» кәсіпкерлікті қолдау бағдарламасы да</w:t>
      </w:r>
      <w:r>
        <w:rPr>
          <w:rFonts w:ascii="Times New Roman" w:hAnsi="Times New Roman"/>
          <w:sz w:val="28"/>
          <w:szCs w:val="28"/>
          <w:lang w:val="kk-KZ"/>
        </w:rPr>
        <w:t xml:space="preserve"> осы </w:t>
      </w:r>
      <w:r w:rsidRPr="00D55771">
        <w:rPr>
          <w:rFonts w:ascii="Times New Roman" w:hAnsi="Times New Roman"/>
          <w:sz w:val="28"/>
          <w:szCs w:val="28"/>
          <w:lang w:val="kk-KZ"/>
        </w:rPr>
        <w:t>инвестициялық бағда</w:t>
      </w:r>
      <w:r>
        <w:rPr>
          <w:rFonts w:ascii="Times New Roman" w:hAnsi="Times New Roman"/>
          <w:sz w:val="28"/>
          <w:szCs w:val="28"/>
          <w:lang w:val="kk-KZ"/>
        </w:rPr>
        <w:t>рламаның бөлігіне айналады.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«ОҢТҮСТІК»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«СОЛТҮСТІК»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макроөңірлері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ауыл шаруашылығы мен тамақ өнімдері өндірісін дамыту үшін теңдессіз мүмкіндіктерге ие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. Ет </w:t>
      </w:r>
      <w:r>
        <w:rPr>
          <w:rFonts w:ascii="Times New Roman" w:hAnsi="Times New Roman"/>
          <w:sz w:val="28"/>
          <w:szCs w:val="28"/>
          <w:lang w:val="kk-KZ"/>
        </w:rPr>
        <w:t>пен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сүт бағытындағы өнімдерді дамыту және экспортқа шығару</w:t>
      </w:r>
      <w:r>
        <w:rPr>
          <w:rFonts w:ascii="Times New Roman" w:hAnsi="Times New Roman"/>
          <w:sz w:val="28"/>
          <w:szCs w:val="28"/>
          <w:lang w:val="kk-KZ"/>
        </w:rPr>
        <w:t>, сондай-ақ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бидай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өңдеу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деңгейін көтеру баст</w:t>
      </w:r>
      <w:r>
        <w:rPr>
          <w:rFonts w:ascii="Times New Roman" w:hAnsi="Times New Roman"/>
          <w:sz w:val="28"/>
          <w:szCs w:val="28"/>
          <w:lang w:val="kk-KZ"/>
        </w:rPr>
        <w:t>ы жобалар бола алады.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  <w:lang w:val="kk-KZ"/>
        </w:rPr>
      </w:pPr>
      <w:r w:rsidRPr="00D55771">
        <w:rPr>
          <w:rFonts w:ascii="Times New Roman" w:hAnsi="Times New Roman"/>
          <w:b/>
          <w:sz w:val="28"/>
          <w:szCs w:val="32"/>
          <w:lang w:val="kk-KZ"/>
        </w:rPr>
        <w:t>«ОРТАЛЫҚ-ШЫҒЫС»</w:t>
      </w:r>
      <w:r w:rsidRPr="00D55771">
        <w:rPr>
          <w:rFonts w:ascii="Times New Roman" w:hAnsi="Times New Roman"/>
          <w:sz w:val="28"/>
          <w:szCs w:val="32"/>
          <w:lang w:val="kk-KZ"/>
        </w:rPr>
        <w:t xml:space="preserve"> макроөңірі </w:t>
      </w:r>
      <w:r>
        <w:rPr>
          <w:rFonts w:ascii="Times New Roman" w:hAnsi="Times New Roman"/>
          <w:b/>
          <w:sz w:val="28"/>
          <w:szCs w:val="32"/>
          <w:lang w:val="kk-KZ"/>
        </w:rPr>
        <w:t>елдің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 xml:space="preserve"> өнеркәсіп орталығы болып саналады</w:t>
      </w:r>
      <w:r w:rsidRPr="00D55771">
        <w:rPr>
          <w:rFonts w:ascii="Times New Roman" w:hAnsi="Times New Roman"/>
          <w:sz w:val="28"/>
          <w:szCs w:val="32"/>
          <w:lang w:val="kk-KZ"/>
        </w:rPr>
        <w:t xml:space="preserve">. Мұнда 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тау</w:t>
      </w:r>
      <w:r w:rsidR="00F74004">
        <w:rPr>
          <w:rFonts w:ascii="Times New Roman" w:hAnsi="Times New Roman"/>
          <w:b/>
          <w:sz w:val="28"/>
          <w:szCs w:val="32"/>
          <w:lang w:val="kk-KZ"/>
        </w:rPr>
        <w:t>-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кен</w:t>
      </w:r>
      <w:r w:rsidR="00F74004">
        <w:rPr>
          <w:rFonts w:ascii="Times New Roman" w:hAnsi="Times New Roman"/>
          <w:b/>
          <w:sz w:val="28"/>
          <w:szCs w:val="32"/>
          <w:lang w:val="kk-KZ"/>
        </w:rPr>
        <w:t>-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металлургия секторы</w:t>
      </w:r>
      <w:r>
        <w:rPr>
          <w:rFonts w:ascii="Times New Roman" w:hAnsi="Times New Roman"/>
          <w:b/>
          <w:sz w:val="28"/>
          <w:szCs w:val="32"/>
          <w:lang w:val="kk-KZ"/>
        </w:rPr>
        <w:t>н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, метал</w:t>
      </w:r>
      <w:r w:rsidR="00F74004">
        <w:rPr>
          <w:rFonts w:ascii="Times New Roman" w:hAnsi="Times New Roman"/>
          <w:b/>
          <w:sz w:val="28"/>
          <w:szCs w:val="32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өңдеу</w:t>
      </w:r>
      <w:r>
        <w:rPr>
          <w:rFonts w:ascii="Times New Roman" w:hAnsi="Times New Roman"/>
          <w:b/>
          <w:sz w:val="28"/>
          <w:szCs w:val="32"/>
          <w:lang w:val="kk-KZ"/>
        </w:rPr>
        <w:t>ді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, машина</w:t>
      </w:r>
      <w:r w:rsidR="00F74004">
        <w:rPr>
          <w:rFonts w:ascii="Times New Roman" w:hAnsi="Times New Roman"/>
          <w:b/>
          <w:sz w:val="28"/>
          <w:szCs w:val="32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жасауды дамыту</w:t>
      </w:r>
      <w:r>
        <w:rPr>
          <w:rFonts w:ascii="Times New Roman" w:hAnsi="Times New Roman"/>
          <w:b/>
          <w:sz w:val="28"/>
          <w:szCs w:val="32"/>
          <w:lang w:val="kk-KZ"/>
        </w:rPr>
        <w:t>ды</w:t>
      </w:r>
      <w:r w:rsidRPr="00D55771">
        <w:rPr>
          <w:rFonts w:ascii="Times New Roman" w:hAnsi="Times New Roman"/>
          <w:sz w:val="28"/>
          <w:szCs w:val="32"/>
          <w:lang w:val="kk-KZ"/>
        </w:rPr>
        <w:t xml:space="preserve">, 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 xml:space="preserve">сирек кездесетін металдарды </w:t>
      </w:r>
      <w:r>
        <w:rPr>
          <w:rFonts w:ascii="Times New Roman" w:hAnsi="Times New Roman"/>
          <w:sz w:val="28"/>
          <w:szCs w:val="32"/>
          <w:lang w:val="kk-KZ"/>
        </w:rPr>
        <w:t>шығару мен өңдеуді кеңейтуді қамтамасыз ету қажет.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  <w:lang w:val="kk-KZ"/>
        </w:rPr>
      </w:pPr>
      <w:r w:rsidRPr="00D55771">
        <w:rPr>
          <w:rFonts w:ascii="Times New Roman" w:hAnsi="Times New Roman"/>
          <w:b/>
          <w:sz w:val="28"/>
          <w:szCs w:val="32"/>
          <w:lang w:val="kk-KZ"/>
        </w:rPr>
        <w:t xml:space="preserve">«БАТЫС» </w:t>
      </w:r>
      <w:r w:rsidRPr="00D55771">
        <w:rPr>
          <w:rFonts w:ascii="Times New Roman" w:hAnsi="Times New Roman"/>
          <w:sz w:val="28"/>
          <w:szCs w:val="32"/>
          <w:lang w:val="kk-KZ"/>
        </w:rPr>
        <w:t xml:space="preserve">макроөңірі 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көміртектің үлкен қорын</w:t>
      </w:r>
      <w:r w:rsidR="00F74004">
        <w:rPr>
          <w:rFonts w:ascii="Times New Roman" w:hAnsi="Times New Roman"/>
          <w:b/>
          <w:sz w:val="28"/>
          <w:szCs w:val="32"/>
          <w:lang w:val="kk-KZ"/>
        </w:rPr>
        <w:t>а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 xml:space="preserve"> </w:t>
      </w:r>
      <w:r w:rsidR="00F74004">
        <w:rPr>
          <w:rFonts w:ascii="Times New Roman" w:hAnsi="Times New Roman"/>
          <w:b/>
          <w:sz w:val="28"/>
          <w:szCs w:val="32"/>
          <w:lang w:val="kk-KZ"/>
        </w:rPr>
        <w:t>ие</w:t>
      </w:r>
      <w:r w:rsidRPr="00D55771">
        <w:rPr>
          <w:rFonts w:ascii="Times New Roman" w:hAnsi="Times New Roman"/>
          <w:sz w:val="28"/>
          <w:szCs w:val="32"/>
          <w:lang w:val="kk-KZ"/>
        </w:rPr>
        <w:t xml:space="preserve">. Бұл базада 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мұнай</w:t>
      </w:r>
      <w:r w:rsidR="007B62C1">
        <w:rPr>
          <w:rFonts w:ascii="Times New Roman" w:hAnsi="Times New Roman"/>
          <w:b/>
          <w:sz w:val="28"/>
          <w:szCs w:val="32"/>
          <w:lang w:val="kk-KZ"/>
        </w:rPr>
        <w:t>-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химия өнеркәсібі</w:t>
      </w:r>
      <w:r w:rsidRPr="00D55771">
        <w:rPr>
          <w:rFonts w:ascii="Times New Roman" w:hAnsi="Times New Roman"/>
          <w:sz w:val="28"/>
          <w:szCs w:val="32"/>
          <w:lang w:val="kk-KZ"/>
        </w:rPr>
        <w:t xml:space="preserve"> мен </w:t>
      </w:r>
      <w:r w:rsidR="002B013A" w:rsidRPr="00D55771">
        <w:rPr>
          <w:rFonts w:ascii="Times New Roman" w:hAnsi="Times New Roman"/>
          <w:sz w:val="28"/>
          <w:szCs w:val="32"/>
          <w:lang w:val="kk-KZ"/>
        </w:rPr>
        <w:t>мұнай</w:t>
      </w:r>
      <w:r w:rsidR="002B013A">
        <w:rPr>
          <w:rFonts w:ascii="Times New Roman" w:hAnsi="Times New Roman"/>
          <w:sz w:val="28"/>
          <w:szCs w:val="32"/>
          <w:lang w:val="kk-KZ"/>
        </w:rPr>
        <w:t>-</w:t>
      </w:r>
      <w:r w:rsidR="002B013A" w:rsidRPr="00D55771">
        <w:rPr>
          <w:rFonts w:ascii="Times New Roman" w:hAnsi="Times New Roman"/>
          <w:sz w:val="28"/>
          <w:szCs w:val="32"/>
          <w:lang w:val="kk-KZ"/>
        </w:rPr>
        <w:t xml:space="preserve">газ секторы үшін </w:t>
      </w:r>
      <w:r w:rsidR="002B013A">
        <w:rPr>
          <w:rFonts w:ascii="Times New Roman" w:hAnsi="Times New Roman"/>
          <w:b/>
          <w:sz w:val="28"/>
          <w:szCs w:val="32"/>
          <w:lang w:val="kk-KZ"/>
        </w:rPr>
        <w:t>сервистік қызметтер</w:t>
      </w:r>
      <w:r>
        <w:rPr>
          <w:rFonts w:ascii="Times New Roman" w:hAnsi="Times New Roman"/>
          <w:sz w:val="28"/>
          <w:szCs w:val="32"/>
          <w:lang w:val="kk-KZ"/>
        </w:rPr>
        <w:t xml:space="preserve"> дамуы мүмкін.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32"/>
          <w:lang w:val="kk-KZ"/>
        </w:rPr>
        <w:t xml:space="preserve">АЛМАТЫ </w:t>
      </w:r>
      <w:r>
        <w:rPr>
          <w:rFonts w:ascii="Times New Roman" w:hAnsi="Times New Roman"/>
          <w:b/>
          <w:sz w:val="28"/>
          <w:szCs w:val="32"/>
          <w:lang w:val="kk-KZ"/>
        </w:rPr>
        <w:t>мен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 xml:space="preserve"> АСТАНА қалаларының </w:t>
      </w:r>
      <w:r>
        <w:rPr>
          <w:rFonts w:ascii="Times New Roman" w:hAnsi="Times New Roman"/>
          <w:b/>
          <w:sz w:val="28"/>
          <w:szCs w:val="32"/>
          <w:lang w:val="kk-KZ"/>
        </w:rPr>
        <w:t>ғылымды қажетсінетін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kk-KZ"/>
        </w:rPr>
        <w:t xml:space="preserve">көрсетілетін 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қызметтерді</w:t>
      </w:r>
      <w:r w:rsidRPr="00D55771">
        <w:rPr>
          <w:rFonts w:ascii="Times New Roman" w:hAnsi="Times New Roman"/>
          <w:sz w:val="28"/>
          <w:szCs w:val="32"/>
          <w:lang w:val="kk-KZ"/>
        </w:rPr>
        <w:t xml:space="preserve"> – білім</w:t>
      </w:r>
      <w:r>
        <w:rPr>
          <w:rFonts w:ascii="Times New Roman" w:hAnsi="Times New Roman"/>
          <w:sz w:val="28"/>
          <w:szCs w:val="32"/>
          <w:lang w:val="kk-KZ"/>
        </w:rPr>
        <w:t xml:space="preserve"> беруді</w:t>
      </w:r>
      <w:r w:rsidRPr="00D55771">
        <w:rPr>
          <w:rFonts w:ascii="Times New Roman" w:hAnsi="Times New Roman"/>
          <w:sz w:val="28"/>
          <w:szCs w:val="32"/>
          <w:lang w:val="kk-KZ"/>
        </w:rPr>
        <w:t>, денсаулық сақтау</w:t>
      </w:r>
      <w:r>
        <w:rPr>
          <w:rFonts w:ascii="Times New Roman" w:hAnsi="Times New Roman"/>
          <w:sz w:val="28"/>
          <w:szCs w:val="32"/>
          <w:lang w:val="kk-KZ"/>
        </w:rPr>
        <w:t>ды</w:t>
      </w:r>
      <w:r w:rsidRPr="00D55771">
        <w:rPr>
          <w:rFonts w:ascii="Times New Roman" w:hAnsi="Times New Roman"/>
          <w:sz w:val="28"/>
          <w:szCs w:val="32"/>
          <w:lang w:val="kk-KZ"/>
        </w:rPr>
        <w:t xml:space="preserve">, ақпараттық-коммуникациялық технология </w:t>
      </w:r>
      <w:r>
        <w:rPr>
          <w:rFonts w:ascii="Times New Roman" w:hAnsi="Times New Roman"/>
          <w:sz w:val="28"/>
          <w:szCs w:val="32"/>
          <w:lang w:val="kk-KZ"/>
        </w:rPr>
        <w:t>мен</w:t>
      </w:r>
      <w:r w:rsidRPr="00D55771">
        <w:rPr>
          <w:rFonts w:ascii="Times New Roman" w:hAnsi="Times New Roman"/>
          <w:sz w:val="28"/>
          <w:szCs w:val="32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32"/>
          <w:lang w:val="kk-KZ"/>
        </w:rPr>
        <w:t>туризмді</w:t>
      </w:r>
      <w:r>
        <w:rPr>
          <w:rFonts w:ascii="Times New Roman" w:hAnsi="Times New Roman"/>
          <w:sz w:val="28"/>
          <w:szCs w:val="32"/>
          <w:lang w:val="kk-KZ"/>
        </w:rPr>
        <w:t xml:space="preserve"> дамыту үшін үлкен әлеует</w:t>
      </w:r>
      <w:r w:rsidRPr="00D55771">
        <w:rPr>
          <w:rFonts w:ascii="Times New Roman" w:hAnsi="Times New Roman"/>
          <w:sz w:val="28"/>
          <w:szCs w:val="32"/>
          <w:lang w:val="kk-KZ"/>
        </w:rPr>
        <w:t>і бар.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lastRenderedPageBreak/>
        <w:t xml:space="preserve">Макроөңірлер «Нұрлы жол» бағдарламасы аясында құрылатын бірыңғай транспорттық, логистикалық және коммуникациялық </w:t>
      </w:r>
      <w:r>
        <w:rPr>
          <w:rFonts w:ascii="Times New Roman" w:hAnsi="Times New Roman"/>
          <w:sz w:val="28"/>
          <w:szCs w:val="28"/>
          <w:lang w:val="kk-KZ"/>
        </w:rPr>
        <w:t>сәулетте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біріктірілетін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болады.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55771">
        <w:rPr>
          <w:rFonts w:ascii="Times New Roman" w:hAnsi="Times New Roman"/>
          <w:i/>
          <w:sz w:val="28"/>
          <w:szCs w:val="28"/>
          <w:lang w:val="kk-KZ"/>
        </w:rPr>
        <w:t>Қазірг</w:t>
      </w:r>
      <w:r>
        <w:rPr>
          <w:rFonts w:ascii="Times New Roman" w:hAnsi="Times New Roman"/>
          <w:i/>
          <w:sz w:val="28"/>
          <w:szCs w:val="28"/>
          <w:lang w:val="kk-KZ"/>
        </w:rPr>
        <w:t>і уақытта «Орталық-Оңтүстік», «</w:t>
      </w:r>
      <w:r w:rsidRPr="00D55771">
        <w:rPr>
          <w:rFonts w:ascii="Times New Roman" w:hAnsi="Times New Roman"/>
          <w:i/>
          <w:sz w:val="28"/>
          <w:szCs w:val="28"/>
          <w:lang w:val="kk-KZ"/>
        </w:rPr>
        <w:t xml:space="preserve">Орталық-Шығыс», «Орталық-Батыс» басты бағыттары бойынша </w:t>
      </w:r>
      <w:r w:rsidRPr="00D55771">
        <w:rPr>
          <w:rFonts w:ascii="Times New Roman" w:hAnsi="Times New Roman"/>
          <w:b/>
          <w:i/>
          <w:sz w:val="28"/>
          <w:szCs w:val="28"/>
          <w:lang w:val="kk-KZ"/>
        </w:rPr>
        <w:t>11 жоба</w:t>
      </w:r>
      <w:r w:rsidRPr="00D55771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іске</w:t>
      </w:r>
      <w:r w:rsidRPr="00D55771">
        <w:rPr>
          <w:rFonts w:ascii="Times New Roman" w:hAnsi="Times New Roman"/>
          <w:i/>
          <w:sz w:val="28"/>
          <w:szCs w:val="28"/>
          <w:lang w:val="kk-KZ"/>
        </w:rPr>
        <w:t xml:space="preserve"> асырыл</w:t>
      </w:r>
      <w:r>
        <w:rPr>
          <w:rFonts w:ascii="Times New Roman" w:hAnsi="Times New Roman"/>
          <w:i/>
          <w:sz w:val="28"/>
          <w:szCs w:val="28"/>
          <w:lang w:val="kk-KZ"/>
        </w:rPr>
        <w:t>уда</w:t>
      </w:r>
      <w:r w:rsidRPr="00D55771">
        <w:rPr>
          <w:rFonts w:ascii="Times New Roman" w:hAnsi="Times New Roman"/>
          <w:i/>
          <w:sz w:val="28"/>
          <w:szCs w:val="28"/>
          <w:lang w:val="kk-KZ"/>
        </w:rPr>
        <w:t xml:space="preserve">. «Боржақты-Ерсай», «Алматы-Шу» теміржолы мен Құрық портына өтетін паромның құрылысы жүргізілуде. Бұл жобалар бүгінде </w:t>
      </w:r>
      <w:r w:rsidRPr="00D55771">
        <w:rPr>
          <w:rFonts w:ascii="Times New Roman" w:hAnsi="Times New Roman"/>
          <w:b/>
          <w:i/>
          <w:sz w:val="28"/>
          <w:szCs w:val="28"/>
          <w:lang w:val="kk-KZ"/>
        </w:rPr>
        <w:t>72 мың адамды</w:t>
      </w:r>
      <w:r w:rsidRPr="00D55771">
        <w:rPr>
          <w:rFonts w:ascii="Times New Roman" w:hAnsi="Times New Roman"/>
          <w:i/>
          <w:sz w:val="28"/>
          <w:szCs w:val="28"/>
          <w:lang w:val="kk-KZ"/>
        </w:rPr>
        <w:t xml:space="preserve"> жаңа жұмыс орнымен қамтамасыз етті.</w:t>
      </w:r>
    </w:p>
    <w:p w:rsidR="00D56707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D56707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4.3. Жаңа экспорттық </w:t>
      </w:r>
      <w:r>
        <w:rPr>
          <w:rFonts w:ascii="Times New Roman" w:hAnsi="Times New Roman"/>
          <w:b/>
          <w:sz w:val="28"/>
          <w:szCs w:val="28"/>
          <w:lang w:val="kk-KZ"/>
        </w:rPr>
        <w:t>тауашаларды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игеру</w:t>
      </w:r>
    </w:p>
    <w:p w:rsidR="00D56707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Қазақстан өзіне жақын орналасқан елдердің экономикалық әлеуетін</w:t>
      </w:r>
      <w:r>
        <w:rPr>
          <w:rFonts w:ascii="Times New Roman" w:hAnsi="Times New Roman"/>
          <w:sz w:val="28"/>
          <w:szCs w:val="28"/>
          <w:lang w:val="kk-KZ"/>
        </w:rPr>
        <w:t xml:space="preserve"> тиімді пайдалануы керек. Бірінші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кезекте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CE3CA8">
        <w:rPr>
          <w:rFonts w:ascii="Times New Roman" w:hAnsi="Times New Roman"/>
          <w:sz w:val="28"/>
          <w:szCs w:val="28"/>
          <w:lang w:val="kk-KZ"/>
        </w:rPr>
        <w:t xml:space="preserve"> бұл Қытай, Иран, Моң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ғолия, Үндістан, Пәкістан және Орталық Азия мен Кавказ </w:t>
      </w:r>
      <w:r>
        <w:rPr>
          <w:rFonts w:ascii="Times New Roman" w:hAnsi="Times New Roman"/>
          <w:sz w:val="28"/>
          <w:szCs w:val="28"/>
          <w:lang w:val="kk-KZ"/>
        </w:rPr>
        <w:t>елдері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. Аталған мемлекеттер жыл сайын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3,5 трлн. доллардан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аса </w:t>
      </w:r>
      <w:r>
        <w:rPr>
          <w:rFonts w:ascii="Times New Roman" w:hAnsi="Times New Roman"/>
          <w:sz w:val="28"/>
          <w:szCs w:val="28"/>
          <w:lang w:val="kk-KZ"/>
        </w:rPr>
        <w:t xml:space="preserve">тауарлар мен көрсетілетін </w:t>
      </w:r>
      <w:r w:rsidRPr="00D55771">
        <w:rPr>
          <w:rFonts w:ascii="Times New Roman" w:hAnsi="Times New Roman"/>
          <w:sz w:val="28"/>
          <w:szCs w:val="28"/>
          <w:lang w:val="kk-KZ"/>
        </w:rPr>
        <w:t>қызметтер</w:t>
      </w:r>
      <w:r>
        <w:rPr>
          <w:rFonts w:ascii="Times New Roman" w:hAnsi="Times New Roman"/>
          <w:sz w:val="28"/>
          <w:szCs w:val="28"/>
          <w:lang w:val="kk-KZ"/>
        </w:rPr>
        <w:t>ді импорттайды.</w:t>
      </w:r>
    </w:p>
    <w:p w:rsidR="00D56707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Қазақстан Еуразиялық экономикалық одақтың (ЕАЭО)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мүшесі болып табылады. Одақ</w:t>
      </w:r>
      <w:r>
        <w:rPr>
          <w:rFonts w:ascii="Times New Roman" w:hAnsi="Times New Roman"/>
          <w:sz w:val="28"/>
          <w:szCs w:val="28"/>
          <w:lang w:val="kk-KZ"/>
        </w:rPr>
        <w:t>қа мүше мемлекеттер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бірыңғай сыртқы </w:t>
      </w:r>
      <w:r>
        <w:rPr>
          <w:rFonts w:ascii="Times New Roman" w:hAnsi="Times New Roman"/>
          <w:sz w:val="28"/>
          <w:szCs w:val="28"/>
          <w:lang w:val="kk-KZ"/>
        </w:rPr>
        <w:t>сауда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саясатын </w:t>
      </w:r>
      <w:r>
        <w:rPr>
          <w:rFonts w:ascii="Times New Roman" w:hAnsi="Times New Roman"/>
          <w:sz w:val="28"/>
          <w:szCs w:val="28"/>
          <w:lang w:val="kk-KZ"/>
        </w:rPr>
        <w:t>қолдануы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тиіс.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Осының </w:t>
      </w:r>
      <w:r>
        <w:rPr>
          <w:rFonts w:ascii="Times New Roman" w:hAnsi="Times New Roman"/>
          <w:sz w:val="28"/>
          <w:szCs w:val="28"/>
          <w:lang w:val="kk-KZ"/>
        </w:rPr>
        <w:t>негізінде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Қазақстан қатысушы-мемлекеттермен бірге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үшінші елдермен тауар Келісімде</w:t>
      </w:r>
      <w:r>
        <w:rPr>
          <w:rFonts w:ascii="Times New Roman" w:hAnsi="Times New Roman"/>
          <w:b/>
          <w:sz w:val="28"/>
          <w:szCs w:val="28"/>
          <w:lang w:val="kk-KZ"/>
        </w:rPr>
        <w:t>рін жаңа жеңілдікті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сауда-саттық жасасу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туралы келіссөздер жүргізу бойынша бірлескен жұмыстар жүргізеді. Бұл келісім</w:t>
      </w:r>
      <w:r>
        <w:rPr>
          <w:rFonts w:ascii="Times New Roman" w:hAnsi="Times New Roman"/>
          <w:sz w:val="28"/>
          <w:szCs w:val="28"/>
          <w:lang w:val="kk-KZ"/>
        </w:rPr>
        <w:t>дер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елдердің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бір-біріне белгілі бір </w:t>
      </w:r>
      <w:r>
        <w:rPr>
          <w:rFonts w:ascii="Times New Roman" w:hAnsi="Times New Roman"/>
          <w:sz w:val="28"/>
          <w:szCs w:val="28"/>
          <w:lang w:val="kk-KZ"/>
        </w:rPr>
        <w:t>артықшылықтар ұсынуына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мүмкіндік береді және осы мемлекеттер арасындағы </w:t>
      </w:r>
      <w:r w:rsidR="00CE3CA8">
        <w:rPr>
          <w:rFonts w:ascii="Times New Roman" w:hAnsi="Times New Roman"/>
          <w:b/>
          <w:sz w:val="28"/>
          <w:szCs w:val="28"/>
          <w:lang w:val="kk-KZ"/>
        </w:rPr>
        <w:t>интеграциялық процес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тің дайындық кезеңі </w:t>
      </w:r>
      <w:r>
        <w:rPr>
          <w:rFonts w:ascii="Times New Roman" w:hAnsi="Times New Roman"/>
          <w:sz w:val="28"/>
          <w:szCs w:val="28"/>
          <w:lang w:val="kk-KZ"/>
        </w:rPr>
        <w:t>ретінде қарастырылады.</w:t>
      </w:r>
    </w:p>
    <w:p w:rsidR="00D56707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Мәселен</w:t>
      </w:r>
      <w:r w:rsidRPr="00D55771">
        <w:rPr>
          <w:rFonts w:ascii="Times New Roman" w:hAnsi="Times New Roman"/>
          <w:sz w:val="28"/>
          <w:szCs w:val="28"/>
          <w:lang w:val="kk-KZ"/>
        </w:rPr>
        <w:t>, Еу</w:t>
      </w:r>
      <w:r>
        <w:rPr>
          <w:rFonts w:ascii="Times New Roman" w:hAnsi="Times New Roman"/>
          <w:sz w:val="28"/>
          <w:szCs w:val="28"/>
          <w:lang w:val="kk-KZ"/>
        </w:rPr>
        <w:t>разиялық экономикалық комиссия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Иран Ислам Республикасы</w:t>
      </w:r>
      <w:r>
        <w:rPr>
          <w:rFonts w:ascii="Times New Roman" w:hAnsi="Times New Roman"/>
          <w:sz w:val="28"/>
          <w:szCs w:val="28"/>
          <w:lang w:val="kk-KZ"/>
        </w:rPr>
        <w:t>мен және Үндістан Республикасымен Еркін сауда туралы к</w:t>
      </w:r>
      <w:r w:rsidRPr="00D55771">
        <w:rPr>
          <w:rFonts w:ascii="Times New Roman" w:hAnsi="Times New Roman"/>
          <w:sz w:val="28"/>
          <w:szCs w:val="28"/>
          <w:lang w:val="kk-KZ"/>
        </w:rPr>
        <w:t>елісім жаса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55771">
        <w:rPr>
          <w:rFonts w:ascii="Times New Roman" w:hAnsi="Times New Roman"/>
          <w:sz w:val="28"/>
          <w:szCs w:val="28"/>
          <w:lang w:val="kk-KZ"/>
        </w:rPr>
        <w:t>удың мақсаттылығын зер</w:t>
      </w:r>
      <w:r>
        <w:rPr>
          <w:rFonts w:ascii="Times New Roman" w:hAnsi="Times New Roman"/>
          <w:sz w:val="28"/>
          <w:szCs w:val="28"/>
          <w:lang w:val="kk-KZ"/>
        </w:rPr>
        <w:t>делеу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жөніндегі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б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ірлескен зерттеу тобы</w:t>
      </w:r>
      <w:r>
        <w:rPr>
          <w:rFonts w:ascii="Times New Roman" w:hAnsi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 xml:space="preserve"> құрды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B07D19" w:rsidRPr="00D55771" w:rsidRDefault="00D56707" w:rsidP="00863571">
      <w:pPr>
        <w:pBdr>
          <w:bottom w:val="single" w:sz="4" w:space="9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Сонымен қатар</w:t>
      </w:r>
      <w:r w:rsidRPr="00D55771">
        <w:rPr>
          <w:rFonts w:ascii="Times New Roman" w:hAnsi="Times New Roman"/>
          <w:sz w:val="28"/>
          <w:szCs w:val="28"/>
          <w:lang w:val="kk-KZ"/>
        </w:rPr>
        <w:t>, Еуразиялық экономикалық одаққа мүше мемлекеттердің басшылары 2015 жылғы 8 мамырд</w:t>
      </w:r>
      <w:r>
        <w:rPr>
          <w:rFonts w:ascii="Times New Roman" w:hAnsi="Times New Roman"/>
          <w:sz w:val="28"/>
          <w:szCs w:val="28"/>
          <w:lang w:val="kk-KZ"/>
        </w:rPr>
        <w:t>а «С</w:t>
      </w:r>
      <w:r w:rsidRPr="00D55771">
        <w:rPr>
          <w:rFonts w:ascii="Times New Roman" w:hAnsi="Times New Roman"/>
          <w:sz w:val="28"/>
          <w:szCs w:val="28"/>
          <w:lang w:val="kk-KZ"/>
        </w:rPr>
        <w:t>ауда-эко</w:t>
      </w:r>
      <w:r w:rsidR="00CE3CA8">
        <w:rPr>
          <w:rFonts w:ascii="Times New Roman" w:hAnsi="Times New Roman"/>
          <w:sz w:val="28"/>
          <w:szCs w:val="28"/>
          <w:lang w:val="kk-KZ"/>
        </w:rPr>
        <w:t>номикалық ынтымақтастық туралы к</w:t>
      </w:r>
      <w:r w:rsidRPr="00D55771">
        <w:rPr>
          <w:rFonts w:ascii="Times New Roman" w:hAnsi="Times New Roman"/>
          <w:sz w:val="28"/>
          <w:szCs w:val="28"/>
          <w:lang w:val="kk-KZ"/>
        </w:rPr>
        <w:t>елісім жаса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у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Қытай Халық Республикасымен </w:t>
      </w:r>
      <w:r w:rsidRPr="00D55771">
        <w:rPr>
          <w:rFonts w:ascii="Times New Roman" w:hAnsi="Times New Roman"/>
          <w:sz w:val="28"/>
          <w:szCs w:val="28"/>
          <w:lang w:val="kk-KZ"/>
        </w:rPr>
        <w:t>келіс</w:t>
      </w:r>
      <w:r>
        <w:rPr>
          <w:rFonts w:ascii="Times New Roman" w:hAnsi="Times New Roman"/>
          <w:sz w:val="28"/>
          <w:szCs w:val="28"/>
          <w:lang w:val="kk-KZ"/>
        </w:rPr>
        <w:t xml:space="preserve">сөздерді </w:t>
      </w:r>
      <w:r w:rsidRPr="00D55771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>астау туралы» шешім қабылдады.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>4.4. Техникалық және кәсіби кадрларды дамыту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Техникалық және кәсі</w:t>
      </w:r>
      <w:r>
        <w:rPr>
          <w:rFonts w:ascii="Times New Roman" w:hAnsi="Times New Roman"/>
          <w:sz w:val="28"/>
          <w:szCs w:val="28"/>
          <w:lang w:val="kk-KZ"/>
        </w:rPr>
        <w:t>птік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білім беру жүйесін дамыту жаңа инвестициялық саясаттың басты ба</w:t>
      </w:r>
      <w:r>
        <w:rPr>
          <w:rFonts w:ascii="Times New Roman" w:hAnsi="Times New Roman"/>
          <w:sz w:val="28"/>
          <w:szCs w:val="28"/>
          <w:lang w:val="kk-KZ"/>
        </w:rPr>
        <w:t>ғыттарының бірі болып табылады.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Бүгінде </w:t>
      </w:r>
      <w:r>
        <w:rPr>
          <w:rFonts w:ascii="Times New Roman" w:hAnsi="Times New Roman"/>
          <w:sz w:val="28"/>
          <w:szCs w:val="28"/>
          <w:lang w:val="kk-KZ"/>
        </w:rPr>
        <w:t xml:space="preserve">біліктіліктің </w:t>
      </w:r>
      <w:r w:rsidRPr="00D55771">
        <w:rPr>
          <w:rFonts w:ascii="Times New Roman" w:hAnsi="Times New Roman"/>
          <w:sz w:val="28"/>
          <w:szCs w:val="28"/>
          <w:lang w:val="kk-KZ"/>
        </w:rPr>
        <w:t>ұлттық жүйе</w:t>
      </w:r>
      <w:r>
        <w:rPr>
          <w:rFonts w:ascii="Times New Roman" w:hAnsi="Times New Roman"/>
          <w:sz w:val="28"/>
          <w:szCs w:val="28"/>
          <w:lang w:val="kk-KZ"/>
        </w:rPr>
        <w:t xml:space="preserve">сінің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негізгі элементтерін қалыптастыру бойынша белсенді жұмыстар жүргізілуде. Бизнеспен </w:t>
      </w:r>
      <w:r>
        <w:rPr>
          <w:rFonts w:ascii="Times New Roman" w:hAnsi="Times New Roman"/>
          <w:sz w:val="28"/>
          <w:szCs w:val="28"/>
          <w:lang w:val="kk-KZ"/>
        </w:rPr>
        <w:t>бірлесіп әрбір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кәсіп</w:t>
      </w:r>
      <w:r>
        <w:rPr>
          <w:rFonts w:ascii="Times New Roman" w:hAnsi="Times New Roman"/>
          <w:sz w:val="28"/>
          <w:szCs w:val="28"/>
          <w:lang w:val="kk-KZ"/>
        </w:rPr>
        <w:t xml:space="preserve"> үшін дағдылар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/>
          <w:sz w:val="28"/>
          <w:szCs w:val="28"/>
          <w:lang w:val="kk-KZ"/>
        </w:rPr>
        <w:t>құзыреттерге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егжей-тегжейлі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талаптар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айқындайтын</w:t>
      </w:r>
      <w:r w:rsidR="00CE3CA8">
        <w:rPr>
          <w:rFonts w:ascii="Times New Roman" w:hAnsi="Times New Roman"/>
          <w:sz w:val="28"/>
          <w:szCs w:val="28"/>
          <w:lang w:val="kk-KZ"/>
        </w:rPr>
        <w:t xml:space="preserve"> кәсіптік стандарттар әзірленуде. Кәсіптік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стандарттар негізінде практикалық дағдыларды </w:t>
      </w:r>
      <w:r>
        <w:rPr>
          <w:rFonts w:ascii="Times New Roman" w:hAnsi="Times New Roman"/>
          <w:sz w:val="28"/>
          <w:szCs w:val="28"/>
          <w:lang w:val="kk-KZ"/>
        </w:rPr>
        <w:t>ұсынуға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бағ</w:t>
      </w:r>
      <w:r>
        <w:rPr>
          <w:rFonts w:ascii="Times New Roman" w:hAnsi="Times New Roman"/>
          <w:sz w:val="28"/>
          <w:szCs w:val="28"/>
          <w:lang w:val="kk-KZ"/>
        </w:rPr>
        <w:t>дарлан</w:t>
      </w:r>
      <w:r w:rsidRPr="00D55771">
        <w:rPr>
          <w:rFonts w:ascii="Times New Roman" w:hAnsi="Times New Roman"/>
          <w:sz w:val="28"/>
          <w:szCs w:val="28"/>
          <w:lang w:val="kk-KZ"/>
        </w:rPr>
        <w:t>ған жаңа білім беру бағдарламалары әзірленеті</w:t>
      </w:r>
      <w:r w:rsidR="00CE3CA8">
        <w:rPr>
          <w:rFonts w:ascii="Times New Roman" w:hAnsi="Times New Roman"/>
          <w:sz w:val="28"/>
          <w:szCs w:val="28"/>
          <w:lang w:val="kk-KZ"/>
        </w:rPr>
        <w:t>н болады. Техникалық және кәсіптік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білім беру ұйымдары түлектерінің </w:t>
      </w:r>
      <w:r>
        <w:rPr>
          <w:rFonts w:ascii="Times New Roman" w:hAnsi="Times New Roman"/>
          <w:sz w:val="28"/>
          <w:szCs w:val="28"/>
          <w:lang w:val="kk-KZ"/>
        </w:rPr>
        <w:t>біліктілігін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растау біртіндеп жұмыс берушілердің (бизнес қауымдастығының базасынд</w:t>
      </w:r>
      <w:r>
        <w:rPr>
          <w:rFonts w:ascii="Times New Roman" w:hAnsi="Times New Roman"/>
          <w:sz w:val="28"/>
          <w:szCs w:val="28"/>
          <w:lang w:val="kk-KZ"/>
        </w:rPr>
        <w:t>а) құзырына берілетін болады.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Мамандарды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тікелей </w:t>
      </w:r>
      <w:r>
        <w:rPr>
          <w:rFonts w:ascii="Times New Roman" w:hAnsi="Times New Roman"/>
          <w:sz w:val="28"/>
          <w:szCs w:val="28"/>
          <w:lang w:val="kk-KZ"/>
        </w:rPr>
        <w:t>даярлау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сапасын көтеру үшін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Германия</w:t>
      </w:r>
      <w:r>
        <w:rPr>
          <w:rFonts w:ascii="Times New Roman" w:hAnsi="Times New Roman"/>
          <w:b/>
          <w:sz w:val="28"/>
          <w:szCs w:val="28"/>
          <w:lang w:val="kk-KZ"/>
        </w:rPr>
        <w:t>мен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, Жапония</w:t>
      </w:r>
      <w:r>
        <w:rPr>
          <w:rFonts w:ascii="Times New Roman" w:hAnsi="Times New Roman"/>
          <w:b/>
          <w:sz w:val="28"/>
          <w:szCs w:val="28"/>
          <w:lang w:val="kk-KZ"/>
        </w:rPr>
        <w:t>мен</w:t>
      </w:r>
      <w:r w:rsidR="00CE3CA8">
        <w:rPr>
          <w:rFonts w:ascii="Times New Roman" w:hAnsi="Times New Roman"/>
          <w:b/>
          <w:sz w:val="28"/>
          <w:szCs w:val="28"/>
          <w:lang w:val="kk-KZ"/>
        </w:rPr>
        <w:t>, Ау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стралия</w:t>
      </w:r>
      <w:r>
        <w:rPr>
          <w:rFonts w:ascii="Times New Roman" w:hAnsi="Times New Roman"/>
          <w:b/>
          <w:sz w:val="28"/>
          <w:szCs w:val="28"/>
          <w:lang w:val="kk-KZ"/>
        </w:rPr>
        <w:t>мен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, Сингапур</w:t>
      </w:r>
      <w:r>
        <w:rPr>
          <w:rFonts w:ascii="Times New Roman" w:hAnsi="Times New Roman"/>
          <w:b/>
          <w:sz w:val="28"/>
          <w:szCs w:val="28"/>
          <w:lang w:val="kk-KZ"/>
        </w:rPr>
        <w:t>мен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бірлескен білім беру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lastRenderedPageBreak/>
        <w:t>орталықтары</w:t>
      </w:r>
      <w:r>
        <w:rPr>
          <w:rFonts w:ascii="Times New Roman" w:hAnsi="Times New Roman"/>
          <w:sz w:val="28"/>
          <w:szCs w:val="28"/>
          <w:lang w:val="kk-KZ"/>
        </w:rPr>
        <w:t xml:space="preserve"> құрылатын болады, о</w:t>
      </w:r>
      <w:r w:rsidRPr="00D55771">
        <w:rPr>
          <w:rFonts w:ascii="Times New Roman" w:hAnsi="Times New Roman"/>
          <w:sz w:val="28"/>
          <w:szCs w:val="28"/>
          <w:lang w:val="kk-KZ"/>
        </w:rPr>
        <w:t>лар елде</w:t>
      </w:r>
      <w:r w:rsidR="00CE3CA8">
        <w:rPr>
          <w:rFonts w:ascii="Times New Roman" w:hAnsi="Times New Roman"/>
          <w:sz w:val="28"/>
          <w:szCs w:val="28"/>
          <w:lang w:val="kk-KZ"/>
        </w:rPr>
        <w:t>гі барлық техникалық және кәсіптік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білім беру жүйелерінің моделіне айналады. Бұл шетелдік инвесторлардың Қазақстандағы техникалық білім беру жүйесіне д</w:t>
      </w:r>
      <w:bookmarkStart w:id="2" w:name="_Toc441766955"/>
      <w:r>
        <w:rPr>
          <w:rFonts w:ascii="Times New Roman" w:hAnsi="Times New Roman"/>
          <w:sz w:val="28"/>
          <w:szCs w:val="28"/>
          <w:lang w:val="kk-KZ"/>
        </w:rPr>
        <w:t>еген сенімін қалыптастырады.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kk-KZ"/>
        </w:rPr>
      </w:pPr>
      <w:r w:rsidRPr="00D55771">
        <w:rPr>
          <w:rFonts w:ascii="Times New Roman" w:hAnsi="Times New Roman"/>
          <w:b/>
          <w:sz w:val="28"/>
          <w:lang w:val="kk-KZ"/>
        </w:rPr>
        <w:t>4.5. Тиімді ғыл</w:t>
      </w:r>
      <w:r>
        <w:rPr>
          <w:rFonts w:ascii="Times New Roman" w:hAnsi="Times New Roman"/>
          <w:b/>
          <w:sz w:val="28"/>
          <w:lang w:val="kk-KZ"/>
        </w:rPr>
        <w:t>ыми-инновациялық жүйе</w:t>
      </w:r>
      <w:r w:rsidRPr="00D55771">
        <w:rPr>
          <w:rFonts w:ascii="Times New Roman" w:hAnsi="Times New Roman"/>
          <w:b/>
          <w:sz w:val="28"/>
          <w:lang w:val="kk-KZ"/>
        </w:rPr>
        <w:t xml:space="preserve"> құру</w:t>
      </w:r>
      <w:bookmarkEnd w:id="2"/>
    </w:p>
    <w:p w:rsidR="00D56707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 w:rsidRPr="00D55771">
        <w:rPr>
          <w:rFonts w:ascii="Times New Roman" w:hAnsi="Times New Roman"/>
          <w:sz w:val="28"/>
          <w:lang w:val="kk-KZ"/>
        </w:rPr>
        <w:t>Смарт-технология</w:t>
      </w:r>
      <w:r>
        <w:rPr>
          <w:rFonts w:ascii="Times New Roman" w:hAnsi="Times New Roman"/>
          <w:sz w:val="28"/>
          <w:lang w:val="kk-KZ"/>
        </w:rPr>
        <w:t>лар</w:t>
      </w:r>
      <w:r w:rsidRPr="00D55771">
        <w:rPr>
          <w:rFonts w:ascii="Times New Roman" w:hAnsi="Times New Roman"/>
          <w:sz w:val="28"/>
          <w:lang w:val="kk-KZ"/>
        </w:rPr>
        <w:t>, киберфизика</w:t>
      </w:r>
      <w:r>
        <w:rPr>
          <w:rFonts w:ascii="Times New Roman" w:hAnsi="Times New Roman"/>
          <w:sz w:val="28"/>
          <w:lang w:val="kk-KZ"/>
        </w:rPr>
        <w:t>лық</w:t>
      </w:r>
      <w:r w:rsidRPr="00D55771">
        <w:rPr>
          <w:rFonts w:ascii="Times New Roman" w:hAnsi="Times New Roman"/>
          <w:sz w:val="28"/>
          <w:lang w:val="kk-KZ"/>
        </w:rPr>
        <w:t xml:space="preserve"> жүйе</w:t>
      </w:r>
      <w:r>
        <w:rPr>
          <w:rFonts w:ascii="Times New Roman" w:hAnsi="Times New Roman"/>
          <w:sz w:val="28"/>
          <w:lang w:val="kk-KZ"/>
        </w:rPr>
        <w:t xml:space="preserve">лер, </w:t>
      </w:r>
      <w:r w:rsidRPr="00D55771">
        <w:rPr>
          <w:rFonts w:ascii="Times New Roman" w:hAnsi="Times New Roman"/>
          <w:sz w:val="28"/>
          <w:lang w:val="kk-KZ"/>
        </w:rPr>
        <w:t>болашақ энергетика</w:t>
      </w:r>
      <w:r>
        <w:rPr>
          <w:rFonts w:ascii="Times New Roman" w:hAnsi="Times New Roman"/>
          <w:sz w:val="28"/>
          <w:lang w:val="kk-KZ"/>
        </w:rPr>
        <w:t xml:space="preserve">сы, </w:t>
      </w:r>
      <w:r w:rsidRPr="00D55771">
        <w:rPr>
          <w:rFonts w:ascii="Times New Roman" w:hAnsi="Times New Roman"/>
          <w:sz w:val="28"/>
          <w:lang w:val="kk-KZ"/>
        </w:rPr>
        <w:t>ж</w:t>
      </w:r>
      <w:r>
        <w:rPr>
          <w:rFonts w:ascii="Times New Roman" w:hAnsi="Times New Roman"/>
          <w:sz w:val="28"/>
          <w:lang w:val="kk-KZ"/>
        </w:rPr>
        <w:t>обалау және инжиниринг салаларын дамыту болашақтың экономикасы</w:t>
      </w:r>
      <w:r w:rsidRPr="00D55771">
        <w:rPr>
          <w:rFonts w:ascii="Times New Roman" w:hAnsi="Times New Roman"/>
          <w:sz w:val="28"/>
          <w:lang w:val="kk-KZ"/>
        </w:rPr>
        <w:t xml:space="preserve"> үшін</w:t>
      </w:r>
      <w:r>
        <w:rPr>
          <w:rFonts w:ascii="Times New Roman" w:hAnsi="Times New Roman"/>
          <w:sz w:val="28"/>
          <w:lang w:val="kk-KZ"/>
        </w:rPr>
        <w:t xml:space="preserve"> инвестициялық климатты жақсарту мен негіз құру жөніндегі жүйелі шаралардың бөлігі болады.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М</w:t>
      </w:r>
      <w:r w:rsidRPr="00D55771">
        <w:rPr>
          <w:rFonts w:ascii="Times New Roman" w:hAnsi="Times New Roman"/>
          <w:sz w:val="28"/>
          <w:lang w:val="kk-KZ"/>
        </w:rPr>
        <w:t>ұ</w:t>
      </w:r>
      <w:r>
        <w:rPr>
          <w:rFonts w:ascii="Times New Roman" w:hAnsi="Times New Roman"/>
          <w:sz w:val="28"/>
          <w:lang w:val="kk-KZ"/>
        </w:rPr>
        <w:t>ны</w:t>
      </w:r>
      <w:r w:rsidRPr="00D55771">
        <w:rPr>
          <w:rFonts w:ascii="Times New Roman" w:hAnsi="Times New Roman"/>
          <w:sz w:val="28"/>
          <w:lang w:val="kk-KZ"/>
        </w:rPr>
        <w:t xml:space="preserve"> тиім</w:t>
      </w:r>
      <w:r>
        <w:rPr>
          <w:rFonts w:ascii="Times New Roman" w:hAnsi="Times New Roman"/>
          <w:sz w:val="28"/>
          <w:lang w:val="kk-KZ"/>
        </w:rPr>
        <w:t>ді ғылыми-инновациялық жүйе</w:t>
      </w:r>
      <w:r w:rsidRPr="00D55771">
        <w:rPr>
          <w:rFonts w:ascii="Times New Roman" w:hAnsi="Times New Roman"/>
          <w:sz w:val="28"/>
          <w:lang w:val="kk-KZ"/>
        </w:rPr>
        <w:t xml:space="preserve"> құру арқылы ғана </w:t>
      </w:r>
      <w:r>
        <w:rPr>
          <w:rFonts w:ascii="Times New Roman" w:hAnsi="Times New Roman"/>
          <w:sz w:val="28"/>
          <w:lang w:val="kk-KZ"/>
        </w:rPr>
        <w:t>іске</w:t>
      </w:r>
      <w:r w:rsidRPr="00D55771">
        <w:rPr>
          <w:rFonts w:ascii="Times New Roman" w:hAnsi="Times New Roman"/>
          <w:sz w:val="28"/>
          <w:lang w:val="kk-KZ"/>
        </w:rPr>
        <w:t xml:space="preserve"> ас</w:t>
      </w:r>
      <w:r>
        <w:rPr>
          <w:rFonts w:ascii="Times New Roman" w:hAnsi="Times New Roman"/>
          <w:sz w:val="28"/>
          <w:lang w:val="kk-KZ"/>
        </w:rPr>
        <w:t>ыруға</w:t>
      </w:r>
      <w:r w:rsidRPr="00D55771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болады</w:t>
      </w:r>
      <w:r w:rsidRPr="00D55771">
        <w:rPr>
          <w:rFonts w:ascii="Times New Roman" w:hAnsi="Times New Roman"/>
          <w:sz w:val="28"/>
          <w:lang w:val="kk-KZ"/>
        </w:rPr>
        <w:t>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</w:t>
      </w:r>
      <w:r w:rsidRPr="00D55771">
        <w:rPr>
          <w:rFonts w:ascii="Times New Roman" w:hAnsi="Times New Roman"/>
          <w:b/>
          <w:sz w:val="28"/>
          <w:lang w:val="kk-KZ"/>
        </w:rPr>
        <w:t>ықты зерттеу университеттері</w:t>
      </w:r>
      <w:r w:rsidRPr="00D55771">
        <w:rPr>
          <w:rFonts w:ascii="Times New Roman" w:hAnsi="Times New Roman"/>
          <w:sz w:val="28"/>
          <w:lang w:val="kk-KZ"/>
        </w:rPr>
        <w:t xml:space="preserve"> мен Назарбаев университетінің </w:t>
      </w:r>
      <w:r w:rsidRPr="00E17A46">
        <w:rPr>
          <w:rFonts w:ascii="Times New Roman" w:hAnsi="Times New Roman"/>
          <w:b/>
          <w:sz w:val="28"/>
          <w:lang w:val="kk-KZ"/>
        </w:rPr>
        <w:t>«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Astana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Business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Campus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17A46">
        <w:rPr>
          <w:rFonts w:ascii="Times New Roman" w:hAnsi="Times New Roman"/>
          <w:b/>
          <w:sz w:val="28"/>
          <w:szCs w:val="28"/>
          <w:lang w:val="kk-KZ"/>
        </w:rPr>
        <w:t xml:space="preserve">хайтек-паркі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/>
          <w:sz w:val="28"/>
          <w:szCs w:val="28"/>
          <w:lang w:val="kk-KZ"/>
        </w:rPr>
        <w:t>дағы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«Алатау» инн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овациялық технологиялар паркі </w:t>
      </w:r>
      <w:r w:rsidRPr="006C361C">
        <w:rPr>
          <w:rFonts w:ascii="Times New Roman" w:hAnsi="Times New Roman"/>
          <w:sz w:val="28"/>
          <w:szCs w:val="28"/>
          <w:lang w:val="kk-KZ"/>
        </w:rPr>
        <w:t>базасында</w:t>
      </w:r>
      <w:r>
        <w:rPr>
          <w:rFonts w:ascii="Times New Roman" w:hAnsi="Times New Roman"/>
          <w:sz w:val="28"/>
          <w:szCs w:val="28"/>
          <w:lang w:val="kk-KZ"/>
        </w:rPr>
        <w:t xml:space="preserve"> құрылып жатқан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D55771">
        <w:rPr>
          <w:rFonts w:ascii="Times New Roman" w:hAnsi="Times New Roman"/>
          <w:b/>
          <w:sz w:val="28"/>
          <w:lang w:val="kk-KZ"/>
        </w:rPr>
        <w:t>2 инновациялық кластер</w:t>
      </w:r>
      <w:r>
        <w:rPr>
          <w:rFonts w:ascii="Times New Roman" w:hAnsi="Times New Roman"/>
          <w:b/>
          <w:sz w:val="28"/>
          <w:lang w:val="kk-KZ"/>
        </w:rPr>
        <w:t xml:space="preserve"> –</w:t>
      </w:r>
      <w:r>
        <w:rPr>
          <w:rFonts w:ascii="Times New Roman" w:hAnsi="Times New Roman"/>
          <w:sz w:val="28"/>
          <w:lang w:val="kk-KZ"/>
        </w:rPr>
        <w:t xml:space="preserve"> т</w:t>
      </w:r>
      <w:r w:rsidRPr="00D55771">
        <w:rPr>
          <w:rFonts w:ascii="Times New Roman" w:hAnsi="Times New Roman"/>
          <w:sz w:val="28"/>
          <w:lang w:val="kk-KZ"/>
        </w:rPr>
        <w:t>иімді ғылыми-инновациялық жүйе</w:t>
      </w:r>
      <w:r>
        <w:rPr>
          <w:rFonts w:ascii="Times New Roman" w:hAnsi="Times New Roman"/>
          <w:sz w:val="28"/>
          <w:lang w:val="kk-KZ"/>
        </w:rPr>
        <w:t>нің</w:t>
      </w:r>
      <w:r w:rsidRPr="00D55771">
        <w:rPr>
          <w:rFonts w:ascii="Times New Roman" w:hAnsi="Times New Roman"/>
          <w:sz w:val="28"/>
          <w:lang w:val="kk-KZ"/>
        </w:rPr>
        <w:t xml:space="preserve"> іргетасы</w:t>
      </w:r>
      <w:r>
        <w:rPr>
          <w:rFonts w:ascii="Times New Roman" w:hAnsi="Times New Roman"/>
          <w:sz w:val="28"/>
          <w:lang w:val="kk-KZ"/>
        </w:rPr>
        <w:t xml:space="preserve"> болады.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D55771">
        <w:rPr>
          <w:rFonts w:ascii="Times New Roman" w:hAnsi="Times New Roman"/>
          <w:sz w:val="28"/>
          <w:szCs w:val="28"/>
          <w:u w:val="single"/>
          <w:lang w:val="kk-KZ"/>
        </w:rPr>
        <w:t>Astana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u w:val="single"/>
          <w:lang w:val="kk-KZ"/>
        </w:rPr>
        <w:t>Business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u w:val="single"/>
          <w:lang w:val="kk-KZ"/>
        </w:rPr>
        <w:t>Campus</w:t>
      </w:r>
    </w:p>
    <w:p w:rsidR="00D56707" w:rsidRPr="00D55771" w:rsidRDefault="00CE3CA8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таңда Назарбаева Ун</w:t>
      </w:r>
      <w:r w:rsidR="00D56707" w:rsidRPr="00D55771">
        <w:rPr>
          <w:rFonts w:ascii="Times New Roman" w:hAnsi="Times New Roman"/>
          <w:sz w:val="28"/>
          <w:szCs w:val="28"/>
          <w:lang w:val="kk-KZ"/>
        </w:rPr>
        <w:t xml:space="preserve">иверситеті </w:t>
      </w:r>
      <w:r w:rsidR="00D56707" w:rsidRPr="00D55771">
        <w:rPr>
          <w:rFonts w:ascii="Times New Roman" w:hAnsi="Times New Roman"/>
          <w:b/>
          <w:sz w:val="28"/>
          <w:szCs w:val="28"/>
          <w:lang w:val="kk-KZ"/>
        </w:rPr>
        <w:t>Astana</w:t>
      </w:r>
      <w:r w:rsidR="00D5670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56707" w:rsidRPr="00D55771">
        <w:rPr>
          <w:rFonts w:ascii="Times New Roman" w:hAnsi="Times New Roman"/>
          <w:b/>
          <w:sz w:val="28"/>
          <w:szCs w:val="28"/>
          <w:lang w:val="kk-KZ"/>
        </w:rPr>
        <w:t>Business</w:t>
      </w:r>
      <w:r w:rsidR="00D5670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56707" w:rsidRPr="00D55771">
        <w:rPr>
          <w:rFonts w:ascii="Times New Roman" w:hAnsi="Times New Roman"/>
          <w:b/>
          <w:sz w:val="28"/>
          <w:szCs w:val="28"/>
          <w:lang w:val="kk-KZ"/>
        </w:rPr>
        <w:t>Campus ғылыми паркін құру</w:t>
      </w:r>
      <w:r w:rsidR="00D56707" w:rsidRPr="00D55771">
        <w:rPr>
          <w:rFonts w:ascii="Times New Roman" w:hAnsi="Times New Roman"/>
          <w:sz w:val="28"/>
          <w:szCs w:val="28"/>
          <w:lang w:val="kk-KZ"/>
        </w:rPr>
        <w:t xml:space="preserve"> бойынша жұмыстар жүргізуде. Ғылыми парк </w:t>
      </w:r>
      <w:r w:rsidR="00D56707">
        <w:rPr>
          <w:rFonts w:ascii="Times New Roman" w:hAnsi="Times New Roman"/>
          <w:sz w:val="28"/>
          <w:szCs w:val="28"/>
          <w:lang w:val="kk-KZ"/>
        </w:rPr>
        <w:t>елдегі</w:t>
      </w:r>
      <w:r w:rsidR="00D56707" w:rsidRPr="00D55771">
        <w:rPr>
          <w:rFonts w:ascii="Times New Roman" w:hAnsi="Times New Roman"/>
          <w:sz w:val="28"/>
          <w:szCs w:val="28"/>
          <w:lang w:val="kk-KZ"/>
        </w:rPr>
        <w:t xml:space="preserve"> басты инновациялық белсенділіктің </w:t>
      </w:r>
      <w:r w:rsidR="00D56707">
        <w:rPr>
          <w:rFonts w:ascii="Times New Roman" w:hAnsi="Times New Roman"/>
          <w:sz w:val="28"/>
          <w:szCs w:val="28"/>
          <w:lang w:val="kk-KZ"/>
        </w:rPr>
        <w:t>басты орталықтарының біріне</w:t>
      </w:r>
      <w:r w:rsidR="00D56707"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6707">
        <w:rPr>
          <w:rFonts w:ascii="Times New Roman" w:hAnsi="Times New Roman"/>
          <w:sz w:val="28"/>
          <w:szCs w:val="28"/>
          <w:lang w:val="kk-KZ"/>
        </w:rPr>
        <w:t>айналады</w:t>
      </w:r>
      <w:r w:rsidR="00D56707" w:rsidRPr="00D55771">
        <w:rPr>
          <w:rFonts w:ascii="Times New Roman" w:hAnsi="Times New Roman"/>
          <w:sz w:val="28"/>
          <w:szCs w:val="28"/>
          <w:lang w:val="kk-KZ"/>
        </w:rPr>
        <w:t xml:space="preserve"> және өзінің </w:t>
      </w:r>
      <w:r w:rsidR="00D56707">
        <w:rPr>
          <w:rFonts w:ascii="Times New Roman" w:hAnsi="Times New Roman"/>
          <w:sz w:val="28"/>
          <w:szCs w:val="28"/>
          <w:lang w:val="kk-KZ"/>
        </w:rPr>
        <w:t>шаңырағына</w:t>
      </w:r>
      <w:r w:rsidR="00D56707"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6707">
        <w:rPr>
          <w:rFonts w:ascii="Times New Roman" w:hAnsi="Times New Roman"/>
          <w:sz w:val="28"/>
          <w:szCs w:val="28"/>
          <w:lang w:val="kk-KZ"/>
        </w:rPr>
        <w:t xml:space="preserve">білім беруді, </w:t>
      </w:r>
      <w:r w:rsidR="00D56707" w:rsidRPr="00D55771">
        <w:rPr>
          <w:rFonts w:ascii="Times New Roman" w:hAnsi="Times New Roman"/>
          <w:sz w:val="28"/>
          <w:szCs w:val="28"/>
          <w:lang w:val="kk-KZ"/>
        </w:rPr>
        <w:t xml:space="preserve">зерттеу </w:t>
      </w:r>
      <w:r w:rsidR="00D56707">
        <w:rPr>
          <w:rFonts w:ascii="Times New Roman" w:hAnsi="Times New Roman"/>
          <w:sz w:val="28"/>
          <w:szCs w:val="28"/>
          <w:lang w:val="kk-KZ"/>
        </w:rPr>
        <w:t>мен</w:t>
      </w:r>
      <w:r w:rsidR="00D56707" w:rsidRPr="00D55771">
        <w:rPr>
          <w:rFonts w:ascii="Times New Roman" w:hAnsi="Times New Roman"/>
          <w:sz w:val="28"/>
          <w:szCs w:val="28"/>
          <w:lang w:val="kk-KZ"/>
        </w:rPr>
        <w:t xml:space="preserve"> тікелей жоғары технологиялық өнім алу өндірісін </w:t>
      </w:r>
      <w:r w:rsidR="00D56707">
        <w:rPr>
          <w:rFonts w:ascii="Times New Roman" w:hAnsi="Times New Roman"/>
          <w:sz w:val="28"/>
          <w:szCs w:val="28"/>
          <w:lang w:val="kk-KZ"/>
        </w:rPr>
        <w:t>топтастырады.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Бұдан басқа, Назарбаев Университетінің ғылыми емес орталықтары мен мектептері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200</w:t>
      </w:r>
      <w:r>
        <w:rPr>
          <w:rFonts w:ascii="Times New Roman" w:hAnsi="Times New Roman"/>
          <w:b/>
          <w:sz w:val="28"/>
          <w:szCs w:val="28"/>
          <w:lang w:val="kk-KZ"/>
        </w:rPr>
        <w:t>-ге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жуық ғылыми-зерттеу жобаларын</w:t>
      </w:r>
      <w:r>
        <w:rPr>
          <w:rFonts w:ascii="Times New Roman" w:hAnsi="Times New Roman"/>
          <w:sz w:val="28"/>
          <w:szCs w:val="28"/>
          <w:lang w:val="kk-KZ"/>
        </w:rPr>
        <w:t xml:space="preserve"> жүзеге асыруда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. Бүгінде Назарбаев Университетінде интеллектуалды-инновациялық кластердің негізгі элементтері –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Коммерци</w:t>
      </w:r>
      <w:r>
        <w:rPr>
          <w:rFonts w:ascii="Times New Roman" w:hAnsi="Times New Roman"/>
          <w:b/>
          <w:sz w:val="28"/>
          <w:szCs w:val="28"/>
          <w:lang w:val="kk-KZ"/>
        </w:rPr>
        <w:t>яландыру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кеңсесі, Пилотты</w:t>
      </w:r>
      <w:r w:rsidR="00CE3CA8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Технопарк және Бизнес-инкубатор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жұмыс істейді.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Сонымен қатар, Назарбаев Университеті ЭКСПО-2017-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«Болашақ Энергиясы» тақырыбын </w:t>
      </w:r>
      <w:r w:rsidR="00CE3CA8">
        <w:rPr>
          <w:rFonts w:ascii="Times New Roman" w:hAnsi="Times New Roman"/>
          <w:sz w:val="28"/>
          <w:szCs w:val="28"/>
          <w:lang w:val="kk-KZ"/>
        </w:rPr>
        <w:t>ілгерілету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мақсатында «Астана ЭКСПО-2017» ҰК» АҚ</w:t>
      </w:r>
      <w:r>
        <w:rPr>
          <w:rFonts w:ascii="Times New Roman" w:hAnsi="Times New Roman"/>
          <w:sz w:val="28"/>
          <w:szCs w:val="28"/>
          <w:lang w:val="kk-KZ"/>
        </w:rPr>
        <w:t>-пен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ынтымақтастық орнатуда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. Үздік </w:t>
      </w:r>
      <w:r>
        <w:rPr>
          <w:rFonts w:ascii="Times New Roman" w:hAnsi="Times New Roman"/>
          <w:sz w:val="28"/>
          <w:szCs w:val="28"/>
          <w:lang w:val="kk-KZ"/>
        </w:rPr>
        <w:t>тәжірибелер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аймағына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жобаларды іріктеуді жүзеге асыру үшін құрамына танымал ғалымдар мен </w:t>
      </w:r>
      <w:r>
        <w:rPr>
          <w:rFonts w:ascii="Times New Roman" w:hAnsi="Times New Roman"/>
          <w:sz w:val="28"/>
          <w:szCs w:val="28"/>
          <w:lang w:val="kk-KZ"/>
        </w:rPr>
        <w:t>сарапшылар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кір</w:t>
      </w:r>
      <w:r>
        <w:rPr>
          <w:rFonts w:ascii="Times New Roman" w:hAnsi="Times New Roman"/>
          <w:sz w:val="28"/>
          <w:szCs w:val="28"/>
          <w:lang w:val="kk-KZ"/>
        </w:rPr>
        <w:t xml:space="preserve">ген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Халықаралық іріктеу комиссиясы </w:t>
      </w:r>
      <w:r>
        <w:rPr>
          <w:rFonts w:ascii="Times New Roman" w:hAnsi="Times New Roman"/>
          <w:sz w:val="28"/>
          <w:szCs w:val="28"/>
          <w:lang w:val="kk-KZ"/>
        </w:rPr>
        <w:t>құрылды.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D55771">
        <w:rPr>
          <w:rFonts w:ascii="Times New Roman" w:hAnsi="Times New Roman"/>
          <w:sz w:val="28"/>
          <w:szCs w:val="28"/>
          <w:u w:val="single"/>
          <w:lang w:val="kk-KZ"/>
        </w:rPr>
        <w:t>«Алатау» инновациялық технология</w:t>
      </w:r>
      <w:r>
        <w:rPr>
          <w:rFonts w:ascii="Times New Roman" w:hAnsi="Times New Roman"/>
          <w:sz w:val="28"/>
          <w:szCs w:val="28"/>
          <w:u w:val="single"/>
          <w:lang w:val="kk-KZ"/>
        </w:rPr>
        <w:t>лар</w:t>
      </w:r>
      <w:r w:rsidRPr="00D55771">
        <w:rPr>
          <w:rFonts w:ascii="Times New Roman" w:hAnsi="Times New Roman"/>
          <w:sz w:val="28"/>
          <w:szCs w:val="28"/>
          <w:u w:val="single"/>
          <w:lang w:val="kk-KZ"/>
        </w:rPr>
        <w:t xml:space="preserve"> паркі</w:t>
      </w:r>
    </w:p>
    <w:p w:rsidR="00D56707" w:rsidRPr="00D55771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Ғылыми-зерттеу және тәжірибелі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D55771">
        <w:rPr>
          <w:rFonts w:ascii="Times New Roman" w:hAnsi="Times New Roman"/>
          <w:sz w:val="28"/>
          <w:szCs w:val="28"/>
          <w:lang w:val="kk-KZ"/>
        </w:rPr>
        <w:t>-конструктор</w:t>
      </w:r>
      <w:r>
        <w:rPr>
          <w:rFonts w:ascii="Times New Roman" w:hAnsi="Times New Roman"/>
          <w:sz w:val="28"/>
          <w:szCs w:val="28"/>
          <w:lang w:val="kk-KZ"/>
        </w:rPr>
        <w:t>лық жұмыстарға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«Инновациялық технология</w:t>
      </w:r>
      <w:r>
        <w:rPr>
          <w:rFonts w:ascii="Times New Roman" w:hAnsi="Times New Roman"/>
          <w:sz w:val="28"/>
          <w:szCs w:val="28"/>
          <w:lang w:val="kk-KZ"/>
        </w:rPr>
        <w:t>лар паркі</w:t>
      </w:r>
      <w:r w:rsidRPr="00D55771">
        <w:rPr>
          <w:rFonts w:ascii="Times New Roman" w:hAnsi="Times New Roman"/>
          <w:sz w:val="28"/>
          <w:szCs w:val="28"/>
          <w:lang w:val="kk-KZ"/>
        </w:rPr>
        <w:t>» (ИТП) еркін экономикалық айма</w:t>
      </w:r>
      <w:r>
        <w:rPr>
          <w:rFonts w:ascii="Times New Roman" w:hAnsi="Times New Roman"/>
          <w:sz w:val="28"/>
          <w:szCs w:val="28"/>
          <w:lang w:val="kk-KZ"/>
        </w:rPr>
        <w:t>ғына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(ЕЭА) қатысушы-компаниялар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бағытта</w:t>
      </w:r>
      <w:r>
        <w:rPr>
          <w:rFonts w:ascii="Times New Roman" w:hAnsi="Times New Roman"/>
          <w:sz w:val="28"/>
          <w:szCs w:val="28"/>
          <w:lang w:val="kk-KZ"/>
        </w:rPr>
        <w:t>л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ған инвестицияның жалпы көлемі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1,5 млрд. теңгені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құрады. «ИТП» ЕЭА</w:t>
      </w:r>
      <w:r>
        <w:rPr>
          <w:rFonts w:ascii="Times New Roman" w:hAnsi="Times New Roman"/>
          <w:sz w:val="28"/>
          <w:szCs w:val="28"/>
          <w:lang w:val="kk-KZ"/>
        </w:rPr>
        <w:t>-ға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қатысушы</w:t>
      </w:r>
      <w:r>
        <w:rPr>
          <w:rFonts w:ascii="Times New Roman" w:hAnsi="Times New Roman"/>
          <w:sz w:val="28"/>
          <w:szCs w:val="28"/>
          <w:lang w:val="kk-KZ"/>
        </w:rPr>
        <w:t>лар саны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150-ден астам</w:t>
      </w:r>
      <w:r w:rsidRPr="00A63CC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компания болып табылады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. Компаниялардың </w:t>
      </w:r>
      <w:r>
        <w:rPr>
          <w:rFonts w:ascii="Times New Roman" w:hAnsi="Times New Roman"/>
          <w:sz w:val="28"/>
          <w:szCs w:val="28"/>
          <w:lang w:val="kk-KZ"/>
        </w:rPr>
        <w:t>өндірістік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қуатт</w:t>
      </w:r>
      <w:r>
        <w:rPr>
          <w:rFonts w:ascii="Times New Roman" w:hAnsi="Times New Roman"/>
          <w:sz w:val="28"/>
          <w:szCs w:val="28"/>
          <w:lang w:val="kk-KZ"/>
        </w:rPr>
        <w:t>арды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жаңғыртуға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салған инвестиция көлемі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3,3 млрд.теңгені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құрады. Тауар өндіру, жұмыс және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қызметтің жалпы көлемі –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46 млрд. теңге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56707" w:rsidRDefault="00D56707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lastRenderedPageBreak/>
        <w:t>«ИТП» ЕЭА аясында жүзеге асыр</w:t>
      </w:r>
      <w:r>
        <w:rPr>
          <w:rFonts w:ascii="Times New Roman" w:hAnsi="Times New Roman"/>
          <w:sz w:val="28"/>
          <w:szCs w:val="28"/>
          <w:lang w:val="kk-KZ"/>
        </w:rPr>
        <w:t>ылатын жобалар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негізінде </w:t>
      </w:r>
      <w:r w:rsidRPr="00D55771">
        <w:rPr>
          <w:rFonts w:ascii="Times New Roman" w:hAnsi="Times New Roman"/>
          <w:sz w:val="28"/>
          <w:szCs w:val="28"/>
          <w:lang w:val="kk-KZ"/>
        </w:rPr>
        <w:t>Алматы қаласын дамыту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байланысты: </w:t>
      </w:r>
      <w:r>
        <w:rPr>
          <w:rFonts w:ascii="Times New Roman" w:hAnsi="Times New Roman"/>
          <w:sz w:val="28"/>
          <w:szCs w:val="28"/>
          <w:lang w:val="kk-KZ"/>
        </w:rPr>
        <w:t>бұл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көліктік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жобалар – </w:t>
      </w:r>
      <w:r>
        <w:rPr>
          <w:rFonts w:ascii="Times New Roman" w:hAnsi="Times New Roman"/>
          <w:sz w:val="28"/>
          <w:szCs w:val="28"/>
          <w:lang w:val="kk-KZ"/>
        </w:rPr>
        <w:t>Үлкен Алматы айналмалы автомобиль жолы құрылыс</w:t>
      </w:r>
      <w:r w:rsidRPr="00D55771">
        <w:rPr>
          <w:rFonts w:ascii="Times New Roman" w:hAnsi="Times New Roman"/>
          <w:sz w:val="28"/>
          <w:szCs w:val="28"/>
          <w:lang w:val="kk-KZ"/>
        </w:rPr>
        <w:t>ы, халықаралық авиациялық хаб, туристік жобаларды дамыту және «Нұрлы ж</w:t>
      </w:r>
      <w:r>
        <w:rPr>
          <w:rFonts w:ascii="Times New Roman" w:hAnsi="Times New Roman"/>
          <w:sz w:val="28"/>
          <w:szCs w:val="28"/>
          <w:lang w:val="kk-KZ"/>
        </w:rPr>
        <w:t>ол» бағдарламасын іске асыру.</w:t>
      </w:r>
    </w:p>
    <w:p w:rsidR="004B70EE" w:rsidRPr="00CE3CA8" w:rsidRDefault="004B70EE" w:rsidP="007B62C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hAnsiTheme="majorHAnsi" w:cstheme="majorBidi"/>
          <w:color w:val="17365D" w:themeColor="text2" w:themeShade="BF"/>
          <w:spacing w:val="5"/>
          <w:kern w:val="28"/>
          <w:sz w:val="36"/>
          <w:szCs w:val="36"/>
          <w:lang w:val="kk-KZ"/>
        </w:rPr>
      </w:pPr>
      <w:r w:rsidRPr="00CE3CA8">
        <w:rPr>
          <w:rFonts w:asciiTheme="majorHAnsi" w:hAnsiTheme="majorHAnsi" w:cstheme="majorBidi"/>
          <w:color w:val="17365D" w:themeColor="text2" w:themeShade="BF"/>
          <w:spacing w:val="5"/>
          <w:kern w:val="28"/>
          <w:sz w:val="36"/>
          <w:szCs w:val="36"/>
          <w:lang w:val="kk-KZ"/>
        </w:rPr>
        <w:t>5. Жаңа әлеуметтік саясат</w:t>
      </w: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Қазақстандықтардың әл-ауқатын арттыру әрқашан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Мемлекет басшысының әлеуметтік салада жүргізіп отырған саясатының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басымдықтарының бірі болып </w:t>
      </w:r>
      <w:r>
        <w:rPr>
          <w:rFonts w:ascii="Times New Roman" w:hAnsi="Times New Roman"/>
          <w:sz w:val="28"/>
          <w:szCs w:val="28"/>
          <w:lang w:val="kk-KZ"/>
        </w:rPr>
        <w:t>келді және солай бола бер</w:t>
      </w:r>
      <w:r w:rsidR="008C1344">
        <w:rPr>
          <w:rFonts w:ascii="Times New Roman" w:hAnsi="Times New Roman"/>
          <w:sz w:val="28"/>
          <w:szCs w:val="28"/>
          <w:lang w:val="kk-KZ"/>
        </w:rPr>
        <w:t>мек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  <w:r w:rsidRPr="00D55771">
        <w:rPr>
          <w:rFonts w:ascii="Times New Roman" w:hAnsi="Times New Roman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Осылайша, жаһандық дағдарыстың кері әсерлеріне қарамастан мемлекет білім беру мен денсаулық сақтауды қоса алғанда, әлеуметтік салаға арналған шығыстарды жыл сайын арттыруда.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3,5 миллионнан астам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азаматтың зейнетақы, жәрдемақы және басқа да төлемдері мемлекет тарапынан қаржыландырылады.</w:t>
      </w: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Бұдан басқа</w:t>
      </w:r>
      <w:r w:rsidRPr="00D55771">
        <w:rPr>
          <w:rFonts w:ascii="Times New Roman" w:hAnsi="Times New Roman"/>
          <w:sz w:val="28"/>
          <w:szCs w:val="28"/>
          <w:lang w:val="kk-KZ"/>
        </w:rPr>
        <w:t>, Мемлекет басшысы білім беру мен денсаулық сақтау салалары арқылы еліміздің адами капиталын дамытуға бағытталған тұтас саясат жүргізіп отыр.</w:t>
      </w: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Азаматтарымыздың әлеуметтік өзін-өзі сезінуін жақсарту бойынша жүйелі іс-қимылдардың жалғасы ретінде Мемлекет басшысының </w:t>
      </w:r>
      <w:r>
        <w:rPr>
          <w:rFonts w:ascii="Times New Roman" w:hAnsi="Times New Roman"/>
          <w:sz w:val="28"/>
          <w:szCs w:val="28"/>
          <w:lang w:val="kk-KZ"/>
        </w:rPr>
        <w:t>мынадай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бірқатар тапсырмалары бар.</w:t>
      </w: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>5.1. Халықты әлеуметтік қолдау шаралары</w:t>
      </w: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B70EE" w:rsidRPr="00821D8F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821D8F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Азаматтық қызметшілердің </w:t>
      </w:r>
      <w:r w:rsidR="008C1344">
        <w:rPr>
          <w:rFonts w:ascii="Times New Roman" w:hAnsi="Times New Roman"/>
          <w:b/>
          <w:sz w:val="28"/>
          <w:szCs w:val="28"/>
          <w:u w:val="single"/>
          <w:lang w:val="kk-KZ"/>
        </w:rPr>
        <w:t>жал</w:t>
      </w:r>
      <w:r w:rsidRPr="00821D8F">
        <w:rPr>
          <w:rFonts w:ascii="Times New Roman" w:hAnsi="Times New Roman"/>
          <w:b/>
          <w:sz w:val="28"/>
          <w:szCs w:val="28"/>
          <w:u w:val="single"/>
          <w:lang w:val="kk-KZ"/>
        </w:rPr>
        <w:t>ақысын жоғарылату</w:t>
      </w: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Қазақстанда </w:t>
      </w:r>
      <w:r>
        <w:rPr>
          <w:rFonts w:ascii="Times New Roman" w:hAnsi="Times New Roman"/>
          <w:sz w:val="28"/>
          <w:szCs w:val="28"/>
          <w:lang w:val="kk-KZ"/>
        </w:rPr>
        <w:t xml:space="preserve">барлығы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1 млн</w:t>
      </w:r>
      <w:r w:rsidR="008C1344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нан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астам азаматтық қызметші бар,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олар: мұғалімдер, дәрігерлер, мәдениет, әлеуметтік сала қызметкерлері және т.б.</w:t>
      </w: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Олардың еңбегіне ақы төлеу жүйесінің ең басты проблемасы </w:t>
      </w:r>
      <w:r>
        <w:rPr>
          <w:rFonts w:ascii="Times New Roman" w:hAnsi="Times New Roman"/>
          <w:sz w:val="28"/>
          <w:szCs w:val="28"/>
          <w:lang w:val="kk-KZ"/>
        </w:rPr>
        <w:t>сол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–  </w:t>
      </w:r>
      <w:r w:rsidRPr="00D55771">
        <w:rPr>
          <w:rFonts w:ascii="Times New Roman" w:hAnsi="Times New Roman"/>
          <w:sz w:val="28"/>
          <w:szCs w:val="28"/>
          <w:lang w:val="kk-KZ"/>
        </w:rPr>
        <w:t>басшы да, негізгі қызметкер де, әкімшілік қызметтерді атқаратын мамандар да бір санаттағы лауазымға жатқызылып кел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D55771">
        <w:rPr>
          <w:rFonts w:ascii="Times New Roman" w:hAnsi="Times New Roman"/>
          <w:sz w:val="28"/>
          <w:szCs w:val="28"/>
          <w:lang w:val="kk-KZ"/>
        </w:rPr>
        <w:t>. Еңбек өтілі бірдей барлық қызметкер бірдей лауазымдық жалақы ал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>. Бұл жағдай теңгермешілікке және еңбекке деген ынтаның төмендеуіне әкел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Бұған қарағанда, Мемлекет басшысының тапсырмасы бойынша әзірленген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жаңа модель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азаматтық қызметшілердің лауазымдарын 4 санатқа бөлу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D55771">
        <w:rPr>
          <w:rFonts w:ascii="Times New Roman" w:hAnsi="Times New Roman"/>
          <w:sz w:val="28"/>
          <w:szCs w:val="28"/>
          <w:lang w:val="kk-KZ"/>
        </w:rPr>
        <w:t>і көздейді: басқарушы, негізгі, әкімшілік-шаруашылық және біліміне, біліктілігіне, жұмыстың орындалу күрделілігі мен жауапкершілік дәрежесіне байланысты техникалық персонал.</w:t>
      </w:r>
    </w:p>
    <w:p w:rsidR="00D453A2" w:rsidRPr="00D55771" w:rsidRDefault="00D453A2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4678"/>
      </w:tblGrid>
      <w:tr w:rsidR="004B70EE" w:rsidRPr="006C4F55" w:rsidTr="00554E60">
        <w:trPr>
          <w:trHeight w:val="425"/>
        </w:trPr>
        <w:tc>
          <w:tcPr>
            <w:tcW w:w="9889" w:type="dxa"/>
            <w:gridSpan w:val="4"/>
            <w:shd w:val="clear" w:color="auto" w:fill="548DD4" w:themeFill="text2" w:themeFillTint="99"/>
          </w:tcPr>
          <w:p w:rsidR="004B70EE" w:rsidRPr="00D55771" w:rsidRDefault="004B70EE" w:rsidP="00863571">
            <w:pPr>
              <w:widowControl w:val="0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B70EE" w:rsidRPr="006C4F55" w:rsidTr="00554E60">
        <w:tc>
          <w:tcPr>
            <w:tcW w:w="959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А бло</w:t>
            </w:r>
            <w:r w:rsidR="006572FE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</w:t>
            </w:r>
            <w:r w:rsidRPr="00D5577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асқарушы персонал</w:t>
            </w:r>
          </w:p>
        </w:tc>
        <w:tc>
          <w:tcPr>
            <w:tcW w:w="2693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ұйым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ның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даму стратегиясы және басқарушылық шешімдер қабылдау</w:t>
            </w:r>
          </w:p>
        </w:tc>
        <w:tc>
          <w:tcPr>
            <w:tcW w:w="4678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ұйымның басшылары мен орынбасарлары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ұйым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ың бағыныст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ылық 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деңгейіне байланысты құрылымдық бөлімшелердің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басшылары мен орынбасарлары</w:t>
            </w:r>
          </w:p>
        </w:tc>
      </w:tr>
      <w:tr w:rsidR="004B70EE" w:rsidRPr="006C4F55" w:rsidTr="00554E60">
        <w:tc>
          <w:tcPr>
            <w:tcW w:w="959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 бло</w:t>
            </w:r>
            <w:r w:rsidR="006572FE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r w:rsidRPr="00D5577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егізгі персонал</w:t>
            </w:r>
          </w:p>
        </w:tc>
        <w:tc>
          <w:tcPr>
            <w:tcW w:w="2693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ұйым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ның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негізгі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функция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ларын іске асыру </w:t>
            </w:r>
          </w:p>
        </w:tc>
        <w:tc>
          <w:tcPr>
            <w:tcW w:w="4678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дәрігерлер, мұғалімдер, ғылыми қызметкерлер, әлеуметтік қызметкерлер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жоғары оқу орындарының оқытушылары мен ұйымның негізгі функциялары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атқаратын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басқа да қызметкерлер</w:t>
            </w:r>
          </w:p>
        </w:tc>
      </w:tr>
      <w:tr w:rsidR="004B70EE" w:rsidRPr="006C4F55" w:rsidTr="00554E60">
        <w:tc>
          <w:tcPr>
            <w:tcW w:w="959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С бло</w:t>
            </w:r>
            <w:r w:rsidR="006572FE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</w:t>
            </w:r>
            <w:r w:rsidRPr="00D5577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кімшілік персонал</w:t>
            </w:r>
          </w:p>
        </w:tc>
        <w:tc>
          <w:tcPr>
            <w:tcW w:w="2693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әкімшілік-құқықтық және шаруашылық функциялар </w:t>
            </w:r>
          </w:p>
        </w:tc>
        <w:tc>
          <w:tcPr>
            <w:tcW w:w="4678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заңгерлер,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есепшілер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, экономистер, аудармашылар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шаруашылық қызметтер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дің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меңгерушілері</w:t>
            </w:r>
          </w:p>
        </w:tc>
      </w:tr>
      <w:tr w:rsidR="004B70EE" w:rsidRPr="006C4F55" w:rsidTr="00554E60">
        <w:tc>
          <w:tcPr>
            <w:tcW w:w="959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D бло</w:t>
            </w:r>
            <w:r w:rsidR="006572FE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D5577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осалқы персонал</w:t>
            </w:r>
          </w:p>
        </w:tc>
        <w:tc>
          <w:tcPr>
            <w:tcW w:w="2693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қоса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лқы және техникалық функциялар</w:t>
            </w:r>
          </w:p>
        </w:tc>
        <w:tc>
          <w:tcPr>
            <w:tcW w:w="4678" w:type="dxa"/>
          </w:tcPr>
          <w:p w:rsidR="004B70EE" w:rsidRPr="00D55771" w:rsidRDefault="004B70EE" w:rsidP="008C134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іс жүргізушілер, мұрағатшылар, кассирлер, коменданттар</w:t>
            </w:r>
            <w:r w:rsidRPr="00D55771">
              <w:rPr>
                <w:rFonts w:ascii="Times New Roman" w:hAnsi="Times New Roman"/>
                <w:sz w:val="20"/>
                <w:szCs w:val="20"/>
                <w:lang w:val="kk-KZ"/>
              </w:rPr>
              <w:t>, хатшылар</w:t>
            </w:r>
          </w:p>
        </w:tc>
      </w:tr>
    </w:tbl>
    <w:p w:rsidR="004B70EE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ұл модель </w:t>
      </w:r>
      <w:r>
        <w:rPr>
          <w:rFonts w:ascii="Times New Roman" w:hAnsi="Times New Roman"/>
          <w:sz w:val="28"/>
          <w:szCs w:val="28"/>
          <w:lang w:val="kk-KZ"/>
        </w:rPr>
        <w:t xml:space="preserve">сонымен қатар </w:t>
      </w:r>
      <w:r w:rsidRPr="00D55771">
        <w:rPr>
          <w:rFonts w:ascii="Times New Roman" w:hAnsi="Times New Roman"/>
          <w:sz w:val="28"/>
          <w:szCs w:val="28"/>
          <w:lang w:val="kk-KZ"/>
        </w:rPr>
        <w:t>лауазымдық жалақы</w:t>
      </w:r>
      <w:r>
        <w:rPr>
          <w:rFonts w:ascii="Times New Roman" w:hAnsi="Times New Roman"/>
          <w:sz w:val="28"/>
          <w:szCs w:val="28"/>
          <w:lang w:val="kk-KZ"/>
        </w:rPr>
        <w:t>ны есептеп шығару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үшін арнайы коэффициенттер торы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енгізуді</w:t>
      </w:r>
      <w:r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қосымша ақылар мен үстемеақылар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оңтайландыру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көздейді.</w:t>
      </w: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Енді жаңа жүйе бойынша мұғалімнің лауазымдық </w:t>
      </w:r>
      <w:r>
        <w:rPr>
          <w:rFonts w:ascii="Times New Roman" w:hAnsi="Times New Roman"/>
          <w:sz w:val="28"/>
          <w:szCs w:val="28"/>
          <w:lang w:val="kk-KZ"/>
        </w:rPr>
        <w:t>еңбека</w:t>
      </w:r>
      <w:r w:rsidRPr="00D55771">
        <w:rPr>
          <w:rFonts w:ascii="Times New Roman" w:hAnsi="Times New Roman"/>
          <w:sz w:val="28"/>
          <w:szCs w:val="28"/>
          <w:lang w:val="kk-KZ"/>
        </w:rPr>
        <w:t>қысы негізгі жалақы</w:t>
      </w:r>
      <w:r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Pr="00D55771">
        <w:rPr>
          <w:rFonts w:ascii="Times New Roman" w:hAnsi="Times New Roman"/>
          <w:sz w:val="28"/>
          <w:szCs w:val="28"/>
          <w:lang w:val="kk-KZ"/>
        </w:rPr>
        <w:t>61%</w:t>
      </w:r>
      <w:r>
        <w:rPr>
          <w:rFonts w:ascii="Times New Roman" w:hAnsi="Times New Roman"/>
          <w:sz w:val="28"/>
          <w:szCs w:val="28"/>
          <w:lang w:val="kk-KZ"/>
        </w:rPr>
        <w:t xml:space="preserve">-нан,  </w:t>
      </w:r>
      <w:r w:rsidRPr="00D55771">
        <w:rPr>
          <w:rFonts w:ascii="Times New Roman" w:hAnsi="Times New Roman"/>
          <w:sz w:val="28"/>
          <w:szCs w:val="28"/>
          <w:lang w:val="kk-KZ"/>
        </w:rPr>
        <w:t>үстемақы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38,8%</w:t>
      </w:r>
      <w:r>
        <w:rPr>
          <w:rFonts w:ascii="Times New Roman" w:hAnsi="Times New Roman"/>
          <w:sz w:val="28"/>
          <w:szCs w:val="28"/>
          <w:lang w:val="kk-KZ"/>
        </w:rPr>
        <w:t xml:space="preserve">-нан </w:t>
      </w:r>
      <w:r w:rsidRPr="00D55771">
        <w:rPr>
          <w:rFonts w:ascii="Times New Roman" w:hAnsi="Times New Roman"/>
          <w:sz w:val="28"/>
          <w:szCs w:val="28"/>
          <w:lang w:val="kk-KZ"/>
        </w:rPr>
        <w:t>тұратын болады</w:t>
      </w:r>
      <w:r>
        <w:rPr>
          <w:rFonts w:ascii="Times New Roman" w:hAnsi="Times New Roman"/>
          <w:sz w:val="28"/>
          <w:szCs w:val="28"/>
          <w:lang w:val="kk-KZ"/>
        </w:rPr>
        <w:t>. Д</w:t>
      </w:r>
      <w:r w:rsidRPr="00D55771">
        <w:rPr>
          <w:rFonts w:ascii="Times New Roman" w:hAnsi="Times New Roman"/>
          <w:sz w:val="28"/>
          <w:szCs w:val="28"/>
          <w:lang w:val="kk-KZ"/>
        </w:rPr>
        <w:t>әрігерлер үшін</w:t>
      </w:r>
      <w:r>
        <w:rPr>
          <w:rFonts w:ascii="Times New Roman" w:hAnsi="Times New Roman"/>
          <w:sz w:val="28"/>
          <w:szCs w:val="28"/>
          <w:lang w:val="kk-KZ"/>
        </w:rPr>
        <w:t xml:space="preserve"> де солай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: 59%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олардың лауазымдық </w:t>
      </w:r>
      <w:r>
        <w:rPr>
          <w:rFonts w:ascii="Times New Roman" w:hAnsi="Times New Roman"/>
          <w:sz w:val="28"/>
          <w:szCs w:val="28"/>
          <w:lang w:val="kk-KZ"/>
        </w:rPr>
        <w:t>еңбек</w:t>
      </w:r>
      <w:r w:rsidRPr="00D55771">
        <w:rPr>
          <w:rFonts w:ascii="Times New Roman" w:hAnsi="Times New Roman"/>
          <w:sz w:val="28"/>
          <w:szCs w:val="28"/>
          <w:lang w:val="kk-KZ"/>
        </w:rPr>
        <w:t>ақы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қосымша ақы мен үстеме ақысы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39,1%.</w:t>
      </w:r>
    </w:p>
    <w:p w:rsidR="004B70EE" w:rsidRPr="00D55771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Қорытындысында</w:t>
      </w:r>
      <w:r w:rsidRPr="00D55771">
        <w:rPr>
          <w:rFonts w:ascii="Times New Roman" w:hAnsi="Times New Roman"/>
          <w:sz w:val="28"/>
          <w:szCs w:val="28"/>
          <w:lang w:val="kk-KZ"/>
        </w:rPr>
        <w:t>, денсаулық сақтау жүйесі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қызметкерлерінің еңбекақысы </w:t>
      </w:r>
      <w:r w:rsidRPr="00D55771">
        <w:rPr>
          <w:rFonts w:ascii="Times New Roman" w:hAnsi="Times New Roman"/>
          <w:sz w:val="28"/>
          <w:szCs w:val="28"/>
          <w:lang w:val="kk-KZ"/>
        </w:rPr>
        <w:t>7%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D55771">
        <w:rPr>
          <w:rFonts w:ascii="Times New Roman" w:hAnsi="Times New Roman"/>
          <w:sz w:val="28"/>
          <w:szCs w:val="28"/>
          <w:lang w:val="kk-KZ"/>
        </w:rPr>
        <w:t>дан 28%-ға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білім беру саласында – 15%</w:t>
      </w:r>
      <w:r>
        <w:rPr>
          <w:rFonts w:ascii="Times New Roman" w:hAnsi="Times New Roman"/>
          <w:sz w:val="28"/>
          <w:szCs w:val="28"/>
          <w:lang w:val="kk-KZ"/>
        </w:rPr>
        <w:t>-дан 29%</w:t>
      </w:r>
      <w:r w:rsidRPr="00D55771">
        <w:rPr>
          <w:rFonts w:ascii="Times New Roman" w:hAnsi="Times New Roman"/>
          <w:sz w:val="28"/>
          <w:szCs w:val="28"/>
          <w:lang w:val="kk-KZ"/>
        </w:rPr>
        <w:t>-ға, басқа салаларда – 28%-</w:t>
      </w:r>
      <w:r>
        <w:rPr>
          <w:rFonts w:ascii="Times New Roman" w:hAnsi="Times New Roman"/>
          <w:sz w:val="28"/>
          <w:szCs w:val="28"/>
          <w:lang w:val="kk-KZ"/>
        </w:rPr>
        <w:t>дан 40%</w:t>
      </w:r>
      <w:r w:rsidRPr="00D55771">
        <w:rPr>
          <w:rFonts w:ascii="Times New Roman" w:hAnsi="Times New Roman"/>
          <w:sz w:val="28"/>
          <w:szCs w:val="28"/>
          <w:lang w:val="kk-KZ"/>
        </w:rPr>
        <w:t>-ға дейін артты.</w:t>
      </w:r>
    </w:p>
    <w:p w:rsidR="004B70EE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Азаматтық қызмет</w:t>
      </w:r>
      <w:r>
        <w:rPr>
          <w:rFonts w:ascii="Times New Roman" w:hAnsi="Times New Roman"/>
          <w:sz w:val="28"/>
          <w:szCs w:val="28"/>
          <w:lang w:val="kk-KZ"/>
        </w:rPr>
        <w:t>ші</w:t>
      </w:r>
      <w:r w:rsidRPr="00D55771">
        <w:rPr>
          <w:rFonts w:ascii="Times New Roman" w:hAnsi="Times New Roman"/>
          <w:sz w:val="28"/>
          <w:szCs w:val="28"/>
          <w:lang w:val="kk-KZ"/>
        </w:rPr>
        <w:t>лер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еңбекақы</w:t>
      </w:r>
      <w:r>
        <w:rPr>
          <w:rFonts w:ascii="Times New Roman" w:hAnsi="Times New Roman"/>
          <w:sz w:val="28"/>
          <w:szCs w:val="28"/>
          <w:lang w:val="kk-KZ"/>
        </w:rPr>
        <w:t xml:space="preserve"> төлеудің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жаңа тәсілдері мұғалімдердің, дәрігерлердің, әлеуметтік қамтамасыз ету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қызметкерлерінің жұмыс беделін арттыруға,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мансаптық </w:t>
      </w:r>
      <w:r w:rsidRPr="00D55771">
        <w:rPr>
          <w:rFonts w:ascii="Times New Roman" w:hAnsi="Times New Roman"/>
          <w:sz w:val="28"/>
          <w:szCs w:val="28"/>
          <w:lang w:val="kk-KZ"/>
        </w:rPr>
        <w:t>және кәсіби өсуіне, сондай-ақ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 мемлекеттік қызметтер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сапасын жақсартуға ықпалын </w:t>
      </w:r>
      <w:r>
        <w:rPr>
          <w:rFonts w:ascii="Times New Roman" w:hAnsi="Times New Roman"/>
          <w:sz w:val="28"/>
          <w:szCs w:val="28"/>
          <w:lang w:val="kk-KZ"/>
        </w:rPr>
        <w:t>тигізеді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F030E4" w:rsidRDefault="004B70EE" w:rsidP="00863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F030E4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«Б» корпусындағы мемлекеттік әкімшілік қызметшілер жалақысын – 30%-ға, студенттер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стипендиясын </w:t>
      </w:r>
      <w:r w:rsidRPr="00F030E4">
        <w:rPr>
          <w:rFonts w:ascii="Times New Roman" w:hAnsi="Times New Roman"/>
          <w:b/>
          <w:sz w:val="28"/>
          <w:szCs w:val="28"/>
          <w:u w:val="single"/>
          <w:lang w:val="kk-KZ"/>
        </w:rPr>
        <w:t>– 25%-ға ұлғайту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Бұл шаралар </w:t>
      </w:r>
      <w:r>
        <w:rPr>
          <w:rFonts w:ascii="Times New Roman" w:hAnsi="Times New Roman"/>
          <w:sz w:val="28"/>
          <w:szCs w:val="28"/>
          <w:lang w:val="kk-KZ"/>
        </w:rPr>
        <w:t xml:space="preserve">шамамен </w:t>
      </w:r>
      <w:r w:rsidRPr="007C1E7B">
        <w:rPr>
          <w:rFonts w:ascii="Times New Roman" w:hAnsi="Times New Roman"/>
          <w:b/>
          <w:sz w:val="28"/>
          <w:szCs w:val="28"/>
          <w:lang w:val="kk-KZ"/>
        </w:rPr>
        <w:t>98 мың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мемлекеттік қызмет</w:t>
      </w:r>
      <w:r>
        <w:rPr>
          <w:rFonts w:ascii="Times New Roman" w:hAnsi="Times New Roman"/>
          <w:sz w:val="28"/>
          <w:szCs w:val="28"/>
          <w:lang w:val="kk-KZ"/>
        </w:rPr>
        <w:t>ші мен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1E7B">
        <w:rPr>
          <w:rFonts w:ascii="Times New Roman" w:hAnsi="Times New Roman"/>
          <w:b/>
          <w:sz w:val="28"/>
          <w:szCs w:val="28"/>
          <w:lang w:val="kk-KZ"/>
        </w:rPr>
        <w:t>340 мың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студент</w:t>
      </w:r>
      <w:r>
        <w:rPr>
          <w:rFonts w:ascii="Times New Roman" w:hAnsi="Times New Roman"/>
          <w:sz w:val="28"/>
          <w:szCs w:val="28"/>
          <w:lang w:val="kk-KZ"/>
        </w:rPr>
        <w:t>ке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қатысты.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Осы мақсатта 2016-2018 жылдарға арналған республикалық бюджетте жалпы</w:t>
      </w:r>
      <w:r>
        <w:rPr>
          <w:rFonts w:ascii="Times New Roman" w:hAnsi="Times New Roman"/>
          <w:sz w:val="28"/>
          <w:szCs w:val="28"/>
          <w:lang w:val="kk-KZ"/>
        </w:rPr>
        <w:t xml:space="preserve"> алғанда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60D9">
        <w:rPr>
          <w:rFonts w:ascii="Times New Roman" w:hAnsi="Times New Roman"/>
          <w:b/>
          <w:sz w:val="28"/>
          <w:szCs w:val="28"/>
          <w:lang w:val="kk-KZ"/>
        </w:rPr>
        <w:t>96,6 млрд. теңге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қарастырылған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F030E4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F030E4">
        <w:rPr>
          <w:rFonts w:ascii="Times New Roman" w:hAnsi="Times New Roman"/>
          <w:b/>
          <w:sz w:val="28"/>
          <w:szCs w:val="28"/>
          <w:u w:val="single"/>
          <w:lang w:val="kk-KZ"/>
        </w:rPr>
        <w:t>Ынтымақты зейнетақыларды индекстеу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Қиын экономикалық жағдай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ға қарамастан, </w:t>
      </w:r>
      <w:r>
        <w:rPr>
          <w:rFonts w:ascii="Times New Roman" w:hAnsi="Times New Roman"/>
          <w:sz w:val="28"/>
          <w:szCs w:val="28"/>
          <w:lang w:val="kk-KZ"/>
        </w:rPr>
        <w:t xml:space="preserve">Үкімет </w:t>
      </w:r>
      <w:r w:rsidRPr="00D55771">
        <w:rPr>
          <w:rFonts w:ascii="Times New Roman" w:hAnsi="Times New Roman"/>
          <w:sz w:val="28"/>
          <w:szCs w:val="28"/>
          <w:lang w:val="kk-KZ"/>
        </w:rPr>
        <w:t>зейнеткерлердің өмір сүру деңгейін</w:t>
      </w:r>
      <w:r>
        <w:rPr>
          <w:rFonts w:ascii="Times New Roman" w:hAnsi="Times New Roman"/>
          <w:sz w:val="28"/>
          <w:szCs w:val="28"/>
          <w:lang w:val="kk-KZ"/>
        </w:rPr>
        <w:t>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төменде</w:t>
      </w:r>
      <w:r>
        <w:rPr>
          <w:rFonts w:ascii="Times New Roman" w:hAnsi="Times New Roman"/>
          <w:sz w:val="28"/>
          <w:szCs w:val="28"/>
          <w:lang w:val="kk-KZ"/>
        </w:rPr>
        <w:t xml:space="preserve">у қарқынын азайтуға </w:t>
      </w:r>
      <w:r w:rsidRPr="00D55771">
        <w:rPr>
          <w:rFonts w:ascii="Times New Roman" w:hAnsi="Times New Roman"/>
          <w:sz w:val="28"/>
          <w:szCs w:val="28"/>
          <w:lang w:val="kk-KZ"/>
        </w:rPr>
        <w:t>бағытталған шараларды жүйелі түрде қабылдады.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Соңғы 10 жылда мемлекеттік базалық зейнетақы мөлшері </w:t>
      </w:r>
      <w:r w:rsidRPr="007F4F96">
        <w:rPr>
          <w:rFonts w:ascii="Times New Roman" w:hAnsi="Times New Roman"/>
          <w:b/>
          <w:sz w:val="28"/>
          <w:szCs w:val="28"/>
          <w:lang w:val="kk-KZ"/>
        </w:rPr>
        <w:t>3,7 есеге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өсті</w:t>
      </w:r>
      <w:r w:rsidR="0014355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(3 000 теңгеден 11 182 теңге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дейін), ең </w:t>
      </w:r>
      <w:r>
        <w:rPr>
          <w:rFonts w:ascii="Times New Roman" w:hAnsi="Times New Roman"/>
          <w:sz w:val="28"/>
          <w:szCs w:val="28"/>
          <w:lang w:val="kk-KZ"/>
        </w:rPr>
        <w:t xml:space="preserve">төменгі зейнетақы </w:t>
      </w:r>
      <w:r w:rsidRPr="007F4F96">
        <w:rPr>
          <w:rFonts w:ascii="Times New Roman" w:hAnsi="Times New Roman"/>
          <w:b/>
          <w:sz w:val="28"/>
          <w:szCs w:val="28"/>
          <w:lang w:val="kk-KZ"/>
        </w:rPr>
        <w:t>3,8 есеге</w:t>
      </w:r>
      <w:r w:rsidR="0014355F">
        <w:rPr>
          <w:rFonts w:ascii="Times New Roman" w:hAnsi="Times New Roman"/>
          <w:b/>
          <w:sz w:val="28"/>
          <w:szCs w:val="28"/>
          <w:lang w:val="kk-KZ"/>
        </w:rPr>
        <w:br/>
      </w:r>
      <w:r>
        <w:rPr>
          <w:rFonts w:ascii="Times New Roman" w:hAnsi="Times New Roman"/>
          <w:sz w:val="28"/>
          <w:szCs w:val="28"/>
          <w:lang w:val="kk-KZ"/>
        </w:rPr>
        <w:t xml:space="preserve">(6 </w:t>
      </w:r>
      <w:r w:rsidRPr="00D55771">
        <w:rPr>
          <w:rFonts w:ascii="Times New Roman" w:hAnsi="Times New Roman"/>
          <w:sz w:val="28"/>
          <w:szCs w:val="28"/>
          <w:lang w:val="kk-KZ"/>
        </w:rPr>
        <w:t>200-ден 23 692 теңге</w:t>
      </w:r>
      <w:r>
        <w:rPr>
          <w:rFonts w:ascii="Times New Roman" w:hAnsi="Times New Roman"/>
          <w:sz w:val="28"/>
          <w:szCs w:val="28"/>
          <w:lang w:val="kk-KZ"/>
        </w:rPr>
        <w:t>ге дейін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артты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Осы кезеңде орташа </w:t>
      </w:r>
      <w:r>
        <w:rPr>
          <w:rFonts w:ascii="Times New Roman" w:hAnsi="Times New Roman"/>
          <w:sz w:val="28"/>
          <w:szCs w:val="28"/>
          <w:lang w:val="kk-KZ"/>
        </w:rPr>
        <w:t xml:space="preserve">ынтымақты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зейнетақы төлемі </w:t>
      </w:r>
      <w:r w:rsidRPr="007F4F96">
        <w:rPr>
          <w:rFonts w:ascii="Times New Roman" w:hAnsi="Times New Roman"/>
          <w:b/>
          <w:sz w:val="28"/>
          <w:szCs w:val="28"/>
          <w:lang w:val="kk-KZ"/>
        </w:rPr>
        <w:t>4,3 есе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(9 142-ден 39 379 теңге) өсті.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F4F96">
        <w:rPr>
          <w:rFonts w:ascii="Times New Roman" w:hAnsi="Times New Roman"/>
          <w:sz w:val="28"/>
          <w:szCs w:val="28"/>
          <w:lang w:val="kk-KZ"/>
        </w:rPr>
        <w:t>2014 жылы Мемлекет басшысы Қ</w:t>
      </w:r>
      <w:r>
        <w:rPr>
          <w:rFonts w:ascii="Times New Roman" w:hAnsi="Times New Roman"/>
          <w:sz w:val="28"/>
          <w:szCs w:val="28"/>
          <w:lang w:val="kk-KZ"/>
        </w:rPr>
        <w:t xml:space="preserve">Р </w:t>
      </w:r>
      <w:r w:rsidRPr="007F4F96">
        <w:rPr>
          <w:rFonts w:ascii="Times New Roman" w:hAnsi="Times New Roman"/>
          <w:sz w:val="28"/>
          <w:szCs w:val="28"/>
          <w:lang w:val="kk-KZ"/>
        </w:rPr>
        <w:t>зейнетақы жүйесін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F4F96">
        <w:rPr>
          <w:rFonts w:ascii="Times New Roman" w:hAnsi="Times New Roman"/>
          <w:sz w:val="28"/>
          <w:szCs w:val="28"/>
          <w:lang w:val="kk-KZ"/>
        </w:rPr>
        <w:t>одан әрі жаңғыртудың 2030 жылға дейінгі</w:t>
      </w:r>
      <w:r>
        <w:rPr>
          <w:rFonts w:ascii="Times New Roman" w:hAnsi="Times New Roman"/>
          <w:sz w:val="28"/>
          <w:szCs w:val="28"/>
          <w:lang w:val="kk-KZ"/>
        </w:rPr>
        <w:t xml:space="preserve"> тұжырымдамасын бекітті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оған сәйкес </w:t>
      </w:r>
      <w:r w:rsidRPr="007F4F96">
        <w:rPr>
          <w:rFonts w:ascii="Times New Roman" w:hAnsi="Times New Roman"/>
          <w:b/>
          <w:sz w:val="28"/>
          <w:szCs w:val="28"/>
          <w:lang w:val="kk-KZ"/>
        </w:rPr>
        <w:t>ынтымақты зейнетақы төлемдерінің мөлшері жыл сайын инфляция деңгейін 2%-ға алдын ала отырып индекстел</w:t>
      </w:r>
      <w:r>
        <w:rPr>
          <w:rFonts w:ascii="Times New Roman" w:hAnsi="Times New Roman"/>
          <w:b/>
          <w:sz w:val="28"/>
          <w:szCs w:val="28"/>
          <w:lang w:val="kk-KZ"/>
        </w:rPr>
        <w:t>уде</w:t>
      </w:r>
      <w:r w:rsidRPr="007F4F96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B70EE" w:rsidRPr="001B5637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F4F96">
        <w:rPr>
          <w:rFonts w:ascii="Times New Roman" w:hAnsi="Times New Roman"/>
          <w:sz w:val="28"/>
          <w:szCs w:val="28"/>
          <w:lang w:val="kk-KZ"/>
        </w:rPr>
        <w:t>Статистикалық деректерге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 ел бойынша</w:t>
      </w:r>
      <w:r w:rsidRPr="007F4F96">
        <w:rPr>
          <w:rFonts w:ascii="Times New Roman" w:hAnsi="Times New Roman"/>
          <w:sz w:val="28"/>
          <w:szCs w:val="28"/>
          <w:lang w:val="kk-KZ"/>
        </w:rPr>
        <w:t xml:space="preserve"> орташа инфляция деңгейі </w:t>
      </w:r>
      <w:r w:rsidRPr="001B5637">
        <w:rPr>
          <w:rFonts w:ascii="Times New Roman" w:hAnsi="Times New Roman"/>
          <w:b/>
          <w:sz w:val="28"/>
          <w:szCs w:val="28"/>
          <w:lang w:val="kk-KZ"/>
        </w:rPr>
        <w:t>7%-ды</w:t>
      </w:r>
      <w:r w:rsidRPr="007F4F96">
        <w:rPr>
          <w:rFonts w:ascii="Times New Roman" w:hAnsi="Times New Roman"/>
          <w:sz w:val="28"/>
          <w:szCs w:val="28"/>
          <w:lang w:val="kk-KZ"/>
        </w:rPr>
        <w:t xml:space="preserve"> құрады.</w:t>
      </w:r>
      <w:r w:rsidRPr="007F4F96">
        <w:rPr>
          <w:lang w:val="kk-KZ"/>
        </w:rPr>
        <w:t xml:space="preserve"> </w:t>
      </w:r>
      <w:r w:rsidRPr="001B5637">
        <w:rPr>
          <w:rFonts w:ascii="Times New Roman" w:hAnsi="Times New Roman"/>
          <w:sz w:val="28"/>
          <w:szCs w:val="28"/>
          <w:lang w:val="kk-KZ"/>
        </w:rPr>
        <w:t>Тиісінше, 2016 жыл</w:t>
      </w:r>
      <w:r>
        <w:rPr>
          <w:rFonts w:ascii="Times New Roman" w:hAnsi="Times New Roman"/>
          <w:sz w:val="28"/>
          <w:szCs w:val="28"/>
          <w:lang w:val="kk-KZ"/>
        </w:rPr>
        <w:t>ғы 1 қаңтардан бастап ынтымақты</w:t>
      </w:r>
      <w:r w:rsidRPr="007F4F96">
        <w:rPr>
          <w:rFonts w:ascii="Times New Roman" w:hAnsi="Times New Roman"/>
          <w:sz w:val="28"/>
          <w:szCs w:val="28"/>
          <w:lang w:val="kk-KZ"/>
        </w:rPr>
        <w:t xml:space="preserve"> зейнетақы </w:t>
      </w:r>
      <w:r w:rsidRPr="001B5637">
        <w:rPr>
          <w:rFonts w:ascii="Times New Roman" w:hAnsi="Times New Roman"/>
          <w:b/>
          <w:sz w:val="28"/>
          <w:szCs w:val="28"/>
          <w:lang w:val="kk-KZ"/>
        </w:rPr>
        <w:t>9%-ға</w:t>
      </w:r>
      <w:r w:rsidRPr="007F4F96">
        <w:rPr>
          <w:rFonts w:ascii="Times New Roman" w:hAnsi="Times New Roman"/>
          <w:sz w:val="28"/>
          <w:szCs w:val="28"/>
          <w:lang w:val="kk-KZ"/>
        </w:rPr>
        <w:t xml:space="preserve"> көбейтілді. </w:t>
      </w:r>
      <w:r w:rsidRPr="001B5637">
        <w:rPr>
          <w:rFonts w:ascii="Times New Roman" w:hAnsi="Times New Roman"/>
          <w:b/>
          <w:sz w:val="28"/>
          <w:szCs w:val="28"/>
          <w:lang w:val="kk-KZ"/>
        </w:rPr>
        <w:t>Нәтижесінде, ынтымақты зейнетақылардың орташа мөлшері бүгінгі таңда шамамен 43 мың теңгені құрайды.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Бұдан басқа</w:t>
      </w:r>
      <w:r w:rsidRPr="00D55771">
        <w:rPr>
          <w:rFonts w:ascii="Times New Roman" w:hAnsi="Times New Roman"/>
          <w:sz w:val="28"/>
          <w:szCs w:val="28"/>
          <w:lang w:val="kk-KZ"/>
        </w:rPr>
        <w:t>, 2016 жыл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1 қаңтардан бастап базалық зейнетақы төлемі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764C">
        <w:rPr>
          <w:rFonts w:ascii="Times New Roman" w:hAnsi="Times New Roman"/>
          <w:b/>
          <w:sz w:val="28"/>
          <w:szCs w:val="28"/>
          <w:lang w:val="kk-KZ"/>
        </w:rPr>
        <w:t>11 965 теңге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мөлшерінде белгіленді, ең төменгі зейнетақы – </w:t>
      </w:r>
      <w:r w:rsidRPr="00D2764C">
        <w:rPr>
          <w:rFonts w:ascii="Times New Roman" w:hAnsi="Times New Roman"/>
          <w:b/>
          <w:sz w:val="28"/>
          <w:szCs w:val="28"/>
          <w:lang w:val="kk-KZ"/>
        </w:rPr>
        <w:t>25 824 теңгені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құрады.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Осыны негізге ал</w:t>
      </w:r>
      <w:r>
        <w:rPr>
          <w:rFonts w:ascii="Times New Roman" w:hAnsi="Times New Roman"/>
          <w:sz w:val="28"/>
          <w:szCs w:val="28"/>
          <w:lang w:val="kk-KZ"/>
        </w:rPr>
        <w:t>ғанда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2016 жылы ең төменгі зейнетақы төлемі (ең төменгі зейнетақы + базалық зейнетақы) </w:t>
      </w:r>
      <w:r w:rsidRPr="00D2764C">
        <w:rPr>
          <w:rFonts w:ascii="Times New Roman" w:hAnsi="Times New Roman"/>
          <w:b/>
          <w:sz w:val="28"/>
          <w:szCs w:val="28"/>
          <w:lang w:val="kk-KZ"/>
        </w:rPr>
        <w:t>37,7 мың теңгені</w:t>
      </w:r>
      <w:r>
        <w:rPr>
          <w:rFonts w:ascii="Times New Roman" w:hAnsi="Times New Roman"/>
          <w:sz w:val="28"/>
          <w:szCs w:val="28"/>
          <w:lang w:val="kk-KZ"/>
        </w:rPr>
        <w:t xml:space="preserve"> құрай</w:t>
      </w:r>
      <w:r w:rsidRPr="00D55771">
        <w:rPr>
          <w:rFonts w:ascii="Times New Roman" w:hAnsi="Times New Roman"/>
          <w:sz w:val="28"/>
          <w:szCs w:val="28"/>
          <w:lang w:val="kk-KZ"/>
        </w:rPr>
        <w:t>ды, ал орташа зейнетақы мөлшері базалық зейнетақыны ескер</w:t>
      </w:r>
      <w:r>
        <w:rPr>
          <w:rFonts w:ascii="Times New Roman" w:hAnsi="Times New Roman"/>
          <w:sz w:val="28"/>
          <w:szCs w:val="28"/>
          <w:lang w:val="kk-KZ"/>
        </w:rPr>
        <w:t>генде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764C">
        <w:rPr>
          <w:rFonts w:ascii="Times New Roman" w:hAnsi="Times New Roman"/>
          <w:b/>
          <w:sz w:val="28"/>
          <w:szCs w:val="28"/>
          <w:lang w:val="kk-KZ"/>
        </w:rPr>
        <w:t>54,0 мың теңгені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құра</w:t>
      </w:r>
      <w:r>
        <w:rPr>
          <w:rFonts w:ascii="Times New Roman" w:hAnsi="Times New Roman"/>
          <w:sz w:val="28"/>
          <w:szCs w:val="28"/>
          <w:lang w:val="kk-KZ"/>
        </w:rPr>
        <w:t>й</w:t>
      </w:r>
      <w:r w:rsidRPr="00D55771">
        <w:rPr>
          <w:rFonts w:ascii="Times New Roman" w:hAnsi="Times New Roman"/>
          <w:sz w:val="28"/>
          <w:szCs w:val="28"/>
          <w:lang w:val="kk-KZ"/>
        </w:rPr>
        <w:t>ды.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764C">
        <w:rPr>
          <w:rFonts w:ascii="Times New Roman" w:hAnsi="Times New Roman"/>
          <w:b/>
          <w:sz w:val="28"/>
          <w:szCs w:val="28"/>
          <w:lang w:val="kk-KZ"/>
        </w:rPr>
        <w:t>2018 жыл</w:t>
      </w:r>
      <w:r>
        <w:rPr>
          <w:rFonts w:ascii="Times New Roman" w:hAnsi="Times New Roman"/>
          <w:b/>
          <w:sz w:val="28"/>
          <w:szCs w:val="28"/>
          <w:lang w:val="kk-KZ"/>
        </w:rPr>
        <w:t>ғы</w:t>
      </w:r>
      <w:r w:rsidRPr="00D2764C">
        <w:rPr>
          <w:rFonts w:ascii="Times New Roman" w:hAnsi="Times New Roman"/>
          <w:b/>
          <w:sz w:val="28"/>
          <w:szCs w:val="28"/>
          <w:lang w:val="kk-KZ"/>
        </w:rPr>
        <w:t xml:space="preserve"> 1 шілде</w:t>
      </w:r>
      <w:r>
        <w:rPr>
          <w:rFonts w:ascii="Times New Roman" w:hAnsi="Times New Roman"/>
          <w:b/>
          <w:sz w:val="28"/>
          <w:szCs w:val="28"/>
          <w:lang w:val="kk-KZ"/>
        </w:rPr>
        <w:t>ден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бастап базалық зейнетақы, </w:t>
      </w:r>
      <w:r>
        <w:rPr>
          <w:rFonts w:ascii="Times New Roman" w:hAnsi="Times New Roman"/>
          <w:sz w:val="28"/>
          <w:szCs w:val="28"/>
          <w:lang w:val="kk-KZ"/>
        </w:rPr>
        <w:t>зейнетақы жүйесіне қатысу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өтіліне байланысты </w:t>
      </w:r>
      <w:r>
        <w:rPr>
          <w:rFonts w:ascii="Times New Roman" w:hAnsi="Times New Roman"/>
          <w:sz w:val="28"/>
          <w:szCs w:val="28"/>
          <w:lang w:val="kk-KZ"/>
        </w:rPr>
        <w:t>тағайындалады. Я</w:t>
      </w:r>
      <w:r w:rsidRPr="00D55771">
        <w:rPr>
          <w:rFonts w:ascii="Times New Roman" w:hAnsi="Times New Roman"/>
          <w:sz w:val="28"/>
          <w:szCs w:val="28"/>
          <w:lang w:val="kk-KZ"/>
        </w:rPr>
        <w:t>ғни, кім көп жұмыс істеп</w:t>
      </w:r>
      <w:r w:rsidR="00BA6375">
        <w:rPr>
          <w:rFonts w:ascii="Times New Roman" w:hAnsi="Times New Roman"/>
          <w:sz w:val="28"/>
          <w:szCs w:val="28"/>
          <w:lang w:val="kk-KZ"/>
        </w:rPr>
        <w:t>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зейнетақы жүйесіне аударымдарды </w:t>
      </w:r>
      <w:r>
        <w:rPr>
          <w:rFonts w:ascii="Times New Roman" w:hAnsi="Times New Roman"/>
          <w:sz w:val="28"/>
          <w:szCs w:val="28"/>
          <w:lang w:val="kk-KZ"/>
        </w:rPr>
        <w:t>қамтамасыз етсе, сол азаматтарда зейнетақы көп болады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FD6692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FD6692">
        <w:rPr>
          <w:rFonts w:ascii="Times New Roman" w:hAnsi="Times New Roman"/>
          <w:b/>
          <w:sz w:val="28"/>
          <w:szCs w:val="28"/>
          <w:u w:val="single"/>
          <w:lang w:val="kk-KZ"/>
        </w:rPr>
        <w:t>Әлеуметтік жәрдемақылар көлемін өсіру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үгедектігі, асыраушысынан айырылу жағдайына және жасына байланысты мемлекеттік әлеуметтік жәрдемақылар </w:t>
      </w:r>
      <w:r>
        <w:rPr>
          <w:rFonts w:ascii="Times New Roman" w:hAnsi="Times New Roman"/>
          <w:sz w:val="28"/>
          <w:szCs w:val="28"/>
          <w:lang w:val="kk-KZ"/>
        </w:rPr>
        <w:t>алатын азаматтарды қолдау мәселелері де ә</w:t>
      </w:r>
      <w:r w:rsidRPr="00D55771">
        <w:rPr>
          <w:rFonts w:ascii="Times New Roman" w:hAnsi="Times New Roman"/>
          <w:sz w:val="28"/>
          <w:szCs w:val="28"/>
          <w:lang w:val="kk-KZ"/>
        </w:rPr>
        <w:t>леуметтік қамтамасыз ету жүйесінің маңызды бағыттарының бірі болып табылады.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Мәселен, </w:t>
      </w:r>
      <w:r>
        <w:rPr>
          <w:rFonts w:ascii="Times New Roman" w:hAnsi="Times New Roman"/>
          <w:sz w:val="28"/>
          <w:szCs w:val="28"/>
          <w:lang w:val="kk-KZ"/>
        </w:rPr>
        <w:t xml:space="preserve">оларды төлеуге </w:t>
      </w:r>
      <w:r w:rsidRPr="00D55771">
        <w:rPr>
          <w:rFonts w:ascii="Times New Roman" w:hAnsi="Times New Roman"/>
          <w:sz w:val="28"/>
          <w:szCs w:val="28"/>
          <w:lang w:val="kk-KZ"/>
        </w:rPr>
        <w:t>2005 жылмен салыстырғанда 2015 жылы жалпы шығы</w:t>
      </w:r>
      <w:r>
        <w:rPr>
          <w:rFonts w:ascii="Times New Roman" w:hAnsi="Times New Roman"/>
          <w:sz w:val="28"/>
          <w:szCs w:val="28"/>
          <w:lang w:val="kk-KZ"/>
        </w:rPr>
        <w:t>стар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51,9 млрд.</w:t>
      </w:r>
      <w:r w:rsidR="007B62C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теңгеден </w:t>
      </w:r>
      <w:r w:rsidR="007B62C1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Pr="00D55771">
        <w:rPr>
          <w:rFonts w:ascii="Times New Roman" w:hAnsi="Times New Roman"/>
          <w:sz w:val="28"/>
          <w:szCs w:val="28"/>
          <w:lang w:val="kk-KZ"/>
        </w:rPr>
        <w:t>177,5 млрд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/>
          <w:sz w:val="28"/>
          <w:szCs w:val="28"/>
          <w:lang w:val="kk-KZ"/>
        </w:rPr>
        <w:t>ге дейін</w:t>
      </w:r>
      <w:r w:rsidR="00BA637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A4BB4">
        <w:rPr>
          <w:rFonts w:ascii="Times New Roman" w:hAnsi="Times New Roman"/>
          <w:b/>
          <w:sz w:val="28"/>
          <w:szCs w:val="28"/>
          <w:lang w:val="kk-KZ"/>
        </w:rPr>
        <w:t>(3,4 есе)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ұлғай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Мемлекет басшысының тапсырмасы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әлеуметтік қорғау</w:t>
      </w:r>
      <w:r>
        <w:rPr>
          <w:rFonts w:ascii="Times New Roman" w:hAnsi="Times New Roman"/>
          <w:sz w:val="28"/>
          <w:szCs w:val="28"/>
          <w:lang w:val="kk-KZ"/>
        </w:rPr>
        <w:t>ды одан әрі күшейту мақсатында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2016 жылғы</w:t>
      </w:r>
      <w:r w:rsidR="00527CEF">
        <w:rPr>
          <w:rFonts w:ascii="Times New Roman" w:hAnsi="Times New Roman"/>
          <w:sz w:val="28"/>
          <w:szCs w:val="28"/>
          <w:lang w:val="kk-KZ"/>
        </w:rPr>
        <w:t xml:space="preserve"> 1 қаңтардан бастап мүгедектігі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және асыраушысынан айырылу жағдайы бойынша зейнетақы мөлшері</w:t>
      </w:r>
      <w:r w:rsidR="0014355F">
        <w:rPr>
          <w:rFonts w:ascii="Times New Roman" w:hAnsi="Times New Roman"/>
          <w:sz w:val="28"/>
          <w:szCs w:val="28"/>
          <w:lang w:val="kk-KZ"/>
        </w:rPr>
        <w:br/>
      </w:r>
      <w:r w:rsidRPr="003A4BB4">
        <w:rPr>
          <w:rFonts w:ascii="Times New Roman" w:hAnsi="Times New Roman"/>
          <w:b/>
          <w:sz w:val="28"/>
          <w:szCs w:val="28"/>
          <w:lang w:val="kk-KZ"/>
        </w:rPr>
        <w:t>25</w:t>
      </w:r>
      <w:r w:rsidRPr="0084388E">
        <w:rPr>
          <w:rFonts w:ascii="Times New Roman" w:hAnsi="Times New Roman"/>
          <w:b/>
          <w:sz w:val="28"/>
          <w:szCs w:val="28"/>
          <w:lang w:val="kk-KZ"/>
        </w:rPr>
        <w:t>%-</w:t>
      </w:r>
      <w:r w:rsidRPr="003A4BB4">
        <w:rPr>
          <w:rFonts w:ascii="Times New Roman" w:hAnsi="Times New Roman"/>
          <w:b/>
          <w:sz w:val="28"/>
          <w:szCs w:val="28"/>
          <w:lang w:val="kk-KZ"/>
        </w:rPr>
        <w:t>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өс</w:t>
      </w:r>
      <w:r>
        <w:rPr>
          <w:rFonts w:ascii="Times New Roman" w:hAnsi="Times New Roman"/>
          <w:sz w:val="28"/>
          <w:szCs w:val="28"/>
          <w:lang w:val="kk-KZ"/>
        </w:rPr>
        <w:t>ті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2016 жыл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1 қаңтар</w:t>
      </w:r>
      <w:r>
        <w:rPr>
          <w:rFonts w:ascii="Times New Roman" w:hAnsi="Times New Roman"/>
          <w:sz w:val="28"/>
          <w:szCs w:val="28"/>
          <w:lang w:val="kk-KZ"/>
        </w:rPr>
        <w:t xml:space="preserve">дан бастап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ең төменгі күнкөріс деңгейінің өзгеруіне байланысты </w:t>
      </w:r>
      <w:r>
        <w:rPr>
          <w:rFonts w:ascii="Times New Roman" w:hAnsi="Times New Roman"/>
          <w:sz w:val="28"/>
          <w:szCs w:val="28"/>
          <w:lang w:val="kk-KZ"/>
        </w:rPr>
        <w:t xml:space="preserve">осы жәрдемақылардың, сондай-ақ жасына байланысты жәрдемақылардың көлемі </w:t>
      </w:r>
      <w:r w:rsidRPr="003A4BB4">
        <w:rPr>
          <w:rFonts w:ascii="Times New Roman" w:hAnsi="Times New Roman"/>
          <w:b/>
          <w:sz w:val="28"/>
          <w:szCs w:val="28"/>
          <w:lang w:val="kk-KZ"/>
        </w:rPr>
        <w:t xml:space="preserve">7%-ға </w:t>
      </w:r>
      <w:r>
        <w:rPr>
          <w:rFonts w:ascii="Times New Roman" w:hAnsi="Times New Roman"/>
          <w:b/>
          <w:sz w:val="28"/>
          <w:szCs w:val="28"/>
          <w:lang w:val="kk-KZ"/>
        </w:rPr>
        <w:t>ұлғайды</w:t>
      </w:r>
      <w:r w:rsidRPr="003A4BB4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Жәрдемақының 7%-</w:t>
      </w:r>
      <w:r>
        <w:rPr>
          <w:rFonts w:ascii="Times New Roman" w:hAnsi="Times New Roman"/>
          <w:sz w:val="28"/>
          <w:szCs w:val="28"/>
          <w:lang w:val="kk-KZ"/>
        </w:rPr>
        <w:t>дық өсуі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№1 және №2 </w:t>
      </w:r>
      <w:r>
        <w:rPr>
          <w:rFonts w:ascii="Times New Roman" w:hAnsi="Times New Roman"/>
          <w:sz w:val="28"/>
          <w:szCs w:val="28"/>
          <w:lang w:val="kk-KZ"/>
        </w:rPr>
        <w:t xml:space="preserve">тізім бойынша арнаулы </w:t>
      </w:r>
      <w:r w:rsidRPr="00D55771">
        <w:rPr>
          <w:rFonts w:ascii="Times New Roman" w:hAnsi="Times New Roman"/>
          <w:sz w:val="28"/>
          <w:szCs w:val="28"/>
          <w:lang w:val="kk-KZ"/>
        </w:rPr>
        <w:t>мемлекеттік жәрдемақы,</w:t>
      </w:r>
      <w:r>
        <w:rPr>
          <w:rFonts w:ascii="Times New Roman" w:hAnsi="Times New Roman"/>
          <w:sz w:val="28"/>
          <w:szCs w:val="28"/>
          <w:lang w:val="kk-KZ"/>
        </w:rPr>
        <w:t xml:space="preserve"> бала тууға байланысты бір реттік мемлекеттік жәрдемақы,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бала күтімі бойынша ай сайынғы жәрдемақы, </w:t>
      </w:r>
      <w:r>
        <w:rPr>
          <w:rFonts w:ascii="Times New Roman" w:hAnsi="Times New Roman"/>
          <w:sz w:val="28"/>
          <w:szCs w:val="28"/>
          <w:lang w:val="kk-KZ"/>
        </w:rPr>
        <w:t xml:space="preserve">мүгедек </w:t>
      </w:r>
      <w:r w:rsidRPr="00D55771">
        <w:rPr>
          <w:rFonts w:ascii="Times New Roman" w:hAnsi="Times New Roman"/>
          <w:sz w:val="28"/>
          <w:szCs w:val="28"/>
          <w:lang w:val="kk-KZ"/>
        </w:rPr>
        <w:t>балаларды тәрбиелеп отырған ата-анаға, қамқоршыларға</w:t>
      </w:r>
      <w:r w:rsidRPr="00E44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ай сайынғы жәрдемақы, </w:t>
      </w:r>
      <w:r w:rsidRPr="00565385">
        <w:rPr>
          <w:rFonts w:ascii="Times New Roman" w:hAnsi="Times New Roman"/>
          <w:sz w:val="28"/>
          <w:szCs w:val="28"/>
          <w:lang w:val="kk-KZ"/>
        </w:rPr>
        <w:t>Семей ядролық сынақ полигонындағы ядролық сынақтардың салд</w:t>
      </w:r>
      <w:r>
        <w:rPr>
          <w:rFonts w:ascii="Times New Roman" w:hAnsi="Times New Roman"/>
          <w:sz w:val="28"/>
          <w:szCs w:val="28"/>
          <w:lang w:val="kk-KZ"/>
        </w:rPr>
        <w:t xml:space="preserve">арынан зардап шеккен азаматтарға және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жаппай </w:t>
      </w:r>
      <w:r>
        <w:rPr>
          <w:rFonts w:ascii="Times New Roman" w:hAnsi="Times New Roman"/>
          <w:sz w:val="28"/>
          <w:szCs w:val="28"/>
          <w:lang w:val="kk-KZ"/>
        </w:rPr>
        <w:t xml:space="preserve">саяси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қуғын-сүргін құрбандарына </w:t>
      </w:r>
      <w:r>
        <w:rPr>
          <w:rFonts w:ascii="Times New Roman" w:hAnsi="Times New Roman"/>
          <w:sz w:val="28"/>
          <w:szCs w:val="28"/>
          <w:lang w:val="kk-KZ"/>
        </w:rPr>
        <w:t xml:space="preserve">бір </w:t>
      </w:r>
      <w:r w:rsidR="00527CEF">
        <w:rPr>
          <w:rFonts w:ascii="Times New Roman" w:hAnsi="Times New Roman"/>
          <w:sz w:val="28"/>
          <w:szCs w:val="28"/>
          <w:lang w:val="kk-KZ"/>
        </w:rPr>
        <w:t>жолғы</w:t>
      </w:r>
      <w:r>
        <w:rPr>
          <w:rFonts w:ascii="Times New Roman" w:hAnsi="Times New Roman"/>
          <w:sz w:val="28"/>
          <w:szCs w:val="28"/>
          <w:lang w:val="kk-KZ"/>
        </w:rPr>
        <w:t xml:space="preserve"> ақшалай өтемақы</w:t>
      </w:r>
      <w:r w:rsidRPr="005653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алатындарға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да қатысты болды.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>Осы шаралардың барлығы мемлекеттің азаматтар алдында</w:t>
      </w:r>
      <w:r>
        <w:rPr>
          <w:rFonts w:ascii="Times New Roman" w:hAnsi="Times New Roman"/>
          <w:b/>
          <w:sz w:val="28"/>
          <w:szCs w:val="28"/>
          <w:lang w:val="kk-KZ"/>
        </w:rPr>
        <w:t>ғы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барлық әлеуметтік міндеттемелерді </w:t>
      </w:r>
      <w:r w:rsidRPr="00985C5A">
        <w:rPr>
          <w:rFonts w:ascii="Times New Roman" w:hAnsi="Times New Roman"/>
          <w:b/>
          <w:sz w:val="28"/>
          <w:szCs w:val="28"/>
          <w:u w:val="single"/>
          <w:lang w:val="kk-KZ"/>
        </w:rPr>
        <w:t>толық көлемде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орындап жатқанын дәлелдеп отыр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7CEF" w:rsidRDefault="00527CEF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27CEF" w:rsidRDefault="00527CEF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E44577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4577">
        <w:rPr>
          <w:rFonts w:ascii="Times New Roman" w:hAnsi="Times New Roman"/>
          <w:b/>
          <w:sz w:val="28"/>
          <w:szCs w:val="28"/>
          <w:lang w:val="kk-KZ"/>
        </w:rPr>
        <w:t>5.2. Жаңа әлеуметтік саясаттың негізгі бағыттары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 басшысының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Жолдауында </w:t>
      </w:r>
      <w:r w:rsidRPr="00613990">
        <w:rPr>
          <w:rFonts w:ascii="Times New Roman" w:hAnsi="Times New Roman"/>
          <w:b/>
          <w:sz w:val="28"/>
          <w:szCs w:val="28"/>
          <w:lang w:val="kk-KZ"/>
        </w:rPr>
        <w:t>жаңа әлеуметтік саясатты</w:t>
      </w:r>
      <w:r>
        <w:rPr>
          <w:rFonts w:ascii="Times New Roman" w:hAnsi="Times New Roman"/>
          <w:sz w:val="28"/>
          <w:szCs w:val="28"/>
          <w:lang w:val="kk-KZ"/>
        </w:rPr>
        <w:t xml:space="preserve"> әзірлеуге бастамашылық жасалды.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Президенттің пікірінше, әлеуметтік салада мемлекеттің рөлі </w:t>
      </w:r>
      <w:r>
        <w:rPr>
          <w:rFonts w:ascii="Times New Roman" w:hAnsi="Times New Roman"/>
          <w:sz w:val="28"/>
          <w:szCs w:val="28"/>
          <w:lang w:val="kk-KZ"/>
        </w:rPr>
        <w:t xml:space="preserve">тек </w:t>
      </w:r>
      <w:r w:rsidRPr="00613990">
        <w:rPr>
          <w:rFonts w:ascii="Times New Roman" w:hAnsi="Times New Roman"/>
          <w:sz w:val="28"/>
          <w:szCs w:val="28"/>
          <w:lang w:val="kk-KZ"/>
        </w:rPr>
        <w:t>халықтың әлеуметтік жағынан осал топтарын</w:t>
      </w:r>
      <w:r>
        <w:rPr>
          <w:rFonts w:ascii="Times New Roman" w:hAnsi="Times New Roman"/>
          <w:sz w:val="28"/>
          <w:szCs w:val="28"/>
          <w:lang w:val="kk-KZ"/>
        </w:rPr>
        <w:t xml:space="preserve"> және адами капиталға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инвестициялар</w:t>
      </w:r>
      <w:r>
        <w:rPr>
          <w:rFonts w:ascii="Times New Roman" w:hAnsi="Times New Roman"/>
          <w:sz w:val="28"/>
          <w:szCs w:val="28"/>
          <w:lang w:val="kk-KZ"/>
        </w:rPr>
        <w:t>ды қолдаумен шектелуі қажет.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lastRenderedPageBreak/>
        <w:t xml:space="preserve">Халықаралық </w:t>
      </w:r>
      <w:r>
        <w:rPr>
          <w:rFonts w:ascii="Times New Roman" w:hAnsi="Times New Roman"/>
          <w:sz w:val="28"/>
          <w:szCs w:val="28"/>
          <w:lang w:val="kk-KZ"/>
        </w:rPr>
        <w:t>практика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көрсет</w:t>
      </w:r>
      <w:r>
        <w:rPr>
          <w:rFonts w:ascii="Times New Roman" w:hAnsi="Times New Roman"/>
          <w:sz w:val="28"/>
          <w:szCs w:val="28"/>
          <w:lang w:val="kk-KZ"/>
        </w:rPr>
        <w:t>іп отырғандай</w:t>
      </w:r>
      <w:r w:rsidRPr="00D55771">
        <w:rPr>
          <w:rFonts w:ascii="Times New Roman" w:hAnsi="Times New Roman"/>
          <w:sz w:val="28"/>
          <w:szCs w:val="28"/>
          <w:lang w:val="kk-KZ"/>
        </w:rPr>
        <w:t>, көптеген дамыған елдер әлеуметтік саясат</w:t>
      </w:r>
      <w:r>
        <w:rPr>
          <w:rFonts w:ascii="Times New Roman" w:hAnsi="Times New Roman"/>
          <w:sz w:val="28"/>
          <w:szCs w:val="28"/>
          <w:lang w:val="kk-KZ"/>
        </w:rPr>
        <w:t>тың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белсенді шараларына көшті.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Атап айтқанда, мемлекет</w:t>
      </w:r>
      <w:r>
        <w:rPr>
          <w:rFonts w:ascii="Times New Roman" w:hAnsi="Times New Roman"/>
          <w:sz w:val="28"/>
          <w:szCs w:val="28"/>
          <w:lang w:val="kk-KZ"/>
        </w:rPr>
        <w:t>терд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ің </w:t>
      </w:r>
      <w:r>
        <w:rPr>
          <w:rFonts w:ascii="Times New Roman" w:hAnsi="Times New Roman"/>
          <w:sz w:val="28"/>
          <w:szCs w:val="28"/>
          <w:lang w:val="kk-KZ"/>
        </w:rPr>
        <w:t>іс-қимылы жәрдемақылар м</w:t>
      </w:r>
      <w:r w:rsidR="00527CEF">
        <w:rPr>
          <w:rFonts w:ascii="Times New Roman" w:hAnsi="Times New Roman"/>
          <w:sz w:val="28"/>
          <w:szCs w:val="28"/>
          <w:lang w:val="kk-KZ"/>
        </w:rPr>
        <w:t>ен өтемақылар арқылы «жылыжай</w:t>
      </w:r>
      <w:r>
        <w:rPr>
          <w:rFonts w:ascii="Times New Roman" w:hAnsi="Times New Roman"/>
          <w:sz w:val="28"/>
          <w:szCs w:val="28"/>
          <w:lang w:val="kk-KZ"/>
        </w:rPr>
        <w:t xml:space="preserve"> жағдай</w:t>
      </w:r>
      <w:r w:rsidR="00527CEF">
        <w:rPr>
          <w:rFonts w:ascii="Times New Roman" w:hAnsi="Times New Roman"/>
          <w:sz w:val="28"/>
          <w:szCs w:val="28"/>
          <w:lang w:val="kk-KZ"/>
        </w:rPr>
        <w:t>ын</w:t>
      </w:r>
      <w:r>
        <w:rPr>
          <w:rFonts w:ascii="Times New Roman" w:hAnsi="Times New Roman"/>
          <w:sz w:val="28"/>
          <w:szCs w:val="28"/>
          <w:lang w:val="kk-KZ"/>
        </w:rPr>
        <w:t>» жасау емес, керісінше белсенділік пен жұмыс іздеуді (әсіресе жастарда)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ынталандыратын көмек беруді ұсынуға </w:t>
      </w:r>
      <w:r w:rsidRPr="00D55771">
        <w:rPr>
          <w:rFonts w:ascii="Times New Roman" w:hAnsi="Times New Roman"/>
          <w:sz w:val="28"/>
          <w:szCs w:val="28"/>
          <w:lang w:val="kk-KZ"/>
        </w:rPr>
        <w:t>бағытталған.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Сондықтан </w:t>
      </w:r>
      <w:r>
        <w:rPr>
          <w:rFonts w:ascii="Times New Roman" w:hAnsi="Times New Roman"/>
          <w:sz w:val="28"/>
          <w:szCs w:val="28"/>
          <w:lang w:val="kk-KZ"/>
        </w:rPr>
        <w:t xml:space="preserve">Мемлекет басшысы </w:t>
      </w:r>
      <w:r w:rsidRPr="00D55771">
        <w:rPr>
          <w:rFonts w:ascii="Times New Roman" w:hAnsi="Times New Roman"/>
          <w:sz w:val="28"/>
          <w:szCs w:val="28"/>
          <w:lang w:val="kk-KZ"/>
        </w:rPr>
        <w:t>әлеуметтік қорғау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атаулы жағын күшейте отырып,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оның </w:t>
      </w:r>
      <w:r w:rsidRPr="00D55771">
        <w:rPr>
          <w:rFonts w:ascii="Times New Roman" w:hAnsi="Times New Roman"/>
          <w:sz w:val="28"/>
          <w:szCs w:val="28"/>
          <w:lang w:val="kk-KZ"/>
        </w:rPr>
        <w:t>тетіктерін жетілдіру</w:t>
      </w:r>
      <w:r>
        <w:rPr>
          <w:rFonts w:ascii="Times New Roman" w:hAnsi="Times New Roman"/>
          <w:sz w:val="28"/>
          <w:szCs w:val="28"/>
          <w:lang w:val="kk-KZ"/>
        </w:rPr>
        <w:t xml:space="preserve"> жөнінде міндет қойды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Жаңа ә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леуметтік </w:t>
      </w:r>
      <w:r>
        <w:rPr>
          <w:rFonts w:ascii="Times New Roman" w:hAnsi="Times New Roman"/>
          <w:sz w:val="28"/>
          <w:szCs w:val="28"/>
          <w:lang w:val="kk-KZ"/>
        </w:rPr>
        <w:t>саясат мынадай бағыттарды қамтитын болады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Pr="00844F8C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844F8C">
        <w:rPr>
          <w:rFonts w:ascii="Times New Roman" w:hAnsi="Times New Roman"/>
          <w:b/>
          <w:sz w:val="28"/>
          <w:szCs w:val="28"/>
          <w:u w:val="single"/>
          <w:lang w:val="kk-KZ"/>
        </w:rPr>
        <w:t>Атаулы әлеуметтік көмекті жаңғырту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Қолданыстағы 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таулы әлеуметтік көмектің проблемасы </w:t>
      </w:r>
      <w:r>
        <w:rPr>
          <w:rFonts w:ascii="Times New Roman" w:hAnsi="Times New Roman"/>
          <w:sz w:val="28"/>
          <w:szCs w:val="28"/>
          <w:lang w:val="kk-KZ"/>
        </w:rPr>
        <w:t>ретінде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көмек алушылардың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D55771">
        <w:rPr>
          <w:rFonts w:ascii="Times New Roman" w:hAnsi="Times New Roman"/>
          <w:sz w:val="28"/>
          <w:szCs w:val="28"/>
          <w:lang w:val="kk-KZ"/>
        </w:rPr>
        <w:t>аз қамтылған азаматтар</w:t>
      </w:r>
      <w:r>
        <w:rPr>
          <w:rFonts w:ascii="Times New Roman" w:hAnsi="Times New Roman"/>
          <w:sz w:val="28"/>
          <w:szCs w:val="28"/>
          <w:lang w:val="kk-KZ"/>
        </w:rPr>
        <w:t>дың жұмыспен қамтылуға деген уәжінің жеткіліксіздігі  болып табылады, себебі өздерінің төмен кірістерін дәлелдеуден бөлек шын мәнінде олардың мемлекет алдында басқа міндеттемелері жоқ.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Мұндай жағдай әлеуметтік масылдықт</w:t>
      </w:r>
      <w:r>
        <w:rPr>
          <w:rFonts w:ascii="Times New Roman" w:hAnsi="Times New Roman"/>
          <w:sz w:val="28"/>
          <w:szCs w:val="28"/>
          <w:lang w:val="kk-KZ"/>
        </w:rPr>
        <w:t xml:space="preserve">ы туғызады және түп негізінде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табысы төмен азаматтардың проблемаларын </w:t>
      </w:r>
      <w:r>
        <w:rPr>
          <w:rFonts w:ascii="Times New Roman" w:hAnsi="Times New Roman"/>
          <w:sz w:val="28"/>
          <w:szCs w:val="28"/>
          <w:lang w:val="kk-KZ"/>
        </w:rPr>
        <w:t>шешпейді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266F">
        <w:rPr>
          <w:rFonts w:ascii="Times New Roman" w:hAnsi="Times New Roman"/>
          <w:b/>
          <w:sz w:val="28"/>
          <w:szCs w:val="28"/>
          <w:lang w:val="kk-KZ"/>
        </w:rPr>
        <w:t>2018 жыл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ғы </w:t>
      </w:r>
      <w:r w:rsidRPr="001F266F">
        <w:rPr>
          <w:rFonts w:ascii="Times New Roman" w:hAnsi="Times New Roman"/>
          <w:b/>
          <w:sz w:val="28"/>
          <w:szCs w:val="28"/>
          <w:lang w:val="kk-KZ"/>
        </w:rPr>
        <w:t>1 қаңтар</w:t>
      </w: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Pr="001F266F">
        <w:rPr>
          <w:rFonts w:ascii="Times New Roman" w:hAnsi="Times New Roman"/>
          <w:b/>
          <w:sz w:val="28"/>
          <w:szCs w:val="28"/>
          <w:lang w:val="kk-KZ"/>
        </w:rPr>
        <w:t>ан бастап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266F">
        <w:rPr>
          <w:rFonts w:ascii="Times New Roman" w:hAnsi="Times New Roman"/>
          <w:b/>
          <w:sz w:val="28"/>
          <w:szCs w:val="28"/>
          <w:lang w:val="kk-KZ"/>
        </w:rPr>
        <w:t>жаңа форматтағы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атаулы әлеуметтік көмек (бұдан әрі - АӘК) енгізілетін болады.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Оның мәні мынада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атаулы қолдау тек</w:t>
      </w:r>
      <w:r>
        <w:rPr>
          <w:rFonts w:ascii="Times New Roman" w:hAnsi="Times New Roman"/>
          <w:sz w:val="28"/>
          <w:szCs w:val="28"/>
          <w:lang w:val="kk-KZ"/>
        </w:rPr>
        <w:t xml:space="preserve"> қана </w:t>
      </w:r>
      <w:r w:rsidRPr="00D55771">
        <w:rPr>
          <w:rFonts w:ascii="Times New Roman" w:hAnsi="Times New Roman"/>
          <w:sz w:val="28"/>
          <w:szCs w:val="28"/>
          <w:lang w:val="kk-KZ"/>
        </w:rPr>
        <w:t>объективті себептермен жұмысқа орналас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алмаған</w:t>
      </w:r>
      <w:r>
        <w:rPr>
          <w:rFonts w:ascii="Times New Roman" w:hAnsi="Times New Roman"/>
          <w:sz w:val="28"/>
          <w:szCs w:val="28"/>
          <w:lang w:val="kk-KZ"/>
        </w:rPr>
        <w:t xml:space="preserve"> көмекке мұқтаж азаматтарға (олардың шын кірістері, өмір сүру жағдайлары негізінде) </w:t>
      </w:r>
      <w:r w:rsidRPr="00D55771">
        <w:rPr>
          <w:rFonts w:ascii="Times New Roman" w:hAnsi="Times New Roman"/>
          <w:sz w:val="28"/>
          <w:szCs w:val="28"/>
          <w:lang w:val="kk-KZ"/>
        </w:rPr>
        <w:t>көрсетіледі.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Мысалы, мектеп жасына дейінгі балалар</w:t>
      </w:r>
      <w:r>
        <w:rPr>
          <w:rFonts w:ascii="Times New Roman" w:hAnsi="Times New Roman"/>
          <w:sz w:val="28"/>
          <w:szCs w:val="28"/>
          <w:lang w:val="kk-KZ"/>
        </w:rPr>
        <w:t>ы бар</w:t>
      </w:r>
      <w:r w:rsidR="00527CEF">
        <w:rPr>
          <w:rFonts w:ascii="Times New Roman" w:hAnsi="Times New Roman"/>
          <w:sz w:val="28"/>
          <w:szCs w:val="28"/>
          <w:lang w:val="kk-KZ"/>
        </w:rPr>
        <w:t xml:space="preserve"> жалғыз</w:t>
      </w:r>
      <w:r w:rsidRPr="00D55771">
        <w:rPr>
          <w:rFonts w:ascii="Times New Roman" w:hAnsi="Times New Roman"/>
          <w:sz w:val="28"/>
          <w:szCs w:val="28"/>
          <w:lang w:val="kk-KZ"/>
        </w:rPr>
        <w:t>басты ана.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Жұмыс істей</w:t>
      </w:r>
      <w:r>
        <w:rPr>
          <w:rFonts w:ascii="Times New Roman" w:hAnsi="Times New Roman"/>
          <w:sz w:val="28"/>
          <w:szCs w:val="28"/>
          <w:lang w:val="kk-KZ"/>
        </w:rPr>
        <w:t xml:space="preserve"> алатындармен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4B4">
        <w:rPr>
          <w:rFonts w:ascii="Times New Roman" w:hAnsi="Times New Roman"/>
          <w:b/>
          <w:sz w:val="28"/>
          <w:szCs w:val="28"/>
          <w:lang w:val="kk-KZ"/>
        </w:rPr>
        <w:t>әлеуметтік келісімшарттар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жасалатын болады.</w:t>
      </w:r>
      <w:r>
        <w:rPr>
          <w:rFonts w:ascii="Times New Roman" w:hAnsi="Times New Roman"/>
          <w:sz w:val="28"/>
          <w:szCs w:val="28"/>
          <w:lang w:val="kk-KZ"/>
        </w:rPr>
        <w:t xml:space="preserve"> Оларға қ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ол қоя отырып, азамат </w:t>
      </w:r>
      <w:r>
        <w:rPr>
          <w:rFonts w:ascii="Times New Roman" w:hAnsi="Times New Roman"/>
          <w:sz w:val="28"/>
          <w:szCs w:val="28"/>
          <w:lang w:val="kk-KZ"/>
        </w:rPr>
        <w:t>жұмыс табуға міндеттел</w:t>
      </w:r>
      <w:r w:rsidRPr="00D55771">
        <w:rPr>
          <w:rFonts w:ascii="Times New Roman" w:hAnsi="Times New Roman"/>
          <w:sz w:val="28"/>
          <w:szCs w:val="28"/>
          <w:lang w:val="kk-KZ"/>
        </w:rPr>
        <w:t>еді.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Бұл мәселеде оларға жұмыспен қамту орталықтары көмектесетін болады.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ұмыспен қамту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D55771">
        <w:rPr>
          <w:rFonts w:ascii="Times New Roman" w:hAnsi="Times New Roman"/>
          <w:sz w:val="28"/>
          <w:szCs w:val="28"/>
          <w:lang w:val="kk-KZ"/>
        </w:rPr>
        <w:t>ағдарламалар</w:t>
      </w:r>
      <w:r>
        <w:rPr>
          <w:rFonts w:ascii="Times New Roman" w:hAnsi="Times New Roman"/>
          <w:sz w:val="28"/>
          <w:szCs w:val="28"/>
          <w:lang w:val="kk-KZ"/>
        </w:rPr>
        <w:t xml:space="preserve">ына қатысу </w:t>
      </w:r>
      <w:r w:rsidRPr="00CB64B4">
        <w:rPr>
          <w:rFonts w:ascii="Times New Roman" w:hAnsi="Times New Roman"/>
          <w:b/>
          <w:sz w:val="28"/>
          <w:szCs w:val="28"/>
          <w:lang w:val="kk-KZ"/>
        </w:rPr>
        <w:t>жоғары әлеуметтік көмек мөлшерін алуға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мүмкіндік береді.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Еңбекке жарамды азаматтар</w:t>
      </w:r>
      <w:r>
        <w:rPr>
          <w:rFonts w:ascii="Times New Roman" w:hAnsi="Times New Roman"/>
          <w:sz w:val="28"/>
          <w:szCs w:val="28"/>
          <w:lang w:val="kk-KZ"/>
        </w:rPr>
        <w:t xml:space="preserve"> оған қатысуға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бас тартқан жағдайда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АӘК</w:t>
      </w:r>
      <w:r>
        <w:rPr>
          <w:rFonts w:ascii="Times New Roman" w:hAnsi="Times New Roman"/>
          <w:sz w:val="28"/>
          <w:szCs w:val="28"/>
          <w:lang w:val="kk-KZ"/>
        </w:rPr>
        <w:t>-тің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мөлшері тек ғана балаларға ғана </w:t>
      </w:r>
      <w:r>
        <w:rPr>
          <w:rFonts w:ascii="Times New Roman" w:hAnsi="Times New Roman"/>
          <w:sz w:val="28"/>
          <w:szCs w:val="28"/>
          <w:lang w:val="kk-KZ"/>
        </w:rPr>
        <w:t>тағайындалады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АӘК</w:t>
      </w:r>
      <w:r>
        <w:rPr>
          <w:rFonts w:ascii="Times New Roman" w:hAnsi="Times New Roman"/>
          <w:sz w:val="28"/>
          <w:szCs w:val="28"/>
          <w:lang w:val="kk-KZ"/>
        </w:rPr>
        <w:t xml:space="preserve">-тің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жаңа моделін іске асыру 2014 жылы пилоттық режимде </w:t>
      </w:r>
      <w:r>
        <w:rPr>
          <w:rFonts w:ascii="Times New Roman" w:hAnsi="Times New Roman"/>
          <w:sz w:val="28"/>
          <w:szCs w:val="28"/>
          <w:lang w:val="kk-KZ"/>
        </w:rPr>
        <w:t>бірқатар өңірлерде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басталды.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илоттық жобаның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лғашқы </w:t>
      </w:r>
      <w:r>
        <w:rPr>
          <w:rFonts w:ascii="Times New Roman" w:hAnsi="Times New Roman"/>
          <w:sz w:val="28"/>
          <w:szCs w:val="28"/>
          <w:lang w:val="kk-KZ"/>
        </w:rPr>
        <w:t>нәтижелері қазірдің өзінде бар.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2015 жылдың қорытындысы бойынша </w:t>
      </w:r>
      <w:r w:rsidRPr="003F7E65">
        <w:rPr>
          <w:rFonts w:ascii="Times New Roman" w:hAnsi="Times New Roman"/>
          <w:b/>
          <w:sz w:val="28"/>
          <w:szCs w:val="28"/>
          <w:lang w:val="kk-KZ"/>
        </w:rPr>
        <w:t>3,2 мың отбасы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әлеуметтік келісімшарт жасасты. Бұл шамамен </w:t>
      </w:r>
      <w:r w:rsidRPr="003F7E65">
        <w:rPr>
          <w:rFonts w:ascii="Times New Roman" w:hAnsi="Times New Roman"/>
          <w:b/>
          <w:sz w:val="28"/>
          <w:szCs w:val="28"/>
          <w:lang w:val="kk-KZ"/>
        </w:rPr>
        <w:t>15,9 мың адам.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Жұмыспен қамтуға жәрдемдесудің белсенді нысандарына шамамен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Pr="00EB77B0">
        <w:rPr>
          <w:rFonts w:ascii="Times New Roman" w:hAnsi="Times New Roman"/>
          <w:b/>
          <w:sz w:val="28"/>
          <w:szCs w:val="28"/>
          <w:lang w:val="kk-KZ"/>
        </w:rPr>
        <w:t>4 мың адам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тартылды.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Осылайша, шамамен </w:t>
      </w:r>
      <w:r w:rsidRPr="00EB77B0">
        <w:rPr>
          <w:rFonts w:ascii="Times New Roman" w:hAnsi="Times New Roman"/>
          <w:b/>
          <w:sz w:val="28"/>
          <w:szCs w:val="28"/>
          <w:lang w:val="kk-KZ"/>
        </w:rPr>
        <w:t>1 мың адам</w:t>
      </w:r>
      <w:r>
        <w:rPr>
          <w:rFonts w:ascii="Times New Roman" w:hAnsi="Times New Roman"/>
          <w:sz w:val="28"/>
          <w:szCs w:val="28"/>
          <w:lang w:val="kk-KZ"/>
        </w:rPr>
        <w:t xml:space="preserve"> «Ж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ұмыспен қамту </w:t>
      </w:r>
      <w:r>
        <w:rPr>
          <w:rFonts w:ascii="Times New Roman" w:hAnsi="Times New Roman"/>
          <w:sz w:val="28"/>
          <w:szCs w:val="28"/>
          <w:lang w:val="kk-KZ"/>
        </w:rPr>
        <w:t>-2020» ж</w:t>
      </w:r>
      <w:r w:rsidRPr="00D55771">
        <w:rPr>
          <w:rFonts w:ascii="Times New Roman" w:hAnsi="Times New Roman"/>
          <w:sz w:val="28"/>
          <w:szCs w:val="28"/>
          <w:lang w:val="kk-KZ"/>
        </w:rPr>
        <w:t>ол картасы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қатысушылары болды, </w:t>
      </w:r>
      <w:r w:rsidRPr="00EB77B0">
        <w:rPr>
          <w:rFonts w:ascii="Times New Roman" w:hAnsi="Times New Roman"/>
          <w:b/>
          <w:sz w:val="28"/>
          <w:szCs w:val="28"/>
          <w:lang w:val="kk-KZ"/>
        </w:rPr>
        <w:t>2 мың адам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тұрақты жұмыс орындарына жұмысқа орналастырылды, </w:t>
      </w:r>
      <w:r w:rsidRPr="00EB77B0">
        <w:rPr>
          <w:rFonts w:ascii="Times New Roman" w:hAnsi="Times New Roman"/>
          <w:b/>
          <w:sz w:val="28"/>
          <w:szCs w:val="28"/>
          <w:lang w:val="kk-KZ"/>
        </w:rPr>
        <w:t>800-ден астам адам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қоғамдық жұмыстарға және әлеуметтік жұмыс орындарына жіберілді, </w:t>
      </w:r>
      <w:r w:rsidRPr="00EB77B0">
        <w:rPr>
          <w:rFonts w:ascii="Times New Roman" w:hAnsi="Times New Roman"/>
          <w:b/>
          <w:sz w:val="28"/>
          <w:szCs w:val="28"/>
          <w:lang w:val="kk-KZ"/>
        </w:rPr>
        <w:t>130-дан астам адам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қайта даярлаудан</w:t>
      </w:r>
      <w:r>
        <w:rPr>
          <w:rFonts w:ascii="Times New Roman" w:hAnsi="Times New Roman"/>
          <w:sz w:val="28"/>
          <w:szCs w:val="28"/>
          <w:lang w:val="kk-KZ"/>
        </w:rPr>
        <w:t xml:space="preserve"> (біліктілігін жетілдіруден)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өтті.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Пилоттық </w:t>
      </w:r>
      <w:r>
        <w:rPr>
          <w:rFonts w:ascii="Times New Roman" w:hAnsi="Times New Roman"/>
          <w:sz w:val="28"/>
          <w:szCs w:val="28"/>
          <w:lang w:val="kk-KZ"/>
        </w:rPr>
        <w:t xml:space="preserve">өңірлердегі </w:t>
      </w:r>
      <w:r w:rsidRPr="00D55771">
        <w:rPr>
          <w:rFonts w:ascii="Times New Roman" w:hAnsi="Times New Roman"/>
          <w:sz w:val="28"/>
          <w:szCs w:val="28"/>
          <w:lang w:val="kk-KZ"/>
        </w:rPr>
        <w:t>жобаның</w:t>
      </w:r>
      <w:r>
        <w:rPr>
          <w:rFonts w:ascii="Times New Roman" w:hAnsi="Times New Roman"/>
          <w:sz w:val="28"/>
          <w:szCs w:val="28"/>
          <w:lang w:val="kk-KZ"/>
        </w:rPr>
        <w:t xml:space="preserve"> іске асырылу нәтижесінде жобаға қатыспаған кезіндегі мерзіммен салыстырғанда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қатысушылардың</w:t>
      </w:r>
      <w:r>
        <w:rPr>
          <w:rFonts w:ascii="Times New Roman" w:hAnsi="Times New Roman"/>
          <w:sz w:val="28"/>
          <w:szCs w:val="28"/>
          <w:lang w:val="kk-KZ"/>
        </w:rPr>
        <w:t xml:space="preserve"> жан басына шаққандағы табыс көлемі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2,1 есеге </w:t>
      </w:r>
      <w:r w:rsidRPr="00F3024A">
        <w:rPr>
          <w:rFonts w:ascii="Times New Roman" w:hAnsi="Times New Roman"/>
          <w:b/>
          <w:sz w:val="28"/>
          <w:szCs w:val="28"/>
          <w:lang w:val="kk-KZ"/>
        </w:rPr>
        <w:t>артқан.</w:t>
      </w:r>
    </w:p>
    <w:p w:rsidR="004B70EE" w:rsidRDefault="00527CEF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="004B70EE">
        <w:rPr>
          <w:rFonts w:ascii="Times New Roman" w:hAnsi="Times New Roman"/>
          <w:sz w:val="28"/>
          <w:szCs w:val="28"/>
          <w:lang w:val="kk-KZ"/>
        </w:rPr>
        <w:t>иылғы жылы</w:t>
      </w:r>
      <w:r w:rsidR="004B70EE"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70EE">
        <w:rPr>
          <w:rFonts w:ascii="Times New Roman" w:hAnsi="Times New Roman"/>
          <w:sz w:val="28"/>
          <w:szCs w:val="28"/>
          <w:lang w:val="kk-KZ"/>
        </w:rPr>
        <w:t>осы</w:t>
      </w:r>
      <w:r w:rsidR="004B70EE" w:rsidRPr="00D55771">
        <w:rPr>
          <w:rFonts w:ascii="Times New Roman" w:hAnsi="Times New Roman"/>
          <w:sz w:val="28"/>
          <w:szCs w:val="28"/>
          <w:lang w:val="kk-KZ"/>
        </w:rPr>
        <w:t xml:space="preserve"> тәжірибе</w:t>
      </w:r>
      <w:r w:rsidR="004B70EE">
        <w:rPr>
          <w:rFonts w:ascii="Times New Roman" w:hAnsi="Times New Roman"/>
          <w:sz w:val="28"/>
          <w:szCs w:val="28"/>
          <w:lang w:val="kk-KZ"/>
        </w:rPr>
        <w:t>ні</w:t>
      </w:r>
      <w:r w:rsidR="004B70EE" w:rsidRPr="00D55771">
        <w:rPr>
          <w:rFonts w:ascii="Times New Roman" w:hAnsi="Times New Roman"/>
          <w:sz w:val="28"/>
          <w:szCs w:val="28"/>
          <w:lang w:val="kk-KZ"/>
        </w:rPr>
        <w:t xml:space="preserve"> еліміздің барлық өңірл</w:t>
      </w:r>
      <w:r w:rsidR="004B70EE">
        <w:rPr>
          <w:rFonts w:ascii="Times New Roman" w:hAnsi="Times New Roman"/>
          <w:sz w:val="28"/>
          <w:szCs w:val="28"/>
          <w:lang w:val="kk-KZ"/>
        </w:rPr>
        <w:t>ерінде пилоттық режимде кеңейту</w:t>
      </w:r>
      <w:r>
        <w:rPr>
          <w:rFonts w:ascii="Times New Roman" w:hAnsi="Times New Roman"/>
          <w:sz w:val="28"/>
          <w:szCs w:val="28"/>
          <w:lang w:val="kk-KZ"/>
        </w:rPr>
        <w:t xml:space="preserve"> де</w:t>
      </w:r>
      <w:r w:rsidR="004B70EE" w:rsidRPr="00D55771">
        <w:rPr>
          <w:rFonts w:ascii="Times New Roman" w:hAnsi="Times New Roman"/>
          <w:sz w:val="28"/>
          <w:szCs w:val="28"/>
          <w:lang w:val="kk-KZ"/>
        </w:rPr>
        <w:t xml:space="preserve"> жоспарлан</w:t>
      </w:r>
      <w:r w:rsidR="004B70EE">
        <w:rPr>
          <w:rFonts w:ascii="Times New Roman" w:hAnsi="Times New Roman"/>
          <w:sz w:val="28"/>
          <w:szCs w:val="28"/>
          <w:lang w:val="kk-KZ"/>
        </w:rPr>
        <w:t>ған.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CB5143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CB5143">
        <w:rPr>
          <w:rFonts w:ascii="Times New Roman" w:hAnsi="Times New Roman"/>
          <w:b/>
          <w:sz w:val="28"/>
          <w:szCs w:val="28"/>
          <w:u w:val="single"/>
          <w:lang w:val="kk-KZ"/>
        </w:rPr>
        <w:t>Өмір сүрудің ең төменгі деңгейінің әдістемесін қайта қарау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Ең төменгі күнкөріс деңгейі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(бұдан әрі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КД)  әлеуметтік саясатты жүзеге асыру</w:t>
      </w:r>
      <w:r>
        <w:rPr>
          <w:rFonts w:ascii="Times New Roman" w:hAnsi="Times New Roman"/>
          <w:sz w:val="28"/>
          <w:szCs w:val="28"/>
          <w:lang w:val="kk-KZ"/>
        </w:rPr>
        <w:t>дағы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базалық құралдар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>ң бірі болып табылады.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Ол </w:t>
      </w:r>
      <w:r>
        <w:rPr>
          <w:rFonts w:ascii="Times New Roman" w:hAnsi="Times New Roman"/>
          <w:sz w:val="28"/>
          <w:szCs w:val="28"/>
          <w:lang w:val="kk-KZ"/>
        </w:rPr>
        <w:t xml:space="preserve">кедейлік шегін, сондай-ақ </w:t>
      </w:r>
      <w:r w:rsidRPr="00D55771">
        <w:rPr>
          <w:rFonts w:ascii="Times New Roman" w:hAnsi="Times New Roman"/>
          <w:sz w:val="28"/>
          <w:szCs w:val="28"/>
          <w:lang w:val="kk-KZ"/>
        </w:rPr>
        <w:t>ең төмен</w:t>
      </w:r>
      <w:r>
        <w:rPr>
          <w:rFonts w:ascii="Times New Roman" w:hAnsi="Times New Roman"/>
          <w:sz w:val="28"/>
          <w:szCs w:val="28"/>
          <w:lang w:val="kk-KZ"/>
        </w:rPr>
        <w:t>гі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еңбекақы</w:t>
      </w:r>
      <w:r>
        <w:rPr>
          <w:rFonts w:ascii="Times New Roman" w:hAnsi="Times New Roman"/>
          <w:sz w:val="28"/>
          <w:szCs w:val="28"/>
          <w:lang w:val="kk-KZ"/>
        </w:rPr>
        <w:t xml:space="preserve">ны, базалық </w:t>
      </w:r>
      <w:r w:rsidRPr="00D55771">
        <w:rPr>
          <w:rFonts w:ascii="Times New Roman" w:hAnsi="Times New Roman"/>
          <w:sz w:val="28"/>
          <w:szCs w:val="28"/>
          <w:lang w:val="kk-KZ"/>
        </w:rPr>
        <w:t>зейнетақы</w:t>
      </w:r>
      <w:r>
        <w:rPr>
          <w:rFonts w:ascii="Times New Roman" w:hAnsi="Times New Roman"/>
          <w:sz w:val="28"/>
          <w:szCs w:val="28"/>
          <w:lang w:val="kk-KZ"/>
        </w:rPr>
        <w:t>ны және басқа 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әлеуметтік төлемдерді</w:t>
      </w:r>
      <w:r>
        <w:rPr>
          <w:rFonts w:ascii="Times New Roman" w:hAnsi="Times New Roman"/>
          <w:sz w:val="28"/>
          <w:szCs w:val="28"/>
          <w:lang w:val="kk-KZ"/>
        </w:rPr>
        <w:t xml:space="preserve"> белгілеу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үшін пайдаланылады.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КД – бұл </w:t>
      </w:r>
      <w:r w:rsidRPr="00C1064E">
        <w:rPr>
          <w:rFonts w:ascii="Times New Roman" w:hAnsi="Times New Roman"/>
          <w:sz w:val="28"/>
          <w:szCs w:val="28"/>
          <w:lang w:val="kk-KZ"/>
        </w:rPr>
        <w:t xml:space="preserve">мөлшерi бойынша ең төмен тұтыну себетiнiң құнына тең, бiр адамға қажетті ең төмен ақшалай кiрiс. </w:t>
      </w:r>
      <w:r w:rsidR="0014355F">
        <w:rPr>
          <w:rFonts w:ascii="Times New Roman" w:hAnsi="Times New Roman"/>
          <w:sz w:val="28"/>
          <w:szCs w:val="28"/>
          <w:lang w:val="kk-KZ"/>
        </w:rPr>
        <w:t>Бүгінгі күні КД мөлшері</w:t>
      </w:r>
      <w:r w:rsidR="0014355F">
        <w:rPr>
          <w:rFonts w:ascii="Times New Roman" w:hAnsi="Times New Roman"/>
          <w:sz w:val="28"/>
          <w:szCs w:val="28"/>
          <w:lang w:val="kk-KZ"/>
        </w:rPr>
        <w:br/>
      </w:r>
      <w:r w:rsidRPr="00C1064E">
        <w:rPr>
          <w:rFonts w:ascii="Times New Roman" w:hAnsi="Times New Roman"/>
          <w:b/>
          <w:sz w:val="28"/>
          <w:szCs w:val="28"/>
          <w:lang w:val="kk-KZ"/>
        </w:rPr>
        <w:t>22 859 теңгені</w:t>
      </w:r>
      <w:r>
        <w:rPr>
          <w:rFonts w:ascii="Times New Roman" w:hAnsi="Times New Roman"/>
          <w:sz w:val="28"/>
          <w:szCs w:val="28"/>
          <w:lang w:val="kk-KZ"/>
        </w:rPr>
        <w:t xml:space="preserve"> құрайды.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Тұтыну </w:t>
      </w:r>
      <w:r>
        <w:rPr>
          <w:rFonts w:ascii="Times New Roman" w:hAnsi="Times New Roman"/>
          <w:sz w:val="28"/>
          <w:szCs w:val="28"/>
          <w:lang w:val="kk-KZ"/>
        </w:rPr>
        <w:t>себеті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өз кезегінде, азық-түлік </w:t>
      </w:r>
      <w:r>
        <w:rPr>
          <w:rFonts w:ascii="Times New Roman" w:hAnsi="Times New Roman"/>
          <w:sz w:val="28"/>
          <w:szCs w:val="28"/>
          <w:lang w:val="kk-KZ"/>
        </w:rPr>
        <w:t>себетінен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(60%) және азық-түлік</w:t>
      </w:r>
      <w:r>
        <w:rPr>
          <w:rFonts w:ascii="Times New Roman" w:hAnsi="Times New Roman"/>
          <w:sz w:val="28"/>
          <w:szCs w:val="28"/>
          <w:lang w:val="kk-KZ"/>
        </w:rPr>
        <w:t>тік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емес т</w:t>
      </w:r>
      <w:r>
        <w:rPr>
          <w:rFonts w:ascii="Times New Roman" w:hAnsi="Times New Roman"/>
          <w:sz w:val="28"/>
          <w:szCs w:val="28"/>
          <w:lang w:val="kk-KZ"/>
        </w:rPr>
        <w:t>ауа</w:t>
      </w:r>
      <w:r w:rsidRPr="00D55771">
        <w:rPr>
          <w:rFonts w:ascii="Times New Roman" w:hAnsi="Times New Roman"/>
          <w:sz w:val="28"/>
          <w:szCs w:val="28"/>
          <w:lang w:val="kk-KZ"/>
        </w:rPr>
        <w:t>рлар</w:t>
      </w:r>
      <w:r>
        <w:rPr>
          <w:rFonts w:ascii="Times New Roman" w:hAnsi="Times New Roman"/>
          <w:sz w:val="28"/>
          <w:szCs w:val="28"/>
          <w:lang w:val="kk-KZ"/>
        </w:rPr>
        <w:t xml:space="preserve">/көрсетілетін </w:t>
      </w:r>
      <w:r w:rsidRPr="00D55771">
        <w:rPr>
          <w:rFonts w:ascii="Times New Roman" w:hAnsi="Times New Roman"/>
          <w:sz w:val="28"/>
          <w:szCs w:val="28"/>
          <w:lang w:val="kk-KZ"/>
        </w:rPr>
        <w:t>қызметтер</w:t>
      </w:r>
      <w:r>
        <w:rPr>
          <w:rFonts w:ascii="Times New Roman" w:hAnsi="Times New Roman"/>
          <w:sz w:val="28"/>
          <w:szCs w:val="28"/>
          <w:lang w:val="kk-KZ"/>
        </w:rPr>
        <w:t>ден (40</w:t>
      </w:r>
      <w:r w:rsidRPr="00D55771">
        <w:rPr>
          <w:rFonts w:ascii="Times New Roman" w:hAnsi="Times New Roman"/>
          <w:sz w:val="28"/>
          <w:szCs w:val="28"/>
          <w:lang w:val="kk-KZ"/>
        </w:rPr>
        <w:t>%) тұрады.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Азық-түлік себетінің құрамына </w:t>
      </w:r>
      <w:r w:rsidRPr="00C1064E">
        <w:rPr>
          <w:rFonts w:ascii="Times New Roman" w:hAnsi="Times New Roman"/>
          <w:b/>
          <w:sz w:val="28"/>
          <w:szCs w:val="28"/>
          <w:lang w:val="kk-KZ"/>
        </w:rPr>
        <w:t>43 азық-түліктің атауы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кіреді, </w:t>
      </w:r>
      <w:r w:rsidR="00D15AD7">
        <w:rPr>
          <w:rFonts w:ascii="Times New Roman" w:hAnsi="Times New Roman"/>
          <w:sz w:val="28"/>
          <w:szCs w:val="28"/>
          <w:lang w:val="kk-KZ"/>
        </w:rPr>
        <w:t>ол Дүниежүзілік д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="00D15AD7">
        <w:rPr>
          <w:rFonts w:ascii="Times New Roman" w:hAnsi="Times New Roman"/>
          <w:sz w:val="28"/>
          <w:szCs w:val="28"/>
          <w:lang w:val="kk-KZ"/>
        </w:rPr>
        <w:t>нсаулық сақтау ұ</w:t>
      </w:r>
      <w:r w:rsidRPr="00D55771">
        <w:rPr>
          <w:rFonts w:ascii="Times New Roman" w:hAnsi="Times New Roman"/>
          <w:sz w:val="28"/>
          <w:szCs w:val="28"/>
          <w:lang w:val="kk-KZ"/>
        </w:rPr>
        <w:t>йымы</w:t>
      </w:r>
      <w:r>
        <w:rPr>
          <w:rFonts w:ascii="Times New Roman" w:hAnsi="Times New Roman"/>
          <w:sz w:val="28"/>
          <w:szCs w:val="28"/>
          <w:lang w:val="kk-KZ"/>
        </w:rPr>
        <w:t xml:space="preserve"> ұсынған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норма</w:t>
      </w:r>
      <w:r>
        <w:rPr>
          <w:rFonts w:ascii="Times New Roman" w:hAnsi="Times New Roman"/>
          <w:sz w:val="28"/>
          <w:szCs w:val="28"/>
          <w:lang w:val="kk-KZ"/>
        </w:rPr>
        <w:t>ларға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сәйкес келеді.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Сонымен </w:t>
      </w:r>
      <w:r>
        <w:rPr>
          <w:rFonts w:ascii="Times New Roman" w:hAnsi="Times New Roman"/>
          <w:sz w:val="28"/>
          <w:szCs w:val="28"/>
          <w:lang w:val="kk-KZ"/>
        </w:rPr>
        <w:t>бірге,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соңғы жылдары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азық-түлі</w:t>
      </w:r>
      <w:r>
        <w:rPr>
          <w:rFonts w:ascii="Times New Roman" w:hAnsi="Times New Roman"/>
          <w:sz w:val="28"/>
          <w:szCs w:val="28"/>
          <w:lang w:val="kk-KZ"/>
        </w:rPr>
        <w:t xml:space="preserve">ктік емес тауарлар мен көрсетілетін қызметтерге </w:t>
      </w:r>
      <w:r w:rsidRPr="00D55771">
        <w:rPr>
          <w:rFonts w:ascii="Times New Roman" w:hAnsi="Times New Roman"/>
          <w:sz w:val="28"/>
          <w:szCs w:val="28"/>
          <w:lang w:val="kk-KZ"/>
        </w:rPr>
        <w:t>қазақстандықтардың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тұтыну шығыстарының </w:t>
      </w:r>
      <w:r>
        <w:rPr>
          <w:rFonts w:ascii="Times New Roman" w:hAnsi="Times New Roman"/>
          <w:sz w:val="28"/>
          <w:szCs w:val="28"/>
          <w:lang w:val="kk-KZ"/>
        </w:rPr>
        <w:t xml:space="preserve">артуы бөлігінде оның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өзгергендігі байқалады, </w:t>
      </w:r>
      <w:r>
        <w:rPr>
          <w:rFonts w:ascii="Times New Roman" w:hAnsi="Times New Roman"/>
          <w:sz w:val="28"/>
          <w:szCs w:val="28"/>
          <w:lang w:val="kk-KZ"/>
        </w:rPr>
        <w:t xml:space="preserve">ал қолданыстағы </w:t>
      </w:r>
      <w:r w:rsidRPr="00D55771">
        <w:rPr>
          <w:rFonts w:ascii="Times New Roman" w:hAnsi="Times New Roman"/>
          <w:sz w:val="28"/>
          <w:szCs w:val="28"/>
          <w:lang w:val="kk-KZ"/>
        </w:rPr>
        <w:t>КД</w:t>
      </w:r>
      <w:r>
        <w:rPr>
          <w:rFonts w:ascii="Times New Roman" w:hAnsi="Times New Roman"/>
          <w:sz w:val="28"/>
          <w:szCs w:val="28"/>
          <w:lang w:val="kk-KZ"/>
        </w:rPr>
        <w:t>-ні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есептеу әдістемесі 2005 жылдан бері </w:t>
      </w:r>
      <w:r>
        <w:rPr>
          <w:rFonts w:ascii="Times New Roman" w:hAnsi="Times New Roman"/>
          <w:sz w:val="28"/>
          <w:szCs w:val="28"/>
          <w:lang w:val="kk-KZ"/>
        </w:rPr>
        <w:t xml:space="preserve">қайта </w:t>
      </w:r>
      <w:r w:rsidRPr="00D55771">
        <w:rPr>
          <w:rFonts w:ascii="Times New Roman" w:hAnsi="Times New Roman"/>
          <w:sz w:val="28"/>
          <w:szCs w:val="28"/>
          <w:lang w:val="kk-KZ"/>
        </w:rPr>
        <w:t>қаралмаған.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Нәтижесінде, </w:t>
      </w:r>
      <w:r>
        <w:rPr>
          <w:rFonts w:ascii="Times New Roman" w:hAnsi="Times New Roman"/>
          <w:sz w:val="28"/>
          <w:szCs w:val="28"/>
          <w:lang w:val="kk-KZ"/>
        </w:rPr>
        <w:t xml:space="preserve">қолданыстағы </w:t>
      </w:r>
      <w:r w:rsidRPr="00D55771">
        <w:rPr>
          <w:rFonts w:ascii="Times New Roman" w:hAnsi="Times New Roman"/>
          <w:sz w:val="28"/>
          <w:szCs w:val="28"/>
          <w:lang w:val="kk-KZ"/>
        </w:rPr>
        <w:t>КД нақты жағдайға сәйкес келме</w:t>
      </w:r>
      <w:r>
        <w:rPr>
          <w:rFonts w:ascii="Times New Roman" w:hAnsi="Times New Roman"/>
          <w:sz w:val="28"/>
          <w:szCs w:val="28"/>
          <w:lang w:val="kk-KZ"/>
        </w:rPr>
        <w:t>й</w:t>
      </w:r>
      <w:r w:rsidRPr="00D55771">
        <w:rPr>
          <w:rFonts w:ascii="Times New Roman" w:hAnsi="Times New Roman"/>
          <w:sz w:val="28"/>
          <w:szCs w:val="28"/>
          <w:lang w:val="kk-KZ"/>
        </w:rPr>
        <w:t>ді.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Осыған ба</w:t>
      </w:r>
      <w:r>
        <w:rPr>
          <w:rFonts w:ascii="Times New Roman" w:hAnsi="Times New Roman"/>
          <w:sz w:val="28"/>
          <w:szCs w:val="28"/>
          <w:lang w:val="kk-KZ"/>
        </w:rPr>
        <w:t>йланысты М</w:t>
      </w:r>
      <w:r w:rsidRPr="00D55771">
        <w:rPr>
          <w:rFonts w:ascii="Times New Roman" w:hAnsi="Times New Roman"/>
          <w:sz w:val="28"/>
          <w:szCs w:val="28"/>
          <w:lang w:val="kk-KZ"/>
        </w:rPr>
        <w:t>емлеке</w:t>
      </w:r>
      <w:r>
        <w:rPr>
          <w:rFonts w:ascii="Times New Roman" w:hAnsi="Times New Roman"/>
          <w:sz w:val="28"/>
          <w:szCs w:val="28"/>
          <w:lang w:val="kk-KZ"/>
        </w:rPr>
        <w:t>т басшысының тапсырмасы бойынша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Pr="00823615">
        <w:rPr>
          <w:rFonts w:ascii="Times New Roman" w:hAnsi="Times New Roman"/>
          <w:b/>
          <w:sz w:val="28"/>
          <w:szCs w:val="28"/>
          <w:lang w:val="kk-KZ"/>
        </w:rPr>
        <w:t>2018 жылғы 1 қаңтардан бастап КД</w:t>
      </w:r>
      <w:r>
        <w:rPr>
          <w:rFonts w:ascii="Times New Roman" w:hAnsi="Times New Roman"/>
          <w:b/>
          <w:sz w:val="28"/>
          <w:szCs w:val="28"/>
          <w:lang w:val="kk-KZ"/>
        </w:rPr>
        <w:t>-ні</w:t>
      </w:r>
      <w:r w:rsidRPr="00823615">
        <w:rPr>
          <w:rFonts w:ascii="Times New Roman" w:hAnsi="Times New Roman"/>
          <w:b/>
          <w:sz w:val="28"/>
          <w:szCs w:val="28"/>
          <w:lang w:val="kk-KZ"/>
        </w:rPr>
        <w:t xml:space="preserve"> есептеу әдістемесін өзгерту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жоспарлан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Бұл ретте, Мемлекет басшысы а</w:t>
      </w:r>
      <w:r w:rsidRPr="00823615">
        <w:rPr>
          <w:rFonts w:ascii="Times New Roman" w:hAnsi="Times New Roman"/>
          <w:sz w:val="28"/>
          <w:szCs w:val="28"/>
          <w:lang w:val="kk-KZ"/>
        </w:rPr>
        <w:t>заматтардың жекелеген топтарының</w:t>
      </w:r>
      <w:r>
        <w:rPr>
          <w:rFonts w:ascii="Times New Roman" w:hAnsi="Times New Roman"/>
          <w:sz w:val="28"/>
          <w:szCs w:val="28"/>
          <w:lang w:val="kk-KZ"/>
        </w:rPr>
        <w:t xml:space="preserve"> (мүгедектер, көп балалы аналар, қарттар)</w:t>
      </w:r>
      <w:r w:rsidRPr="00823615">
        <w:rPr>
          <w:rFonts w:ascii="Times New Roman" w:hAnsi="Times New Roman"/>
          <w:sz w:val="28"/>
          <w:szCs w:val="28"/>
          <w:lang w:val="kk-KZ"/>
        </w:rPr>
        <w:t xml:space="preserve"> ерекше сұраныстарын ескер</w:t>
      </w:r>
      <w:r>
        <w:rPr>
          <w:rFonts w:ascii="Times New Roman" w:hAnsi="Times New Roman"/>
          <w:sz w:val="28"/>
          <w:szCs w:val="28"/>
          <w:lang w:val="kk-KZ"/>
        </w:rPr>
        <w:t>у қажеттігін ерекше атап өтті.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Қазіргі уақытта Қазақ тамақтану академиясының сарапшылары</w:t>
      </w:r>
      <w:r>
        <w:rPr>
          <w:rFonts w:ascii="Times New Roman" w:hAnsi="Times New Roman"/>
          <w:sz w:val="28"/>
          <w:szCs w:val="28"/>
          <w:lang w:val="kk-KZ"/>
        </w:rPr>
        <w:t xml:space="preserve"> іске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тарт</w:t>
      </w:r>
      <w:r>
        <w:rPr>
          <w:rFonts w:ascii="Times New Roman" w:hAnsi="Times New Roman"/>
          <w:sz w:val="28"/>
          <w:szCs w:val="28"/>
          <w:lang w:val="kk-KZ"/>
        </w:rPr>
        <w:t>ыла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отырып:</w:t>
      </w:r>
    </w:p>
    <w:p w:rsidR="004B70EE" w:rsidRPr="00C76BD6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а) </w:t>
      </w:r>
      <w:r w:rsidRPr="00C76BD6">
        <w:rPr>
          <w:rFonts w:ascii="Times New Roman" w:hAnsi="Times New Roman"/>
          <w:sz w:val="28"/>
          <w:szCs w:val="28"/>
          <w:lang w:val="kk-KZ"/>
        </w:rPr>
        <w:t>әртүрлі жыныстағы-жастағы топтар ү</w:t>
      </w:r>
      <w:r>
        <w:rPr>
          <w:rFonts w:ascii="Times New Roman" w:hAnsi="Times New Roman"/>
          <w:sz w:val="28"/>
          <w:szCs w:val="28"/>
          <w:lang w:val="kk-KZ"/>
        </w:rPr>
        <w:t>шін азық-түлік себетінің құрамы мен</w:t>
      </w:r>
      <w:r w:rsidRPr="00C76BD6">
        <w:rPr>
          <w:rFonts w:ascii="Times New Roman" w:hAnsi="Times New Roman"/>
          <w:sz w:val="28"/>
          <w:szCs w:val="28"/>
          <w:lang w:val="kk-KZ"/>
        </w:rPr>
        <w:t xml:space="preserve"> тамақ өнімдерін тұтынудың ең төмен </w:t>
      </w:r>
      <w:r w:rsidRPr="00C76BD6">
        <w:rPr>
          <w:rFonts w:ascii="Times New Roman" w:hAnsi="Times New Roman"/>
          <w:b/>
          <w:sz w:val="28"/>
          <w:szCs w:val="28"/>
          <w:lang w:val="kk-KZ"/>
        </w:rPr>
        <w:t>нормаларын қайта қарау;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б) КД құрылымында азық-түлік </w:t>
      </w:r>
      <w:r>
        <w:rPr>
          <w:rFonts w:ascii="Times New Roman" w:hAnsi="Times New Roman"/>
          <w:sz w:val="28"/>
          <w:szCs w:val="28"/>
          <w:lang w:val="kk-KZ"/>
        </w:rPr>
        <w:t>пен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азық-түлік</w:t>
      </w:r>
      <w:r>
        <w:rPr>
          <w:rFonts w:ascii="Times New Roman" w:hAnsi="Times New Roman"/>
          <w:sz w:val="28"/>
          <w:szCs w:val="28"/>
          <w:lang w:val="kk-KZ"/>
        </w:rPr>
        <w:t>тік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емес тауарлар үлестерінің </w:t>
      </w:r>
      <w:r w:rsidRPr="00C76BD6">
        <w:rPr>
          <w:rFonts w:ascii="Times New Roman" w:hAnsi="Times New Roman"/>
          <w:b/>
          <w:sz w:val="28"/>
          <w:szCs w:val="28"/>
          <w:lang w:val="kk-KZ"/>
        </w:rPr>
        <w:t>арақатынасын өзгерту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12C72">
        <w:rPr>
          <w:rFonts w:ascii="Times New Roman" w:hAnsi="Times New Roman"/>
          <w:sz w:val="28"/>
          <w:szCs w:val="28"/>
          <w:lang w:val="kk-KZ"/>
        </w:rPr>
        <w:t xml:space="preserve">бөлігінде </w:t>
      </w:r>
      <w:r>
        <w:rPr>
          <w:rFonts w:ascii="Times New Roman" w:hAnsi="Times New Roman"/>
          <w:sz w:val="28"/>
          <w:szCs w:val="28"/>
          <w:lang w:val="kk-KZ"/>
        </w:rPr>
        <w:t xml:space="preserve">тиісті </w:t>
      </w:r>
      <w:r w:rsidRPr="00D55771">
        <w:rPr>
          <w:rFonts w:ascii="Times New Roman" w:hAnsi="Times New Roman"/>
          <w:sz w:val="28"/>
          <w:szCs w:val="28"/>
          <w:lang w:val="kk-KZ"/>
        </w:rPr>
        <w:t>ғылыми зерттеу жүргізіліп жатыр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Зерттеу</w:t>
      </w:r>
      <w:r>
        <w:rPr>
          <w:rFonts w:ascii="Times New Roman" w:hAnsi="Times New Roman"/>
          <w:sz w:val="28"/>
          <w:szCs w:val="28"/>
          <w:lang w:val="kk-KZ"/>
        </w:rPr>
        <w:t xml:space="preserve">дің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аяқталу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қорытындысы бойынша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қоғам</w:t>
      </w:r>
      <w:r>
        <w:rPr>
          <w:rFonts w:ascii="Times New Roman" w:hAnsi="Times New Roman"/>
          <w:sz w:val="28"/>
          <w:szCs w:val="28"/>
          <w:lang w:val="kk-KZ"/>
        </w:rPr>
        <w:t>ның кең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қатыс</w:t>
      </w:r>
      <w:r>
        <w:rPr>
          <w:rFonts w:ascii="Times New Roman" w:hAnsi="Times New Roman"/>
          <w:sz w:val="28"/>
          <w:szCs w:val="28"/>
          <w:lang w:val="kk-KZ"/>
        </w:rPr>
        <w:t xml:space="preserve">уымен, </w:t>
      </w:r>
      <w:r w:rsidRPr="00D55771">
        <w:rPr>
          <w:rFonts w:ascii="Times New Roman" w:hAnsi="Times New Roman"/>
          <w:sz w:val="28"/>
          <w:szCs w:val="28"/>
          <w:lang w:val="kk-KZ"/>
        </w:rPr>
        <w:t>нақты ұсыныстар</w:t>
      </w:r>
      <w:r>
        <w:rPr>
          <w:rFonts w:ascii="Times New Roman" w:hAnsi="Times New Roman"/>
          <w:sz w:val="28"/>
          <w:szCs w:val="28"/>
          <w:lang w:val="kk-KZ"/>
        </w:rPr>
        <w:t xml:space="preserve"> тұжырымдау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жоспарланған.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E12C72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E12C72">
        <w:rPr>
          <w:rFonts w:ascii="Times New Roman" w:hAnsi="Times New Roman"/>
          <w:b/>
          <w:sz w:val="28"/>
          <w:szCs w:val="28"/>
          <w:u w:val="single"/>
          <w:lang w:val="kk-KZ"/>
        </w:rPr>
        <w:t>Әлеуметтік қамсыздандыру жүйесін жаңғырту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Әлеуметтік қамсыздандыру жүйесі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лімізде </w:t>
      </w:r>
      <w:r>
        <w:rPr>
          <w:rFonts w:ascii="Times New Roman" w:hAnsi="Times New Roman"/>
          <w:sz w:val="28"/>
          <w:szCs w:val="28"/>
          <w:lang w:val="kk-KZ"/>
        </w:rPr>
        <w:t xml:space="preserve">дәйекті </w:t>
      </w:r>
      <w:r w:rsidRPr="00D55771">
        <w:rPr>
          <w:rFonts w:ascii="Times New Roman" w:hAnsi="Times New Roman"/>
          <w:sz w:val="28"/>
          <w:szCs w:val="28"/>
          <w:lang w:val="kk-KZ"/>
        </w:rPr>
        <w:t>жетілдірі</w:t>
      </w:r>
      <w:r>
        <w:rPr>
          <w:rFonts w:ascii="Times New Roman" w:hAnsi="Times New Roman"/>
          <w:sz w:val="28"/>
          <w:szCs w:val="28"/>
          <w:lang w:val="kk-KZ"/>
        </w:rPr>
        <w:t>луде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24408">
        <w:rPr>
          <w:rFonts w:ascii="Times New Roman" w:hAnsi="Times New Roman"/>
          <w:sz w:val="28"/>
          <w:szCs w:val="28"/>
          <w:lang w:val="kk-KZ"/>
        </w:rPr>
        <w:t xml:space="preserve">Мәселен, </w:t>
      </w:r>
      <w:r w:rsidRPr="00D55771">
        <w:rPr>
          <w:rFonts w:ascii="Times New Roman" w:hAnsi="Times New Roman"/>
          <w:sz w:val="28"/>
          <w:szCs w:val="28"/>
          <w:u w:val="single"/>
          <w:lang w:val="kk-KZ"/>
        </w:rPr>
        <w:t xml:space="preserve">бірінші </w:t>
      </w:r>
      <w:r w:rsidRPr="00A73F23">
        <w:rPr>
          <w:rFonts w:ascii="Times New Roman" w:hAnsi="Times New Roman"/>
          <w:sz w:val="28"/>
          <w:szCs w:val="28"/>
          <w:u w:val="single"/>
          <w:lang w:val="kk-KZ"/>
        </w:rPr>
        <w:t>кезеңде (2012-2013 жж.)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C70">
        <w:rPr>
          <w:rFonts w:ascii="Times New Roman" w:hAnsi="Times New Roman"/>
          <w:b/>
          <w:sz w:val="28"/>
          <w:szCs w:val="28"/>
          <w:lang w:val="kk-KZ"/>
        </w:rPr>
        <w:t xml:space="preserve">жергілікті деңгейде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қосарланған </w:t>
      </w:r>
      <w:r w:rsidRPr="00193C70">
        <w:rPr>
          <w:rFonts w:ascii="Times New Roman" w:hAnsi="Times New Roman"/>
          <w:b/>
          <w:sz w:val="28"/>
          <w:szCs w:val="28"/>
          <w:lang w:val="kk-KZ"/>
        </w:rPr>
        <w:t>көмек түрлерін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193C70">
        <w:rPr>
          <w:rFonts w:ascii="Times New Roman" w:hAnsi="Times New Roman"/>
          <w:b/>
          <w:sz w:val="28"/>
          <w:szCs w:val="28"/>
          <w:lang w:val="kk-KZ"/>
        </w:rPr>
        <w:t xml:space="preserve"> оңтайландыру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жүргізілді, нәтижесінде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Pr="0018385D">
        <w:rPr>
          <w:rFonts w:ascii="Times New Roman" w:hAnsi="Times New Roman"/>
          <w:b/>
          <w:sz w:val="28"/>
          <w:szCs w:val="28"/>
          <w:lang w:val="kk-KZ"/>
        </w:rPr>
        <w:t>65</w:t>
      </w:r>
      <w:r>
        <w:rPr>
          <w:rFonts w:ascii="Times New Roman" w:hAnsi="Times New Roman"/>
          <w:sz w:val="28"/>
          <w:szCs w:val="28"/>
          <w:lang w:val="kk-KZ"/>
        </w:rPr>
        <w:t xml:space="preserve"> төлемнің </w:t>
      </w:r>
      <w:r w:rsidRPr="0018385D">
        <w:rPr>
          <w:rFonts w:ascii="Times New Roman" w:hAnsi="Times New Roman"/>
          <w:b/>
          <w:sz w:val="28"/>
          <w:szCs w:val="28"/>
          <w:lang w:val="kk-KZ"/>
        </w:rPr>
        <w:t>2-</w:t>
      </w:r>
      <w:r w:rsidR="00D15AD7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18385D">
        <w:rPr>
          <w:rFonts w:ascii="Times New Roman" w:hAnsi="Times New Roman"/>
          <w:b/>
          <w:sz w:val="28"/>
          <w:szCs w:val="28"/>
          <w:lang w:val="kk-KZ"/>
        </w:rPr>
        <w:t>уі</w:t>
      </w:r>
      <w:r>
        <w:rPr>
          <w:rFonts w:ascii="Times New Roman" w:hAnsi="Times New Roman"/>
          <w:sz w:val="28"/>
          <w:szCs w:val="28"/>
          <w:lang w:val="kk-KZ"/>
        </w:rPr>
        <w:t xml:space="preserve"> ғана қалдырылды,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сондай-ақ </w:t>
      </w:r>
      <w:r>
        <w:rPr>
          <w:rFonts w:ascii="Times New Roman" w:hAnsi="Times New Roman"/>
          <w:sz w:val="28"/>
          <w:szCs w:val="28"/>
          <w:lang w:val="kk-KZ"/>
        </w:rPr>
        <w:t xml:space="preserve">әлеуметтік тұрғыдан </w:t>
      </w:r>
      <w:r w:rsidRPr="001D502C">
        <w:rPr>
          <w:rFonts w:ascii="Times New Roman" w:hAnsi="Times New Roman"/>
          <w:sz w:val="28"/>
          <w:szCs w:val="28"/>
          <w:lang w:val="kk-KZ"/>
        </w:rPr>
        <w:t>осал азаматтардың</w:t>
      </w:r>
      <w:r w:rsidRPr="00193C70">
        <w:rPr>
          <w:rFonts w:ascii="Times New Roman" w:hAnsi="Times New Roman"/>
          <w:b/>
          <w:sz w:val="28"/>
          <w:szCs w:val="28"/>
          <w:lang w:val="kk-KZ"/>
        </w:rPr>
        <w:t xml:space="preserve"> 54 </w:t>
      </w:r>
      <w:r w:rsidRPr="001D502C">
        <w:rPr>
          <w:rFonts w:ascii="Times New Roman" w:hAnsi="Times New Roman"/>
          <w:sz w:val="28"/>
          <w:szCs w:val="28"/>
          <w:lang w:val="kk-KZ"/>
        </w:rPr>
        <w:t>қайталанатын санаты мен тобының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385D">
        <w:rPr>
          <w:rFonts w:ascii="Times New Roman" w:hAnsi="Times New Roman"/>
          <w:sz w:val="28"/>
          <w:szCs w:val="28"/>
          <w:lang w:val="kk-KZ"/>
        </w:rPr>
        <w:t>орнына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8385D">
        <w:rPr>
          <w:rFonts w:ascii="Times New Roman" w:hAnsi="Times New Roman"/>
          <w:b/>
          <w:sz w:val="28"/>
          <w:szCs w:val="28"/>
          <w:lang w:val="kk-KZ"/>
        </w:rPr>
        <w:t xml:space="preserve">11 </w:t>
      </w:r>
      <w:r w:rsidRPr="001D502C">
        <w:rPr>
          <w:rFonts w:ascii="Times New Roman" w:hAnsi="Times New Roman"/>
          <w:sz w:val="28"/>
          <w:szCs w:val="28"/>
          <w:lang w:val="kk-KZ"/>
        </w:rPr>
        <w:t xml:space="preserve">санаттан </w:t>
      </w:r>
      <w:r>
        <w:rPr>
          <w:rFonts w:ascii="Times New Roman" w:hAnsi="Times New Roman"/>
          <w:sz w:val="28"/>
          <w:szCs w:val="28"/>
          <w:lang w:val="kk-KZ"/>
        </w:rPr>
        <w:t>тұратын құрылым айқындалды.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Бұл шаралар </w:t>
      </w:r>
      <w:r>
        <w:rPr>
          <w:rFonts w:ascii="Times New Roman" w:hAnsi="Times New Roman"/>
          <w:sz w:val="28"/>
          <w:szCs w:val="28"/>
          <w:lang w:val="kk-KZ"/>
        </w:rPr>
        <w:t>масылдықтың</w:t>
      </w:r>
      <w:r w:rsidRPr="0018385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алдын алуға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55771">
        <w:rPr>
          <w:rFonts w:ascii="Times New Roman" w:hAnsi="Times New Roman"/>
          <w:sz w:val="28"/>
          <w:szCs w:val="28"/>
          <w:lang w:val="kk-KZ"/>
        </w:rPr>
        <w:t>атаулы әлеуметтік қолдау</w:t>
      </w:r>
      <w:r>
        <w:rPr>
          <w:rFonts w:ascii="Times New Roman" w:hAnsi="Times New Roman"/>
          <w:sz w:val="28"/>
          <w:szCs w:val="28"/>
          <w:lang w:val="kk-KZ"/>
        </w:rPr>
        <w:t>ды күшейтуді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әлеуметтік көмек </w:t>
      </w:r>
      <w:r>
        <w:rPr>
          <w:rFonts w:ascii="Times New Roman" w:hAnsi="Times New Roman"/>
          <w:sz w:val="28"/>
          <w:szCs w:val="28"/>
          <w:lang w:val="kk-KZ"/>
        </w:rPr>
        <w:t>түрлері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мөлшерлерін реттеу</w:t>
      </w:r>
      <w:r>
        <w:rPr>
          <w:rFonts w:ascii="Times New Roman" w:hAnsi="Times New Roman"/>
          <w:sz w:val="28"/>
          <w:szCs w:val="28"/>
          <w:lang w:val="kk-KZ"/>
        </w:rPr>
        <w:t>ді,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жергілікті деңгейде </w:t>
      </w:r>
      <w:r>
        <w:rPr>
          <w:rFonts w:ascii="Times New Roman" w:hAnsi="Times New Roman"/>
          <w:sz w:val="28"/>
          <w:szCs w:val="28"/>
          <w:lang w:val="kk-KZ"/>
        </w:rPr>
        <w:t>төлемдерді тағайындаудың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бірыңғай тәртібін белгілеу</w:t>
      </w:r>
      <w:r>
        <w:rPr>
          <w:rFonts w:ascii="Times New Roman" w:hAnsi="Times New Roman"/>
          <w:sz w:val="28"/>
          <w:szCs w:val="28"/>
          <w:lang w:val="kk-KZ"/>
        </w:rPr>
        <w:t xml:space="preserve">ді, әлеуметтік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төлемдерді тағайындау мен жүзеге асырудың жеңілдігі мен ашықтығына </w:t>
      </w:r>
      <w:r w:rsidRPr="00D55771">
        <w:rPr>
          <w:rFonts w:ascii="Times New Roman" w:hAnsi="Times New Roman"/>
          <w:sz w:val="28"/>
          <w:szCs w:val="28"/>
          <w:lang w:val="kk-KZ"/>
        </w:rPr>
        <w:t>бағытталған.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8137B">
        <w:rPr>
          <w:rFonts w:ascii="Times New Roman" w:hAnsi="Times New Roman"/>
          <w:sz w:val="28"/>
          <w:szCs w:val="28"/>
          <w:u w:val="single"/>
          <w:lang w:val="kk-KZ"/>
        </w:rPr>
        <w:t>Екінші кезеңде (2016 жыл</w:t>
      </w:r>
      <w:r>
        <w:rPr>
          <w:rFonts w:ascii="Times New Roman" w:hAnsi="Times New Roman"/>
          <w:sz w:val="28"/>
          <w:szCs w:val="28"/>
          <w:u w:val="single"/>
          <w:lang w:val="kk-KZ"/>
        </w:rPr>
        <w:t>ғы</w:t>
      </w:r>
      <w:r w:rsidRPr="00A8137B">
        <w:rPr>
          <w:rFonts w:ascii="Times New Roman" w:hAnsi="Times New Roman"/>
          <w:sz w:val="28"/>
          <w:szCs w:val="28"/>
          <w:u w:val="single"/>
          <w:lang w:val="kk-KZ"/>
        </w:rPr>
        <w:t xml:space="preserve"> 1 қаңтар</w:t>
      </w:r>
      <w:r>
        <w:rPr>
          <w:rFonts w:ascii="Times New Roman" w:hAnsi="Times New Roman"/>
          <w:sz w:val="28"/>
          <w:szCs w:val="28"/>
          <w:u w:val="single"/>
          <w:lang w:val="kk-KZ"/>
        </w:rPr>
        <w:t>дан бастап)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137B">
        <w:rPr>
          <w:rFonts w:ascii="Times New Roman" w:hAnsi="Times New Roman"/>
          <w:b/>
          <w:sz w:val="28"/>
          <w:szCs w:val="28"/>
          <w:lang w:val="kk-KZ"/>
        </w:rPr>
        <w:t>мемлекет</w:t>
      </w:r>
      <w:r w:rsidR="00D15AD7">
        <w:rPr>
          <w:rFonts w:ascii="Times New Roman" w:hAnsi="Times New Roman"/>
          <w:b/>
          <w:sz w:val="28"/>
          <w:szCs w:val="28"/>
          <w:lang w:val="kk-KZ"/>
        </w:rPr>
        <w:t>тің</w:t>
      </w:r>
      <w:r w:rsidRPr="00A8137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15AD7" w:rsidRPr="00A8137B">
        <w:rPr>
          <w:rFonts w:ascii="Times New Roman" w:hAnsi="Times New Roman"/>
          <w:b/>
          <w:sz w:val="28"/>
          <w:szCs w:val="28"/>
          <w:lang w:val="kk-KZ"/>
        </w:rPr>
        <w:t xml:space="preserve">толық </w:t>
      </w:r>
      <w:r w:rsidRPr="00A8137B">
        <w:rPr>
          <w:rFonts w:ascii="Times New Roman" w:hAnsi="Times New Roman"/>
          <w:b/>
          <w:sz w:val="28"/>
          <w:szCs w:val="28"/>
          <w:lang w:val="kk-KZ"/>
        </w:rPr>
        <w:t>қамтамасыз ет</w:t>
      </w:r>
      <w:r w:rsidR="00D15AD7">
        <w:rPr>
          <w:rFonts w:ascii="Times New Roman" w:hAnsi="Times New Roman"/>
          <w:b/>
          <w:sz w:val="28"/>
          <w:szCs w:val="28"/>
          <w:lang w:val="kk-KZ"/>
        </w:rPr>
        <w:t>уіндегі</w:t>
      </w:r>
      <w:r w:rsidRPr="00A8137B">
        <w:rPr>
          <w:rFonts w:ascii="Times New Roman" w:hAnsi="Times New Roman"/>
          <w:b/>
          <w:sz w:val="28"/>
          <w:szCs w:val="28"/>
          <w:lang w:val="kk-KZ"/>
        </w:rPr>
        <w:t xml:space="preserve"> азаматтарға </w:t>
      </w:r>
      <w:r w:rsidRPr="00D15AD7">
        <w:rPr>
          <w:rFonts w:ascii="Times New Roman" w:hAnsi="Times New Roman"/>
          <w:b/>
          <w:i/>
          <w:sz w:val="28"/>
          <w:szCs w:val="28"/>
          <w:lang w:val="kk-KZ"/>
        </w:rPr>
        <w:t>(медициналық-әлеуметтік мекемелерде тұрып жатқан)</w:t>
      </w:r>
      <w:r w:rsidRPr="00A8137B">
        <w:rPr>
          <w:rFonts w:ascii="Times New Roman" w:hAnsi="Times New Roman"/>
          <w:b/>
          <w:sz w:val="28"/>
          <w:szCs w:val="28"/>
          <w:lang w:val="kk-KZ"/>
        </w:rPr>
        <w:t xml:space="preserve"> арналған әлеуметтік төлемақ</w:t>
      </w:r>
      <w:r>
        <w:rPr>
          <w:rFonts w:ascii="Times New Roman" w:hAnsi="Times New Roman"/>
          <w:b/>
          <w:sz w:val="28"/>
          <w:szCs w:val="28"/>
          <w:lang w:val="kk-KZ"/>
        </w:rPr>
        <w:t>ыларға</w:t>
      </w:r>
      <w:r w:rsidRPr="00A8137B">
        <w:rPr>
          <w:rFonts w:ascii="Times New Roman" w:hAnsi="Times New Roman"/>
          <w:b/>
          <w:sz w:val="28"/>
          <w:szCs w:val="28"/>
          <w:lang w:val="kk-KZ"/>
        </w:rPr>
        <w:t xml:space="preserve"> оңтайландыру жүргізіледі.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Оларға тағайындалған ынтымақты з</w:t>
      </w:r>
      <w:r w:rsidRPr="00D55771">
        <w:rPr>
          <w:rFonts w:ascii="Times New Roman" w:hAnsi="Times New Roman"/>
          <w:sz w:val="28"/>
          <w:szCs w:val="28"/>
          <w:lang w:val="kk-KZ"/>
        </w:rPr>
        <w:t>ейнетақы немесе</w:t>
      </w:r>
      <w:r>
        <w:rPr>
          <w:rFonts w:ascii="Times New Roman" w:hAnsi="Times New Roman"/>
          <w:sz w:val="28"/>
          <w:szCs w:val="28"/>
          <w:lang w:val="kk-KZ"/>
        </w:rPr>
        <w:t xml:space="preserve"> мүгедектігі/</w:t>
      </w:r>
      <w:r w:rsidRPr="00D55771">
        <w:rPr>
          <w:rFonts w:ascii="Times New Roman" w:hAnsi="Times New Roman"/>
          <w:sz w:val="28"/>
          <w:szCs w:val="28"/>
          <w:lang w:val="kk-KZ"/>
        </w:rPr>
        <w:t>асыраушысынан айырылу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мемлекеттік әлеуметтік жәрдемақы</w:t>
      </w:r>
      <w:r>
        <w:rPr>
          <w:rFonts w:ascii="Times New Roman" w:hAnsi="Times New Roman"/>
          <w:sz w:val="28"/>
          <w:szCs w:val="28"/>
          <w:lang w:val="kk-KZ"/>
        </w:rPr>
        <w:t>лар өзгеріп отыратын болады</w:t>
      </w:r>
      <w:r w:rsidRPr="00D55771">
        <w:rPr>
          <w:rFonts w:ascii="Times New Roman" w:hAnsi="Times New Roman"/>
          <w:sz w:val="28"/>
          <w:szCs w:val="28"/>
          <w:lang w:val="kk-KZ"/>
        </w:rPr>
        <w:t>: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зейнеткерлер үшін ең төменгі зейнетақы мөлшерінен кем </w:t>
      </w:r>
      <w:r>
        <w:rPr>
          <w:rFonts w:ascii="Times New Roman" w:hAnsi="Times New Roman"/>
          <w:sz w:val="28"/>
          <w:szCs w:val="28"/>
          <w:lang w:val="kk-KZ"/>
        </w:rPr>
        <w:t xml:space="preserve">болмайтын </w:t>
      </w:r>
      <w:r w:rsidRPr="00D55771">
        <w:rPr>
          <w:rFonts w:ascii="Times New Roman" w:hAnsi="Times New Roman"/>
          <w:sz w:val="28"/>
          <w:szCs w:val="28"/>
          <w:lang w:val="kk-KZ"/>
        </w:rPr>
        <w:t>немесе мүгедектер үшін кем дегенд</w:t>
      </w:r>
      <w:r>
        <w:rPr>
          <w:rFonts w:ascii="Times New Roman" w:hAnsi="Times New Roman"/>
          <w:sz w:val="28"/>
          <w:szCs w:val="28"/>
          <w:lang w:val="kk-KZ"/>
        </w:rPr>
        <w:t>е ең төменгі күнкөріс деңгейі көлеміндегі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төлемнің </w:t>
      </w:r>
      <w:r>
        <w:rPr>
          <w:rFonts w:ascii="Times New Roman" w:hAnsi="Times New Roman"/>
          <w:sz w:val="28"/>
          <w:szCs w:val="28"/>
          <w:lang w:val="kk-KZ"/>
        </w:rPr>
        <w:t>бір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бөлігі </w:t>
      </w:r>
      <w:r>
        <w:rPr>
          <w:rFonts w:ascii="Times New Roman" w:hAnsi="Times New Roman"/>
          <w:sz w:val="28"/>
          <w:szCs w:val="28"/>
          <w:lang w:val="kk-KZ"/>
        </w:rPr>
        <w:t>жеке мұқтаждары үшін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алушылардың өз</w:t>
      </w:r>
      <w:r>
        <w:rPr>
          <w:rFonts w:ascii="Times New Roman" w:hAnsi="Times New Roman"/>
          <w:sz w:val="28"/>
          <w:szCs w:val="28"/>
          <w:lang w:val="kk-KZ"/>
        </w:rPr>
        <w:t>деріне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есептел</w:t>
      </w:r>
      <w:r>
        <w:rPr>
          <w:rFonts w:ascii="Times New Roman" w:hAnsi="Times New Roman"/>
          <w:sz w:val="28"/>
          <w:szCs w:val="28"/>
          <w:lang w:val="kk-KZ"/>
        </w:rPr>
        <w:t>іп берілетін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болады;</w:t>
      </w:r>
    </w:p>
    <w:p w:rsidR="004B70EE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төлемдердің қалған бөлігі олардың өздерін күтуге – қ</w:t>
      </w:r>
      <w:r w:rsidRPr="00D55771">
        <w:rPr>
          <w:rFonts w:ascii="Times New Roman" w:hAnsi="Times New Roman"/>
          <w:sz w:val="28"/>
          <w:szCs w:val="28"/>
          <w:lang w:val="kk-KZ"/>
        </w:rPr>
        <w:t>арттар мен  мүгедектер</w:t>
      </w:r>
      <w:r>
        <w:rPr>
          <w:rFonts w:ascii="Times New Roman" w:hAnsi="Times New Roman"/>
          <w:sz w:val="28"/>
          <w:szCs w:val="28"/>
          <w:lang w:val="kk-KZ"/>
        </w:rPr>
        <w:t>ге арналған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интернат үйлеріне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бағытталатын болады.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71015">
        <w:rPr>
          <w:rFonts w:ascii="Times New Roman" w:hAnsi="Times New Roman"/>
          <w:sz w:val="28"/>
          <w:szCs w:val="28"/>
          <w:u w:val="single"/>
          <w:lang w:val="kk-KZ"/>
        </w:rPr>
        <w:t>Үшінші кезеңде (2018 жылғы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571015">
        <w:rPr>
          <w:rFonts w:ascii="Times New Roman" w:hAnsi="Times New Roman"/>
          <w:sz w:val="28"/>
          <w:szCs w:val="28"/>
          <w:u w:val="single"/>
          <w:lang w:val="kk-KZ"/>
        </w:rPr>
        <w:t>1 қаңтардан бастап)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3EC9">
        <w:rPr>
          <w:rFonts w:ascii="Times New Roman" w:hAnsi="Times New Roman"/>
          <w:b/>
          <w:sz w:val="28"/>
          <w:szCs w:val="28"/>
          <w:lang w:val="kk-KZ"/>
        </w:rPr>
        <w:t>18 жасқа дейінгі балаларға берілетін мемлекеттік жәрдемақылар, төрт және одан көп кәмелетке толмаған балалары бар көп балалы отбасыларға арнайы мемлекеттік жәрдемақылар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АӘК</w:t>
      </w:r>
      <w:r>
        <w:rPr>
          <w:rFonts w:ascii="Times New Roman" w:hAnsi="Times New Roman"/>
          <w:sz w:val="28"/>
          <w:szCs w:val="28"/>
          <w:lang w:val="kk-KZ"/>
        </w:rPr>
        <w:t>-тің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жаңа форматы</w:t>
      </w:r>
      <w:r>
        <w:rPr>
          <w:rFonts w:ascii="Times New Roman" w:hAnsi="Times New Roman"/>
          <w:sz w:val="28"/>
          <w:szCs w:val="28"/>
          <w:lang w:val="kk-KZ"/>
        </w:rPr>
        <w:t>на ауыстырылатын болады.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Бұл төлемдерді тағайындау</w:t>
      </w:r>
      <w:r>
        <w:rPr>
          <w:rFonts w:ascii="Times New Roman" w:hAnsi="Times New Roman"/>
          <w:sz w:val="28"/>
          <w:szCs w:val="28"/>
          <w:lang w:val="kk-KZ"/>
        </w:rPr>
        <w:t xml:space="preserve"> тәртібін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жеңілдету 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оны </w:t>
      </w:r>
      <w:r w:rsidRPr="00D55771">
        <w:rPr>
          <w:rFonts w:ascii="Times New Roman" w:hAnsi="Times New Roman"/>
          <w:sz w:val="28"/>
          <w:szCs w:val="28"/>
          <w:lang w:val="kk-KZ"/>
        </w:rPr>
        <w:t>әкім</w:t>
      </w:r>
      <w:r>
        <w:rPr>
          <w:rFonts w:ascii="Times New Roman" w:hAnsi="Times New Roman"/>
          <w:sz w:val="28"/>
          <w:szCs w:val="28"/>
          <w:lang w:val="kk-KZ"/>
        </w:rPr>
        <w:t>шілендіру процесін  о</w:t>
      </w:r>
      <w:r w:rsidRPr="00D55771">
        <w:rPr>
          <w:rFonts w:ascii="Times New Roman" w:hAnsi="Times New Roman"/>
          <w:sz w:val="28"/>
          <w:szCs w:val="28"/>
          <w:lang w:val="kk-KZ"/>
        </w:rPr>
        <w:t>ңтайландыруға мүмкіндік береді.</w:t>
      </w:r>
    </w:p>
    <w:p w:rsidR="004B70EE" w:rsidRPr="00D55771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Осы мақсат</w:t>
      </w:r>
      <w:r>
        <w:rPr>
          <w:rFonts w:ascii="Times New Roman" w:hAnsi="Times New Roman"/>
          <w:sz w:val="28"/>
          <w:szCs w:val="28"/>
          <w:lang w:val="kk-KZ"/>
        </w:rPr>
        <w:t>та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4CD0">
        <w:rPr>
          <w:rFonts w:ascii="Times New Roman" w:hAnsi="Times New Roman"/>
          <w:b/>
          <w:sz w:val="28"/>
          <w:szCs w:val="28"/>
          <w:lang w:val="kk-KZ"/>
        </w:rPr>
        <w:t>мүгедектерге төленетін мемлекеттік әлеуметтік және арнаулы мемлекеттік жәрдемақылар біріктіріледі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(мүгедектердің құқықтарына нұқсан келтірілмейді,</w:t>
      </w:r>
      <w:r>
        <w:rPr>
          <w:rFonts w:ascii="Times New Roman" w:hAnsi="Times New Roman"/>
          <w:sz w:val="28"/>
          <w:szCs w:val="28"/>
          <w:lang w:val="kk-KZ"/>
        </w:rPr>
        <w:t xml:space="preserve"> себебі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жәрдемақы мөлшері азаймайды).</w:t>
      </w:r>
    </w:p>
    <w:p w:rsidR="004B70EE" w:rsidRPr="00532416" w:rsidRDefault="004B70EE" w:rsidP="008635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2018 жыл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1 шілде</w:t>
      </w:r>
      <w:r>
        <w:rPr>
          <w:rFonts w:ascii="Times New Roman" w:hAnsi="Times New Roman"/>
          <w:sz w:val="28"/>
          <w:szCs w:val="28"/>
          <w:lang w:val="kk-KZ"/>
        </w:rPr>
        <w:t>ден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бастап базалық зейнетақы төлемін тағайындау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жаңа тәртібін енгізу нәтижесінде (</w:t>
      </w:r>
      <w:r>
        <w:rPr>
          <w:rFonts w:ascii="Times New Roman" w:hAnsi="Times New Roman"/>
          <w:sz w:val="28"/>
          <w:szCs w:val="28"/>
          <w:lang w:val="kk-KZ"/>
        </w:rPr>
        <w:t>қатысу өтіліне байланысты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532416">
        <w:rPr>
          <w:rFonts w:ascii="Times New Roman" w:hAnsi="Times New Roman"/>
          <w:b/>
          <w:sz w:val="28"/>
          <w:szCs w:val="28"/>
          <w:lang w:val="kk-KZ"/>
        </w:rPr>
        <w:t>жасына байланысты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32416">
        <w:rPr>
          <w:rFonts w:ascii="Times New Roman" w:hAnsi="Times New Roman"/>
          <w:b/>
          <w:sz w:val="28"/>
          <w:szCs w:val="28"/>
          <w:lang w:val="kk-KZ"/>
        </w:rPr>
        <w:t>мемлекеттік әлеуметтік жәрдемақы оңтайландырылады.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532416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532416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Жұмыспен қамту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- </w:t>
      </w:r>
      <w:r w:rsidRPr="00532416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2020 жол картасын </w:t>
      </w:r>
      <w:r w:rsidR="00D15AD7">
        <w:rPr>
          <w:rFonts w:ascii="Times New Roman" w:hAnsi="Times New Roman"/>
          <w:b/>
          <w:sz w:val="28"/>
          <w:szCs w:val="28"/>
          <w:u w:val="single"/>
          <w:lang w:val="kk-KZ"/>
        </w:rPr>
        <w:t>жаңарту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Мемлекет басшысы</w:t>
      </w:r>
      <w:r>
        <w:rPr>
          <w:rFonts w:ascii="Times New Roman" w:hAnsi="Times New Roman"/>
          <w:sz w:val="28"/>
          <w:szCs w:val="28"/>
          <w:lang w:val="kk-KZ"/>
        </w:rPr>
        <w:t xml:space="preserve"> Ж</w:t>
      </w:r>
      <w:r w:rsidRPr="00D55771">
        <w:rPr>
          <w:rFonts w:ascii="Times New Roman" w:hAnsi="Times New Roman"/>
          <w:sz w:val="28"/>
          <w:szCs w:val="28"/>
          <w:lang w:val="kk-KZ"/>
        </w:rPr>
        <w:t>олдау</w:t>
      </w:r>
      <w:r>
        <w:rPr>
          <w:rFonts w:ascii="Times New Roman" w:hAnsi="Times New Roman"/>
          <w:sz w:val="28"/>
          <w:szCs w:val="28"/>
          <w:lang w:val="kk-KZ"/>
        </w:rPr>
        <w:t xml:space="preserve"> шеңберінде </w:t>
      </w:r>
      <w:r w:rsidRPr="00B42A6D">
        <w:rPr>
          <w:rFonts w:ascii="Times New Roman" w:hAnsi="Times New Roman"/>
          <w:b/>
          <w:sz w:val="28"/>
          <w:szCs w:val="28"/>
          <w:lang w:val="kk-KZ"/>
        </w:rPr>
        <w:t>Жалпыға бірдей Еңбек қоғамы идеясын</w:t>
      </w:r>
      <w:r>
        <w:rPr>
          <w:rFonts w:ascii="Times New Roman" w:hAnsi="Times New Roman"/>
          <w:sz w:val="28"/>
          <w:szCs w:val="28"/>
          <w:lang w:val="kk-KZ"/>
        </w:rPr>
        <w:t xml:space="preserve"> іске асыру мәселесіне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ерекше назар аударды. </w:t>
      </w:r>
      <w:r>
        <w:rPr>
          <w:rFonts w:ascii="Times New Roman" w:hAnsi="Times New Roman"/>
          <w:sz w:val="28"/>
          <w:szCs w:val="28"/>
          <w:lang w:val="kk-KZ"/>
        </w:rPr>
        <w:t>Президенттің пікірінше</w:t>
      </w:r>
      <w:r w:rsidRPr="00D55771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ж</w:t>
      </w:r>
      <w:r w:rsidRPr="00D55771">
        <w:rPr>
          <w:rFonts w:ascii="Times New Roman" w:hAnsi="Times New Roman"/>
          <w:sz w:val="28"/>
          <w:szCs w:val="28"/>
          <w:lang w:val="kk-KZ"/>
        </w:rPr>
        <w:t>аңа экономикалық жағдай</w:t>
      </w:r>
      <w:r>
        <w:rPr>
          <w:rFonts w:ascii="Times New Roman" w:hAnsi="Times New Roman"/>
          <w:sz w:val="28"/>
          <w:szCs w:val="28"/>
          <w:lang w:val="kk-KZ"/>
        </w:rPr>
        <w:t>лар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халықты жұмыспен қамтуға жәрдемдесу</w:t>
      </w:r>
      <w:r>
        <w:rPr>
          <w:rFonts w:ascii="Times New Roman" w:hAnsi="Times New Roman"/>
          <w:sz w:val="28"/>
          <w:szCs w:val="28"/>
          <w:lang w:val="kk-KZ"/>
        </w:rPr>
        <w:t xml:space="preserve"> жөніндегі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шаралар</w:t>
      </w:r>
      <w:r>
        <w:rPr>
          <w:rFonts w:ascii="Times New Roman" w:hAnsi="Times New Roman"/>
          <w:sz w:val="28"/>
          <w:szCs w:val="28"/>
          <w:lang w:val="kk-KZ"/>
        </w:rPr>
        <w:t>ды күшейту қажеттігін  т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алап </w:t>
      </w:r>
      <w:r>
        <w:rPr>
          <w:rFonts w:ascii="Times New Roman" w:hAnsi="Times New Roman"/>
          <w:sz w:val="28"/>
          <w:szCs w:val="28"/>
          <w:lang w:val="kk-KZ"/>
        </w:rPr>
        <w:t>етеді</w:t>
      </w:r>
      <w:r w:rsidRPr="00D55771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Жұмыспен қамту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2020</w:t>
      </w:r>
      <w:r>
        <w:rPr>
          <w:rFonts w:ascii="Times New Roman" w:hAnsi="Times New Roman"/>
          <w:sz w:val="28"/>
          <w:szCs w:val="28"/>
          <w:lang w:val="kk-KZ"/>
        </w:rPr>
        <w:t xml:space="preserve"> ж</w:t>
      </w:r>
      <w:r w:rsidRPr="00D55771">
        <w:rPr>
          <w:rFonts w:ascii="Times New Roman" w:hAnsi="Times New Roman"/>
          <w:sz w:val="28"/>
          <w:szCs w:val="28"/>
          <w:lang w:val="kk-KZ"/>
        </w:rPr>
        <w:t>ол картасы</w:t>
      </w:r>
      <w:r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Pr="00D55771">
        <w:rPr>
          <w:rFonts w:ascii="Times New Roman" w:hAnsi="Times New Roman"/>
          <w:sz w:val="28"/>
          <w:szCs w:val="28"/>
          <w:lang w:val="kk-KZ"/>
        </w:rPr>
        <w:t>2011 жылдан бастап</w:t>
      </w:r>
      <w:r>
        <w:rPr>
          <w:rFonts w:ascii="Times New Roman" w:hAnsi="Times New Roman"/>
          <w:sz w:val="28"/>
          <w:szCs w:val="28"/>
          <w:lang w:val="kk-KZ"/>
        </w:rPr>
        <w:t xml:space="preserve"> іске асырылуы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елдегі жұмыссыздық деңгейін </w:t>
      </w:r>
      <w:r w:rsidRPr="005478EE">
        <w:rPr>
          <w:rFonts w:ascii="Times New Roman" w:hAnsi="Times New Roman"/>
          <w:b/>
          <w:sz w:val="28"/>
          <w:szCs w:val="28"/>
          <w:lang w:val="kk-KZ"/>
        </w:rPr>
        <w:t>5,8%</w:t>
      </w:r>
      <w:r>
        <w:rPr>
          <w:rFonts w:ascii="Times New Roman" w:hAnsi="Times New Roman"/>
          <w:sz w:val="28"/>
          <w:szCs w:val="28"/>
          <w:lang w:val="kk-KZ"/>
        </w:rPr>
        <w:t>-дан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478EE">
        <w:rPr>
          <w:rFonts w:ascii="Times New Roman" w:hAnsi="Times New Roman"/>
          <w:b/>
          <w:sz w:val="28"/>
          <w:szCs w:val="28"/>
          <w:lang w:val="kk-KZ"/>
        </w:rPr>
        <w:t>5%</w:t>
      </w:r>
      <w:r w:rsidRPr="00D55771">
        <w:rPr>
          <w:rFonts w:ascii="Times New Roman" w:hAnsi="Times New Roman"/>
          <w:sz w:val="28"/>
          <w:szCs w:val="28"/>
          <w:lang w:val="kk-KZ"/>
        </w:rPr>
        <w:t>-ға дейін төменде</w:t>
      </w:r>
      <w:r>
        <w:rPr>
          <w:rFonts w:ascii="Times New Roman" w:hAnsi="Times New Roman"/>
          <w:sz w:val="28"/>
          <w:szCs w:val="28"/>
          <w:lang w:val="kk-KZ"/>
        </w:rPr>
        <w:t>туге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ықпал етті.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D55771">
        <w:rPr>
          <w:rFonts w:ascii="Times New Roman" w:hAnsi="Times New Roman"/>
          <w:sz w:val="28"/>
          <w:szCs w:val="28"/>
          <w:lang w:val="kk-KZ"/>
        </w:rPr>
        <w:t>ағдарламаны іске асыру</w:t>
      </w:r>
      <w:r>
        <w:rPr>
          <w:rFonts w:ascii="Times New Roman" w:hAnsi="Times New Roman"/>
          <w:sz w:val="28"/>
          <w:szCs w:val="28"/>
          <w:lang w:val="kk-KZ"/>
        </w:rPr>
        <w:t>ды бастағаннан бері оған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A4377">
        <w:rPr>
          <w:rFonts w:ascii="Times New Roman" w:hAnsi="Times New Roman"/>
          <w:b/>
          <w:sz w:val="28"/>
          <w:szCs w:val="28"/>
          <w:lang w:val="kk-KZ"/>
        </w:rPr>
        <w:t>600 мың адам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қатыс</w:t>
      </w:r>
      <w:r>
        <w:rPr>
          <w:rFonts w:ascii="Times New Roman" w:hAnsi="Times New Roman"/>
          <w:sz w:val="28"/>
          <w:szCs w:val="28"/>
          <w:lang w:val="kk-KZ"/>
        </w:rPr>
        <w:t>ты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. Экономикалық әлеуеті жоғары елді мекендерге шамамен </w:t>
      </w:r>
      <w:r w:rsidRPr="002A4377">
        <w:rPr>
          <w:rFonts w:ascii="Times New Roman" w:hAnsi="Times New Roman"/>
          <w:b/>
          <w:sz w:val="28"/>
          <w:szCs w:val="28"/>
          <w:lang w:val="kk-KZ"/>
        </w:rPr>
        <w:t>17,1 мың адам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көшірілді. </w:t>
      </w:r>
      <w:r>
        <w:rPr>
          <w:rFonts w:ascii="Times New Roman" w:hAnsi="Times New Roman"/>
          <w:sz w:val="28"/>
          <w:szCs w:val="28"/>
          <w:lang w:val="kk-KZ"/>
        </w:rPr>
        <w:t xml:space="preserve">Еңбекке жарамды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қоныс аударған </w:t>
      </w:r>
      <w:r w:rsidR="007C4934">
        <w:rPr>
          <w:rFonts w:ascii="Times New Roman" w:hAnsi="Times New Roman"/>
          <w:sz w:val="28"/>
          <w:szCs w:val="28"/>
          <w:lang w:val="kk-KZ"/>
        </w:rPr>
        <w:t>адамдардың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3D4A">
        <w:rPr>
          <w:rFonts w:ascii="Times New Roman" w:hAnsi="Times New Roman"/>
          <w:b/>
          <w:sz w:val="28"/>
          <w:szCs w:val="28"/>
          <w:lang w:val="kk-KZ"/>
        </w:rPr>
        <w:t>78%</w:t>
      </w:r>
      <w:r>
        <w:rPr>
          <w:rFonts w:ascii="Times New Roman" w:hAnsi="Times New Roman"/>
          <w:b/>
          <w:sz w:val="28"/>
          <w:szCs w:val="28"/>
          <w:lang w:val="kk-KZ"/>
        </w:rPr>
        <w:t>-ы</w:t>
      </w:r>
      <w:r>
        <w:rPr>
          <w:rFonts w:ascii="Times New Roman" w:hAnsi="Times New Roman"/>
          <w:sz w:val="28"/>
          <w:szCs w:val="28"/>
          <w:lang w:val="kk-KZ"/>
        </w:rPr>
        <w:t xml:space="preserve"> ж</w:t>
      </w:r>
      <w:r w:rsidRPr="00D55771">
        <w:rPr>
          <w:rFonts w:ascii="Times New Roman" w:hAnsi="Times New Roman"/>
          <w:sz w:val="28"/>
          <w:szCs w:val="28"/>
          <w:lang w:val="kk-KZ"/>
        </w:rPr>
        <w:t>аңа тұрғылықты жері бойынша жұмысқа орналасты.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Мемлекет басшысының тапсырмасы бойынша </w:t>
      </w:r>
      <w:r w:rsidRPr="00AA3D4A">
        <w:rPr>
          <w:rFonts w:ascii="Times New Roman" w:hAnsi="Times New Roman"/>
          <w:b/>
          <w:sz w:val="28"/>
          <w:szCs w:val="28"/>
          <w:lang w:val="kk-KZ"/>
        </w:rPr>
        <w:t xml:space="preserve">жұмыс орындарын </w:t>
      </w:r>
      <w:r w:rsidR="00A6424D">
        <w:rPr>
          <w:rFonts w:ascii="Times New Roman" w:hAnsi="Times New Roman"/>
          <w:b/>
          <w:sz w:val="28"/>
          <w:szCs w:val="28"/>
          <w:lang w:val="kk-KZ"/>
        </w:rPr>
        <w:t>ашу</w:t>
      </w:r>
      <w:r w:rsidRPr="00AA3D4A">
        <w:rPr>
          <w:rFonts w:ascii="Times New Roman" w:hAnsi="Times New Roman"/>
          <w:b/>
          <w:sz w:val="28"/>
          <w:szCs w:val="28"/>
          <w:lang w:val="kk-KZ"/>
        </w:rPr>
        <w:t>ға және сақтауға, қызмет көрсету саласында жұмыспен қамтуды ұлғайтуға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ерекше көңіл </w:t>
      </w:r>
      <w:r>
        <w:rPr>
          <w:rFonts w:ascii="Times New Roman" w:hAnsi="Times New Roman"/>
          <w:sz w:val="28"/>
          <w:szCs w:val="28"/>
          <w:lang w:val="kk-KZ"/>
        </w:rPr>
        <w:t>бөліне отырып,</w:t>
      </w:r>
      <w:r w:rsidR="00A6424D">
        <w:rPr>
          <w:rFonts w:ascii="Times New Roman" w:hAnsi="Times New Roman"/>
          <w:sz w:val="28"/>
          <w:szCs w:val="28"/>
          <w:lang w:val="kk-KZ"/>
        </w:rPr>
        <w:t xml:space="preserve"> Үкімет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2015 жыл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8 желтоқсанда Жұмыспен қамту</w:t>
      </w:r>
      <w:r>
        <w:rPr>
          <w:rFonts w:ascii="Times New Roman" w:hAnsi="Times New Roman"/>
          <w:sz w:val="28"/>
          <w:szCs w:val="28"/>
          <w:lang w:val="kk-KZ"/>
        </w:rPr>
        <w:t xml:space="preserve"> - 2020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D55771">
        <w:rPr>
          <w:rFonts w:ascii="Times New Roman" w:hAnsi="Times New Roman"/>
          <w:sz w:val="28"/>
          <w:szCs w:val="28"/>
          <w:lang w:val="kk-KZ"/>
        </w:rPr>
        <w:t>ол картасы</w:t>
      </w:r>
      <w:r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="00A6424D">
        <w:rPr>
          <w:rFonts w:ascii="Times New Roman" w:hAnsi="Times New Roman"/>
          <w:sz w:val="28"/>
          <w:szCs w:val="28"/>
          <w:lang w:val="kk-KZ"/>
        </w:rPr>
        <w:t>түзетулерді мақұлдады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lastRenderedPageBreak/>
        <w:t>Жаңартылған Жұмыспен қамту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2020</w:t>
      </w:r>
      <w:r>
        <w:rPr>
          <w:rFonts w:ascii="Times New Roman" w:hAnsi="Times New Roman"/>
          <w:sz w:val="28"/>
          <w:szCs w:val="28"/>
          <w:lang w:val="kk-KZ"/>
        </w:rPr>
        <w:t xml:space="preserve"> ж</w:t>
      </w:r>
      <w:r w:rsidRPr="00D55771">
        <w:rPr>
          <w:rFonts w:ascii="Times New Roman" w:hAnsi="Times New Roman"/>
          <w:sz w:val="28"/>
          <w:szCs w:val="28"/>
          <w:lang w:val="kk-KZ"/>
        </w:rPr>
        <w:t>ол картасы</w:t>
      </w:r>
      <w:r>
        <w:rPr>
          <w:rFonts w:ascii="Times New Roman" w:hAnsi="Times New Roman"/>
          <w:sz w:val="28"/>
          <w:szCs w:val="28"/>
          <w:lang w:val="kk-KZ"/>
        </w:rPr>
        <w:t xml:space="preserve"> мынадай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шараларды қамтиды.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Бірінші. </w:t>
      </w:r>
      <w:r>
        <w:rPr>
          <w:rFonts w:ascii="Times New Roman" w:hAnsi="Times New Roman"/>
          <w:b/>
          <w:sz w:val="28"/>
          <w:szCs w:val="28"/>
          <w:lang w:val="kk-KZ"/>
        </w:rPr>
        <w:t>Б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ілікті қызметкерлер</w:t>
      </w:r>
      <w:r>
        <w:rPr>
          <w:rFonts w:ascii="Times New Roman" w:hAnsi="Times New Roman"/>
          <w:b/>
          <w:sz w:val="28"/>
          <w:szCs w:val="28"/>
          <w:lang w:val="kk-KZ"/>
        </w:rPr>
        <w:t>дің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ұмыс орындарын сақтау бойынша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428ED">
        <w:rPr>
          <w:rFonts w:ascii="Times New Roman" w:hAnsi="Times New Roman"/>
          <w:sz w:val="28"/>
          <w:szCs w:val="28"/>
          <w:lang w:val="kk-KZ"/>
        </w:rPr>
        <w:t>Ірі өнеркәсіп орындарында өндіріс көлемінің немесе әлемдік баға конъюнктурасына байланысты өнімдер бағасының төмендеуі жағдайында білікті жұмыскердің жұмыс уақытының қысқаруына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жоғалтқан еңбекақысының үштен екі мөлшерін </w:t>
      </w:r>
      <w:r w:rsidRPr="007428ED">
        <w:rPr>
          <w:rFonts w:ascii="Times New Roman" w:hAnsi="Times New Roman"/>
          <w:b/>
          <w:sz w:val="28"/>
          <w:szCs w:val="28"/>
          <w:lang w:val="kk-KZ"/>
        </w:rPr>
        <w:t>уақытша субсидиялау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қарастырылатын болады.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>Екінші. Еңбек ресурстарының сапасы</w:t>
      </w:r>
      <w:r>
        <w:rPr>
          <w:rFonts w:ascii="Times New Roman" w:hAnsi="Times New Roman"/>
          <w:b/>
          <w:sz w:val="28"/>
          <w:szCs w:val="28"/>
          <w:lang w:val="kk-KZ"/>
        </w:rPr>
        <w:t>н көтеру бойынша</w:t>
      </w:r>
    </w:p>
    <w:p w:rsidR="004B70EE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</w:t>
      </w:r>
      <w:r w:rsidRPr="007428ED">
        <w:rPr>
          <w:rFonts w:ascii="Times New Roman" w:hAnsi="Times New Roman"/>
          <w:sz w:val="28"/>
          <w:szCs w:val="28"/>
          <w:lang w:val="kk-KZ"/>
        </w:rPr>
        <w:t>ұмыс берушілерге өнеркәсіп орындарының жұмыскерлерін оқытуға гранттар беру</w:t>
      </w:r>
      <w:r>
        <w:rPr>
          <w:rFonts w:ascii="Times New Roman" w:hAnsi="Times New Roman"/>
          <w:sz w:val="28"/>
          <w:szCs w:val="28"/>
          <w:lang w:val="kk-KZ"/>
        </w:rPr>
        <w:t>ге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(қайта даярлау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7428ED">
        <w:rPr>
          <w:rFonts w:ascii="Times New Roman" w:hAnsi="Times New Roman"/>
          <w:sz w:val="28"/>
          <w:szCs w:val="28"/>
          <w:lang w:val="kk-KZ"/>
        </w:rPr>
        <w:t>/біліктілікті арттыру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7428ED">
        <w:rPr>
          <w:rFonts w:ascii="Times New Roman" w:hAnsi="Times New Roman"/>
          <w:sz w:val="28"/>
          <w:szCs w:val="28"/>
          <w:lang w:val="kk-KZ"/>
        </w:rPr>
        <w:t>), сөйтіп олардың жұмыс орындарын сақтап қалу</w:t>
      </w:r>
      <w:r>
        <w:rPr>
          <w:rFonts w:ascii="Times New Roman" w:hAnsi="Times New Roman"/>
          <w:sz w:val="28"/>
          <w:szCs w:val="28"/>
          <w:lang w:val="kk-KZ"/>
        </w:rPr>
        <w:t>ға кепілдік беріледі</w:t>
      </w:r>
      <w:r w:rsidRPr="007428ED">
        <w:rPr>
          <w:rFonts w:ascii="Times New Roman" w:hAnsi="Times New Roman"/>
          <w:sz w:val="28"/>
          <w:szCs w:val="28"/>
          <w:lang w:val="kk-KZ"/>
        </w:rPr>
        <w:t>, мұндағы оқыту шығындарының 80%-ын</w:t>
      </w:r>
      <w:r w:rsidR="00A6424D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7428ED">
        <w:rPr>
          <w:rFonts w:ascii="Times New Roman" w:hAnsi="Times New Roman"/>
          <w:sz w:val="28"/>
          <w:szCs w:val="28"/>
          <w:lang w:val="kk-KZ"/>
        </w:rPr>
        <w:t>мемлекет, ал 20%-ын жұмыс берушінің өзі өтейді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Бұдан басқа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428ED">
        <w:rPr>
          <w:rFonts w:ascii="Times New Roman" w:hAnsi="Times New Roman"/>
          <w:sz w:val="28"/>
          <w:szCs w:val="28"/>
          <w:lang w:val="kk-KZ"/>
        </w:rPr>
        <w:t>18-ден 24 жасқа дейінгі жұмыс істеп жүрген жастарды жұмыс берушінің олардың жұмыс орындарын еңбекақы төлеусіз сақтап қалу шарты негізінде кәсіптік оқыту</w:t>
      </w:r>
      <w:r>
        <w:rPr>
          <w:rFonts w:ascii="Times New Roman" w:hAnsi="Times New Roman"/>
          <w:sz w:val="28"/>
          <w:szCs w:val="28"/>
          <w:lang w:val="kk-KZ"/>
        </w:rPr>
        <w:t xml:space="preserve">ын </w:t>
      </w:r>
      <w:r w:rsidRPr="007428ED">
        <w:rPr>
          <w:rFonts w:ascii="Times New Roman" w:hAnsi="Times New Roman"/>
          <w:sz w:val="28"/>
          <w:szCs w:val="28"/>
          <w:lang w:val="kk-KZ"/>
        </w:rPr>
        <w:t>ұйымдастыру</w:t>
      </w:r>
      <w:r>
        <w:rPr>
          <w:rFonts w:ascii="Times New Roman" w:hAnsi="Times New Roman"/>
          <w:sz w:val="28"/>
          <w:szCs w:val="28"/>
          <w:lang w:val="kk-KZ"/>
        </w:rPr>
        <w:t xml:space="preserve"> қарастырылған</w:t>
      </w:r>
      <w:r w:rsidRPr="007428ED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Үшінші. 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аңа жұмыс орындарын </w:t>
      </w:r>
      <w:r w:rsidR="00A6424D">
        <w:rPr>
          <w:rFonts w:ascii="Times New Roman" w:hAnsi="Times New Roman"/>
          <w:b/>
          <w:sz w:val="28"/>
          <w:szCs w:val="28"/>
          <w:lang w:val="kk-KZ"/>
        </w:rPr>
        <w:t>ашу</w:t>
      </w:r>
      <w:r>
        <w:rPr>
          <w:rFonts w:ascii="Times New Roman" w:hAnsi="Times New Roman"/>
          <w:b/>
          <w:sz w:val="28"/>
          <w:szCs w:val="28"/>
          <w:lang w:val="kk-KZ"/>
        </w:rPr>
        <w:t>ды ы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нталандыру бойынша</w:t>
      </w:r>
    </w:p>
    <w:p w:rsidR="004B70EE" w:rsidRPr="007428ED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</w:t>
      </w:r>
      <w:r w:rsidR="00A6424D">
        <w:rPr>
          <w:rFonts w:ascii="Times New Roman" w:hAnsi="Times New Roman"/>
          <w:sz w:val="28"/>
          <w:szCs w:val="28"/>
          <w:lang w:val="kk-KZ"/>
        </w:rPr>
        <w:t xml:space="preserve"> микрокредиттеуді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кеңейтуді</w:t>
      </w:r>
      <w:r w:rsidRPr="007428ED">
        <w:rPr>
          <w:rFonts w:ascii="Times New Roman" w:hAnsi="Times New Roman"/>
          <w:sz w:val="28"/>
          <w:szCs w:val="28"/>
          <w:lang w:val="kk-KZ"/>
        </w:rPr>
        <w:t>, оның ішінде ұсақ тауарлы өндірістерді (шағын бордақылау алаңдары, шағын сүт кәсіпорындары, шағын құс фермалары)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28ED">
        <w:rPr>
          <w:rFonts w:ascii="Times New Roman" w:hAnsi="Times New Roman"/>
          <w:sz w:val="28"/>
          <w:szCs w:val="28"/>
          <w:lang w:val="kk-KZ"/>
        </w:rPr>
        <w:t>ұйымдастыру</w:t>
      </w:r>
      <w:r>
        <w:rPr>
          <w:rFonts w:ascii="Times New Roman" w:hAnsi="Times New Roman"/>
          <w:sz w:val="28"/>
          <w:szCs w:val="28"/>
          <w:lang w:val="kk-KZ"/>
        </w:rPr>
        <w:t>ды білдіреді</w:t>
      </w:r>
      <w:r w:rsidRPr="007428ED">
        <w:rPr>
          <w:rFonts w:ascii="Times New Roman" w:hAnsi="Times New Roman"/>
          <w:sz w:val="28"/>
          <w:szCs w:val="28"/>
          <w:lang w:val="kk-KZ"/>
        </w:rPr>
        <w:t>. Б</w:t>
      </w:r>
      <w:r w:rsidR="00A6424D">
        <w:rPr>
          <w:rFonts w:ascii="Times New Roman" w:hAnsi="Times New Roman"/>
          <w:sz w:val="28"/>
          <w:szCs w:val="28"/>
          <w:lang w:val="kk-KZ"/>
        </w:rPr>
        <w:t>ұл ретте берілетін микрокредиттеу</w:t>
      </w:r>
      <w:r>
        <w:rPr>
          <w:rFonts w:ascii="Times New Roman" w:hAnsi="Times New Roman"/>
          <w:sz w:val="28"/>
          <w:szCs w:val="28"/>
          <w:lang w:val="kk-KZ"/>
        </w:rPr>
        <w:t xml:space="preserve"> мөлшерін</w:t>
      </w:r>
      <w:r w:rsidR="00A6424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5CA7">
        <w:rPr>
          <w:rFonts w:ascii="Times New Roman" w:hAnsi="Times New Roman"/>
          <w:b/>
          <w:sz w:val="28"/>
          <w:szCs w:val="28"/>
          <w:lang w:val="kk-KZ"/>
        </w:rPr>
        <w:t xml:space="preserve">6 млн. теңгеге дейін </w:t>
      </w:r>
      <w:r w:rsidRPr="007428ED">
        <w:rPr>
          <w:rFonts w:ascii="Times New Roman" w:hAnsi="Times New Roman"/>
          <w:sz w:val="28"/>
          <w:szCs w:val="28"/>
          <w:lang w:val="kk-KZ"/>
        </w:rPr>
        <w:t>ұлғайту ұсынылады.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428ED">
        <w:rPr>
          <w:rFonts w:ascii="Times New Roman" w:hAnsi="Times New Roman"/>
          <w:sz w:val="28"/>
          <w:szCs w:val="28"/>
          <w:lang w:val="kk-KZ"/>
        </w:rPr>
        <w:t>Бағдарлама шеңберінде сон</w:t>
      </w:r>
      <w:r>
        <w:rPr>
          <w:rFonts w:ascii="Times New Roman" w:hAnsi="Times New Roman"/>
          <w:sz w:val="28"/>
          <w:szCs w:val="28"/>
          <w:lang w:val="kk-KZ"/>
        </w:rPr>
        <w:t>ымен қатар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, азаматтардың жұмыс қолы артық өңірлерден жұмыс бар </w:t>
      </w:r>
      <w:r w:rsidR="00A6424D">
        <w:rPr>
          <w:rFonts w:ascii="Times New Roman" w:hAnsi="Times New Roman"/>
          <w:sz w:val="28"/>
          <w:szCs w:val="28"/>
          <w:lang w:val="kk-KZ"/>
        </w:rPr>
        <w:t>өңірлерге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өз еркімен қоныстануын кеңейту ұсынылады. Оларға жұмысқа орналастыру түрінде қолдау көрсетілуімен қатар, </w:t>
      </w:r>
      <w:r>
        <w:rPr>
          <w:rFonts w:ascii="Times New Roman" w:hAnsi="Times New Roman"/>
          <w:sz w:val="28"/>
          <w:szCs w:val="28"/>
          <w:lang w:val="kk-KZ"/>
        </w:rPr>
        <w:t>жалға берілетін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баспанамен, жатақханамен қамтамасыз ету және көші-қон шығындарын өтеу, Жұмыспен қ</w:t>
      </w:r>
      <w:r w:rsidR="00A6424D">
        <w:rPr>
          <w:rFonts w:ascii="Times New Roman" w:hAnsi="Times New Roman"/>
          <w:sz w:val="28"/>
          <w:szCs w:val="28"/>
          <w:lang w:val="kk-KZ"/>
        </w:rPr>
        <w:t>амтудың жол картасы шарттарымен</w:t>
      </w:r>
      <w:r w:rsidR="00A6424D">
        <w:rPr>
          <w:rFonts w:ascii="Times New Roman" w:hAnsi="Times New Roman"/>
          <w:sz w:val="28"/>
          <w:szCs w:val="28"/>
          <w:lang w:val="kk-KZ"/>
        </w:rPr>
        <w:br/>
      </w:r>
      <w:r w:rsidRPr="007428ED">
        <w:rPr>
          <w:rFonts w:ascii="Times New Roman" w:hAnsi="Times New Roman"/>
          <w:sz w:val="28"/>
          <w:szCs w:val="28"/>
          <w:lang w:val="kk-KZ"/>
        </w:rPr>
        <w:t>5 млн. теңгеге дейін шағын микро</w:t>
      </w:r>
      <w:r w:rsidR="00A6424D">
        <w:rPr>
          <w:rFonts w:ascii="Times New Roman" w:hAnsi="Times New Roman"/>
          <w:sz w:val="28"/>
          <w:szCs w:val="28"/>
          <w:lang w:val="kk-KZ"/>
        </w:rPr>
        <w:t>кредит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беру </w:t>
      </w:r>
      <w:r>
        <w:rPr>
          <w:rFonts w:ascii="Times New Roman" w:hAnsi="Times New Roman"/>
          <w:sz w:val="28"/>
          <w:szCs w:val="28"/>
          <w:lang w:val="kk-KZ"/>
        </w:rPr>
        <w:t>көзделетін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болады. Мемлекеттік қолдаудың мұндай шаралары Үкімет </w:t>
      </w:r>
      <w:r>
        <w:rPr>
          <w:rFonts w:ascii="Times New Roman" w:hAnsi="Times New Roman"/>
          <w:sz w:val="28"/>
          <w:szCs w:val="28"/>
          <w:lang w:val="kk-KZ"/>
        </w:rPr>
        <w:t>айқындаған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және қайта қоныстанудың өңірлік квотасына енгізілген өңірлерге келген </w:t>
      </w:r>
      <w:r>
        <w:rPr>
          <w:rFonts w:ascii="Times New Roman" w:hAnsi="Times New Roman"/>
          <w:sz w:val="28"/>
          <w:szCs w:val="28"/>
          <w:lang w:val="kk-KZ"/>
        </w:rPr>
        <w:t>адамдарға</w:t>
      </w:r>
      <w:r w:rsidRPr="007428ED">
        <w:rPr>
          <w:rFonts w:ascii="Times New Roman" w:hAnsi="Times New Roman"/>
          <w:sz w:val="28"/>
          <w:szCs w:val="28"/>
          <w:lang w:val="kk-KZ"/>
        </w:rPr>
        <w:t xml:space="preserve"> ғана берілетін болады.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5771">
        <w:rPr>
          <w:rFonts w:ascii="Times New Roman" w:hAnsi="Times New Roman"/>
          <w:b/>
          <w:sz w:val="28"/>
          <w:szCs w:val="28"/>
          <w:lang w:val="kk-KZ"/>
        </w:rPr>
        <w:t>Төртінші. Қызмет көрсету салас</w:t>
      </w:r>
      <w:r>
        <w:rPr>
          <w:rFonts w:ascii="Times New Roman" w:hAnsi="Times New Roman"/>
          <w:b/>
          <w:sz w:val="28"/>
          <w:szCs w:val="28"/>
          <w:lang w:val="kk-KZ"/>
        </w:rPr>
        <w:t>ында жұмыспен қамтуды кеңейту бойынша</w:t>
      </w:r>
    </w:p>
    <w:p w:rsidR="004B70EE" w:rsidRPr="00775CA7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Бұл үшін </w:t>
      </w:r>
      <w:r w:rsidRPr="00775CA7">
        <w:rPr>
          <w:rFonts w:ascii="Times New Roman" w:hAnsi="Times New Roman"/>
          <w:sz w:val="28"/>
          <w:szCs w:val="28"/>
          <w:lang w:val="kk-KZ"/>
        </w:rPr>
        <w:t xml:space="preserve">қонақүй кешендері, қоғамдық тамақтандыру және тұрғындарға қызмет көрсету жөніндегі басқа да салалар </w:t>
      </w:r>
      <w:r>
        <w:rPr>
          <w:rFonts w:ascii="Times New Roman" w:hAnsi="Times New Roman"/>
          <w:sz w:val="28"/>
          <w:szCs w:val="28"/>
          <w:lang w:val="kk-KZ"/>
        </w:rPr>
        <w:t>қызметкерлерін</w:t>
      </w:r>
      <w:r w:rsidRPr="00775CA7">
        <w:rPr>
          <w:rFonts w:ascii="Times New Roman" w:hAnsi="Times New Roman"/>
          <w:sz w:val="28"/>
          <w:szCs w:val="28"/>
          <w:lang w:val="kk-KZ"/>
        </w:rPr>
        <w:t xml:space="preserve"> оқыту және кадр </w:t>
      </w:r>
      <w:r w:rsidR="00A6424D">
        <w:rPr>
          <w:rFonts w:ascii="Times New Roman" w:hAnsi="Times New Roman"/>
          <w:sz w:val="28"/>
          <w:szCs w:val="28"/>
          <w:lang w:val="kk-KZ"/>
        </w:rPr>
        <w:t>даярлау үшін қысқа мерзімді</w:t>
      </w:r>
      <w:r w:rsidRPr="00775CA7">
        <w:rPr>
          <w:rFonts w:ascii="Times New Roman" w:hAnsi="Times New Roman"/>
          <w:sz w:val="28"/>
          <w:szCs w:val="28"/>
          <w:lang w:val="kk-KZ"/>
        </w:rPr>
        <w:t xml:space="preserve"> курстар ұйымдастыру (ЭКСПО-2017 көрмесіне даярлық шеңберінде)</w:t>
      </w:r>
      <w:r>
        <w:rPr>
          <w:rFonts w:ascii="Times New Roman" w:hAnsi="Times New Roman"/>
          <w:sz w:val="28"/>
          <w:szCs w:val="28"/>
          <w:lang w:val="kk-KZ"/>
        </w:rPr>
        <w:t xml:space="preserve"> жоспарлануда</w:t>
      </w:r>
      <w:r w:rsidRPr="00775CA7">
        <w:rPr>
          <w:rFonts w:ascii="Times New Roman" w:hAnsi="Times New Roman"/>
          <w:sz w:val="28"/>
          <w:szCs w:val="28"/>
          <w:lang w:val="kk-KZ"/>
        </w:rPr>
        <w:t>.</w:t>
      </w:r>
    </w:p>
    <w:p w:rsidR="004B70EE" w:rsidRPr="00775CA7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</w:t>
      </w:r>
      <w:r w:rsidRPr="00775CA7">
        <w:rPr>
          <w:rFonts w:ascii="Times New Roman" w:hAnsi="Times New Roman"/>
          <w:sz w:val="28"/>
          <w:szCs w:val="28"/>
          <w:lang w:val="kk-KZ"/>
        </w:rPr>
        <w:t xml:space="preserve"> ретте оқыту</w:t>
      </w:r>
      <w:r>
        <w:rPr>
          <w:rFonts w:ascii="Times New Roman" w:hAnsi="Times New Roman"/>
          <w:sz w:val="28"/>
          <w:szCs w:val="28"/>
          <w:lang w:val="kk-KZ"/>
        </w:rPr>
        <w:t xml:space="preserve">ды </w:t>
      </w:r>
      <w:r w:rsidRPr="00775CA7">
        <w:rPr>
          <w:rFonts w:ascii="Times New Roman" w:hAnsi="Times New Roman"/>
          <w:sz w:val="28"/>
          <w:szCs w:val="28"/>
          <w:lang w:val="kk-KZ"/>
        </w:rPr>
        <w:t>тиісті халықаралық стандарттар</w:t>
      </w:r>
      <w:r>
        <w:rPr>
          <w:rFonts w:ascii="Times New Roman" w:hAnsi="Times New Roman"/>
          <w:sz w:val="28"/>
          <w:szCs w:val="28"/>
          <w:lang w:val="kk-KZ"/>
        </w:rPr>
        <w:t>ға сай келетін</w:t>
      </w:r>
      <w:r w:rsidRPr="00775CA7">
        <w:rPr>
          <w:rFonts w:ascii="Times New Roman" w:hAnsi="Times New Roman"/>
          <w:sz w:val="28"/>
          <w:szCs w:val="28"/>
          <w:lang w:val="kk-KZ"/>
        </w:rPr>
        <w:t xml:space="preserve"> сапан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775CA7">
        <w:rPr>
          <w:rFonts w:ascii="Times New Roman" w:hAnsi="Times New Roman"/>
          <w:sz w:val="28"/>
          <w:szCs w:val="28"/>
          <w:lang w:val="kk-KZ"/>
        </w:rPr>
        <w:t xml:space="preserve"> қамтамасыз ету үшін отандық және  шетелден шақырылған жоғары білікті жаттықты</w:t>
      </w:r>
      <w:r>
        <w:rPr>
          <w:rFonts w:ascii="Times New Roman" w:hAnsi="Times New Roman"/>
          <w:sz w:val="28"/>
          <w:szCs w:val="28"/>
          <w:lang w:val="kk-KZ"/>
        </w:rPr>
        <w:t>рушылар жүргізетін болады.</w:t>
      </w:r>
    </w:p>
    <w:p w:rsidR="004B70EE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75CA7">
        <w:rPr>
          <w:rFonts w:ascii="Times New Roman" w:hAnsi="Times New Roman"/>
          <w:sz w:val="28"/>
          <w:szCs w:val="28"/>
          <w:lang w:val="kk-KZ"/>
        </w:rPr>
        <w:t xml:space="preserve">55-тен 64 жасқа дейінгі жұмысынан айырылған </w:t>
      </w:r>
      <w:r>
        <w:rPr>
          <w:rFonts w:ascii="Times New Roman" w:hAnsi="Times New Roman"/>
          <w:sz w:val="28"/>
          <w:szCs w:val="28"/>
          <w:lang w:val="kk-KZ"/>
        </w:rPr>
        <w:t>адамдар</w:t>
      </w:r>
      <w:r w:rsidRPr="00775CA7">
        <w:rPr>
          <w:rFonts w:ascii="Times New Roman" w:hAnsi="Times New Roman"/>
          <w:sz w:val="28"/>
          <w:szCs w:val="28"/>
          <w:lang w:val="kk-KZ"/>
        </w:rPr>
        <w:t xml:space="preserve"> үшін кәсіптік даярл</w:t>
      </w:r>
      <w:r>
        <w:rPr>
          <w:rFonts w:ascii="Times New Roman" w:hAnsi="Times New Roman"/>
          <w:sz w:val="28"/>
          <w:szCs w:val="28"/>
          <w:lang w:val="kk-KZ"/>
        </w:rPr>
        <w:t>аудың</w:t>
      </w:r>
      <w:r w:rsidRPr="00775CA7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кейіннен</w:t>
      </w:r>
      <w:r w:rsidRPr="00775CA7">
        <w:rPr>
          <w:rFonts w:ascii="Times New Roman" w:hAnsi="Times New Roman"/>
          <w:sz w:val="28"/>
          <w:szCs w:val="28"/>
          <w:lang w:val="kk-KZ"/>
        </w:rPr>
        <w:t xml:space="preserve"> жұмыспен қамтудың </w:t>
      </w:r>
      <w:r>
        <w:rPr>
          <w:rFonts w:ascii="Times New Roman" w:hAnsi="Times New Roman"/>
          <w:sz w:val="28"/>
          <w:szCs w:val="28"/>
          <w:lang w:val="kk-KZ"/>
        </w:rPr>
        <w:t>арнайы мақсатты бағдарламалары іске асырылатын болады.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B70EE" w:rsidRPr="00F77D6C" w:rsidRDefault="004B70EE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F77D6C">
        <w:rPr>
          <w:rFonts w:ascii="Times New Roman" w:hAnsi="Times New Roman"/>
          <w:b/>
          <w:sz w:val="28"/>
          <w:szCs w:val="28"/>
          <w:u w:val="single"/>
          <w:lang w:val="kk-KZ"/>
        </w:rPr>
        <w:lastRenderedPageBreak/>
        <w:t>Техникалық және кәсіптік білім беруді дамыту</w:t>
      </w:r>
    </w:p>
    <w:p w:rsidR="004B70EE" w:rsidRPr="00D55771" w:rsidRDefault="004B70EE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Бүгінде </w:t>
      </w:r>
      <w:r>
        <w:rPr>
          <w:rFonts w:ascii="Times New Roman" w:hAnsi="Times New Roman"/>
          <w:sz w:val="28"/>
          <w:szCs w:val="28"/>
          <w:lang w:val="kk-KZ"/>
        </w:rPr>
        <w:t>елімізде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807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техникалық және кәсіптік білі</w:t>
      </w:r>
      <w:r>
        <w:rPr>
          <w:rFonts w:ascii="Times New Roman" w:hAnsi="Times New Roman"/>
          <w:sz w:val="28"/>
          <w:szCs w:val="28"/>
          <w:lang w:val="kk-KZ"/>
        </w:rPr>
        <w:t>м беру (бұдан әрі – ТКБ) мекем</w:t>
      </w:r>
      <w:r w:rsidRPr="00D55771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>сі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бар</w:t>
      </w:r>
      <w:r>
        <w:rPr>
          <w:rFonts w:ascii="Times New Roman" w:hAnsi="Times New Roman"/>
          <w:sz w:val="28"/>
          <w:szCs w:val="28"/>
          <w:lang w:val="kk-KZ"/>
        </w:rPr>
        <w:t>, олардың қабырғасында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499,5 мың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адам білім алып жатыр.</w:t>
      </w:r>
    </w:p>
    <w:p w:rsidR="004B70EE" w:rsidRPr="00D55771" w:rsidRDefault="004B70EE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ТКБ </w:t>
      </w:r>
      <w:r>
        <w:rPr>
          <w:rFonts w:ascii="Times New Roman" w:hAnsi="Times New Roman"/>
          <w:sz w:val="28"/>
          <w:szCs w:val="28"/>
          <w:lang w:val="kk-KZ"/>
        </w:rPr>
        <w:t>қол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жетімділігін қамтамасыз ету мақсатында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кепілдендірілген алғашқы жұмыс</w:t>
      </w:r>
      <w:r w:rsidR="00A6424D">
        <w:rPr>
          <w:rFonts w:ascii="Times New Roman" w:hAnsi="Times New Roman"/>
          <w:b/>
          <w:sz w:val="28"/>
          <w:szCs w:val="28"/>
          <w:lang w:val="kk-KZ"/>
        </w:rPr>
        <w:t>шы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кәсібін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енгізу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жөніндегі Мемлекет басшысы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бұрын</w:t>
      </w:r>
      <w:r>
        <w:rPr>
          <w:rFonts w:ascii="Times New Roman" w:hAnsi="Times New Roman"/>
          <w:sz w:val="28"/>
          <w:szCs w:val="28"/>
          <w:lang w:val="kk-KZ"/>
        </w:rPr>
        <w:t xml:space="preserve"> берген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тапсырмасы аясында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азаматтарға кепілдендірілген тегін ТКБ және түлектерге жұмыс </w:t>
      </w:r>
      <w:r>
        <w:rPr>
          <w:rFonts w:ascii="Times New Roman" w:hAnsi="Times New Roman"/>
          <w:sz w:val="28"/>
          <w:szCs w:val="28"/>
          <w:lang w:val="kk-KZ"/>
        </w:rPr>
        <w:t xml:space="preserve">біліктілігінің деңгейін беру бөлігінде </w:t>
      </w:r>
      <w:r w:rsidRPr="00D55771">
        <w:rPr>
          <w:rFonts w:ascii="Times New Roman" w:hAnsi="Times New Roman"/>
          <w:sz w:val="28"/>
          <w:szCs w:val="28"/>
          <w:lang w:val="kk-KZ"/>
        </w:rPr>
        <w:t>«Білім туралы» Заңға толықтырулар енгіз</w:t>
      </w:r>
      <w:r>
        <w:rPr>
          <w:rFonts w:ascii="Times New Roman" w:hAnsi="Times New Roman"/>
          <w:sz w:val="28"/>
          <w:szCs w:val="28"/>
          <w:lang w:val="kk-KZ"/>
        </w:rPr>
        <w:t>іл</w:t>
      </w:r>
      <w:r w:rsidRPr="00D55771">
        <w:rPr>
          <w:rFonts w:ascii="Times New Roman" w:hAnsi="Times New Roman"/>
          <w:sz w:val="28"/>
          <w:szCs w:val="28"/>
          <w:lang w:val="kk-KZ"/>
        </w:rPr>
        <w:t>ді.</w:t>
      </w:r>
    </w:p>
    <w:p w:rsidR="004B70EE" w:rsidRPr="00D55771" w:rsidRDefault="004B70EE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>Сон</w:t>
      </w:r>
      <w:r>
        <w:rPr>
          <w:rFonts w:ascii="Times New Roman" w:hAnsi="Times New Roman"/>
          <w:sz w:val="28"/>
          <w:szCs w:val="28"/>
          <w:lang w:val="kk-KZ"/>
        </w:rPr>
        <w:t>ымен қатар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, заңнамада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«</w:t>
      </w:r>
      <w:r w:rsidR="007347A1">
        <w:rPr>
          <w:rFonts w:ascii="Times New Roman" w:hAnsi="Times New Roman"/>
          <w:b/>
          <w:sz w:val="28"/>
          <w:szCs w:val="28"/>
          <w:lang w:val="kk-KZ"/>
        </w:rPr>
        <w:t>дуальды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 білім беру»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ұғымы </w:t>
      </w:r>
      <w:r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оны </w:t>
      </w:r>
      <w:r>
        <w:rPr>
          <w:rFonts w:ascii="Times New Roman" w:hAnsi="Times New Roman"/>
          <w:sz w:val="28"/>
          <w:szCs w:val="28"/>
          <w:lang w:val="kk-KZ"/>
        </w:rPr>
        <w:t>іске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асыруға мүдделі тарапт</w:t>
      </w:r>
      <w:r>
        <w:rPr>
          <w:rFonts w:ascii="Times New Roman" w:hAnsi="Times New Roman"/>
          <w:sz w:val="28"/>
          <w:szCs w:val="28"/>
          <w:lang w:val="kk-KZ"/>
        </w:rPr>
        <w:t>ардың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құзыреті бекітілді. Қазіргі </w:t>
      </w:r>
      <w:r>
        <w:rPr>
          <w:rFonts w:ascii="Times New Roman" w:hAnsi="Times New Roman"/>
          <w:sz w:val="28"/>
          <w:szCs w:val="28"/>
          <w:lang w:val="kk-KZ"/>
        </w:rPr>
        <w:t>таңда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 xml:space="preserve">10 </w:t>
      </w:r>
      <w:r>
        <w:rPr>
          <w:rFonts w:ascii="Times New Roman" w:hAnsi="Times New Roman"/>
          <w:sz w:val="28"/>
          <w:szCs w:val="28"/>
          <w:lang w:val="kk-KZ"/>
        </w:rPr>
        <w:t>барынша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басым салалар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1715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кәсіпорынның қатысуымен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348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колледжде</w:t>
      </w:r>
      <w:r w:rsidR="007347A1">
        <w:rPr>
          <w:rFonts w:ascii="Times New Roman" w:hAnsi="Times New Roman"/>
          <w:sz w:val="28"/>
          <w:szCs w:val="28"/>
          <w:lang w:val="kk-KZ"/>
        </w:rPr>
        <w:t xml:space="preserve"> дуальды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білім беру </w:t>
      </w:r>
      <w:r>
        <w:rPr>
          <w:rFonts w:ascii="Times New Roman" w:hAnsi="Times New Roman"/>
          <w:sz w:val="28"/>
          <w:szCs w:val="28"/>
          <w:lang w:val="kk-KZ"/>
        </w:rPr>
        <w:t>енгізілуде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D55771">
        <w:rPr>
          <w:rFonts w:ascii="Times New Roman" w:hAnsi="Times New Roman"/>
          <w:sz w:val="28"/>
          <w:szCs w:val="28"/>
          <w:lang w:val="kk-KZ"/>
        </w:rPr>
        <w:t>асты әріптестер Өскемендегі арматура зауыты, Конденсатор зауыты, «Арселор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z w:val="28"/>
          <w:szCs w:val="28"/>
          <w:lang w:val="kk-KZ"/>
        </w:rPr>
        <w:t>Миталл Теміртау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D55771">
        <w:rPr>
          <w:rFonts w:ascii="Times New Roman" w:hAnsi="Times New Roman"/>
          <w:sz w:val="28"/>
          <w:szCs w:val="28"/>
          <w:lang w:val="kk-KZ"/>
        </w:rPr>
        <w:t>, «Қазақмыс» корпорациясы, Павлодар машина жас</w:t>
      </w:r>
      <w:r>
        <w:rPr>
          <w:rFonts w:ascii="Times New Roman" w:hAnsi="Times New Roman"/>
          <w:sz w:val="28"/>
          <w:szCs w:val="28"/>
          <w:lang w:val="kk-KZ"/>
        </w:rPr>
        <w:t xml:space="preserve">ау зауыты және басқалары 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болып </w:t>
      </w:r>
      <w:r>
        <w:rPr>
          <w:rFonts w:ascii="Times New Roman" w:hAnsi="Times New Roman"/>
          <w:sz w:val="28"/>
          <w:szCs w:val="28"/>
          <w:lang w:val="kk-KZ"/>
        </w:rPr>
        <w:t>табылады.</w:t>
      </w:r>
    </w:p>
    <w:p w:rsidR="004B70EE" w:rsidRPr="00D55771" w:rsidRDefault="004B70EE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Өңірлердегі еңбек ресурсына қажеттілікті қалыптастыратын экономиканың басым </w:t>
      </w:r>
      <w:r>
        <w:rPr>
          <w:rFonts w:ascii="Times New Roman" w:hAnsi="Times New Roman"/>
          <w:sz w:val="28"/>
          <w:szCs w:val="28"/>
          <w:lang w:val="kk-KZ"/>
        </w:rPr>
        <w:t>салалары негізінде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Мемлекеттік индустриялық-инновациялық даму бағдарламасы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жобалары үшін кадр дайындау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b/>
          <w:sz w:val="28"/>
          <w:szCs w:val="28"/>
          <w:lang w:val="kk-KZ"/>
        </w:rPr>
        <w:t>базалық колледж</w:t>
      </w:r>
      <w:r>
        <w:rPr>
          <w:rFonts w:ascii="Times New Roman" w:hAnsi="Times New Roman"/>
          <w:sz w:val="28"/>
          <w:szCs w:val="28"/>
          <w:lang w:val="kk-KZ"/>
        </w:rPr>
        <w:t xml:space="preserve"> айқындалды.</w:t>
      </w:r>
    </w:p>
    <w:p w:rsidR="004B70EE" w:rsidRPr="00D55771" w:rsidRDefault="004B70EE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Мемлекет басшысы Жолдауында 2017 жыл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CE3CA8">
        <w:rPr>
          <w:rFonts w:ascii="Times New Roman" w:hAnsi="Times New Roman"/>
          <w:b/>
          <w:sz w:val="28"/>
          <w:szCs w:val="28"/>
          <w:lang w:val="kk-KZ"/>
        </w:rPr>
        <w:t>Баршаға арналған тегін кәсіптік</w:t>
      </w:r>
      <w:r w:rsidRPr="00752D9C">
        <w:rPr>
          <w:rFonts w:ascii="Times New Roman" w:hAnsi="Times New Roman"/>
          <w:b/>
          <w:sz w:val="28"/>
          <w:szCs w:val="28"/>
          <w:lang w:val="kk-KZ"/>
        </w:rPr>
        <w:t>-техникалық білім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7347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347A1" w:rsidRPr="007347A1">
        <w:rPr>
          <w:rFonts w:ascii="Times New Roman" w:hAnsi="Times New Roman"/>
          <w:sz w:val="28"/>
          <w:szCs w:val="28"/>
          <w:lang w:val="kk-KZ"/>
        </w:rPr>
        <w:t>атты</w:t>
      </w:r>
      <w:r w:rsidRPr="00752D9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347A1" w:rsidRPr="00D55771">
        <w:rPr>
          <w:rFonts w:ascii="Times New Roman" w:hAnsi="Times New Roman"/>
          <w:sz w:val="28"/>
          <w:szCs w:val="28"/>
          <w:lang w:val="kk-KZ"/>
        </w:rPr>
        <w:t>жаңа</w:t>
      </w:r>
      <w:r w:rsidR="007347A1">
        <w:rPr>
          <w:rFonts w:ascii="Times New Roman" w:hAnsi="Times New Roman"/>
          <w:sz w:val="28"/>
          <w:szCs w:val="28"/>
          <w:lang w:val="kk-KZ"/>
        </w:rPr>
        <w:t xml:space="preserve"> жобаның </w:t>
      </w:r>
      <w:r>
        <w:rPr>
          <w:rFonts w:ascii="Times New Roman" w:hAnsi="Times New Roman"/>
          <w:sz w:val="28"/>
          <w:szCs w:val="28"/>
          <w:lang w:val="kk-KZ"/>
        </w:rPr>
        <w:t>басталған жылы болып жарияланды.</w:t>
      </w:r>
    </w:p>
    <w:p w:rsidR="004B70EE" w:rsidRPr="00D55771" w:rsidRDefault="004B70EE" w:rsidP="00863571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sz w:val="28"/>
          <w:szCs w:val="28"/>
          <w:lang w:val="kk-KZ"/>
        </w:rPr>
        <w:t xml:space="preserve">Бірінші </w:t>
      </w:r>
      <w:r>
        <w:rPr>
          <w:rFonts w:ascii="Times New Roman" w:hAnsi="Times New Roman"/>
          <w:sz w:val="28"/>
          <w:szCs w:val="28"/>
          <w:lang w:val="kk-KZ"/>
        </w:rPr>
        <w:t>кезеңд</w:t>
      </w:r>
      <w:r w:rsidRPr="00D55771">
        <w:rPr>
          <w:rFonts w:ascii="Times New Roman" w:hAnsi="Times New Roman"/>
          <w:sz w:val="28"/>
          <w:szCs w:val="28"/>
          <w:lang w:val="kk-KZ"/>
        </w:rPr>
        <w:t>е ТКБ</w:t>
      </w:r>
      <w:r>
        <w:rPr>
          <w:rFonts w:ascii="Times New Roman" w:hAnsi="Times New Roman"/>
          <w:sz w:val="28"/>
          <w:szCs w:val="28"/>
          <w:lang w:val="kk-KZ"/>
        </w:rPr>
        <w:t>-нің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тегін болуын</w:t>
      </w:r>
      <w:r>
        <w:rPr>
          <w:rFonts w:ascii="Times New Roman" w:hAnsi="Times New Roman"/>
          <w:sz w:val="28"/>
          <w:szCs w:val="28"/>
          <w:lang w:val="kk-KZ"/>
        </w:rPr>
        <w:t xml:space="preserve"> мыналар үшін</w:t>
      </w:r>
      <w:r w:rsidRPr="00D55771">
        <w:rPr>
          <w:rFonts w:ascii="Times New Roman" w:hAnsi="Times New Roman"/>
          <w:sz w:val="28"/>
          <w:szCs w:val="28"/>
          <w:lang w:val="kk-KZ"/>
        </w:rPr>
        <w:t xml:space="preserve"> қамтамасыз ету ұсынылады:</w:t>
      </w:r>
    </w:p>
    <w:p w:rsidR="004B70EE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6C02E5">
        <w:rPr>
          <w:rFonts w:ascii="Times New Roman" w:hAnsi="Times New Roman"/>
          <w:spacing w:val="-4"/>
          <w:sz w:val="28"/>
          <w:szCs w:val="28"/>
          <w:lang w:val="kk-KZ"/>
        </w:rPr>
        <w:t>1)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колледждерде </w:t>
      </w:r>
      <w:r w:rsidRPr="00877D69">
        <w:rPr>
          <w:rFonts w:ascii="Times New Roman" w:hAnsi="Times New Roman"/>
          <w:b/>
          <w:spacing w:val="-4"/>
          <w:sz w:val="28"/>
          <w:szCs w:val="28"/>
          <w:lang w:val="kk-KZ"/>
        </w:rPr>
        <w:t>жұмысшы мамандықтары бойынша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 білім алып жүргендер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;</w:t>
      </w:r>
    </w:p>
    <w:p w:rsidR="004B70EE" w:rsidRPr="00752D9C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Қазіргі таңда олардың саны </w:t>
      </w:r>
      <w:r w:rsidRPr="00684ECB">
        <w:rPr>
          <w:rFonts w:ascii="Times New Roman" w:hAnsi="Times New Roman"/>
          <w:b/>
          <w:spacing w:val="-4"/>
          <w:sz w:val="28"/>
          <w:szCs w:val="28"/>
          <w:lang w:val="kk-KZ"/>
        </w:rPr>
        <w:t>97 мың адамды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құрайды</w:t>
      </w:r>
      <w:r w:rsidR="0014355F">
        <w:rPr>
          <w:rFonts w:ascii="Times New Roman" w:hAnsi="Times New Roman"/>
          <w:spacing w:val="-4"/>
          <w:sz w:val="28"/>
          <w:szCs w:val="28"/>
          <w:lang w:val="kk-KZ"/>
        </w:rPr>
        <w:t>, оның ішінде</w:t>
      </w:r>
      <w:r w:rsidR="0014355F">
        <w:rPr>
          <w:rFonts w:ascii="Times New Roman" w:hAnsi="Times New Roman"/>
          <w:spacing w:val="-4"/>
          <w:sz w:val="28"/>
          <w:szCs w:val="28"/>
          <w:lang w:val="kk-KZ"/>
        </w:rPr>
        <w:br/>
      </w:r>
      <w:r w:rsidRPr="00684ECB">
        <w:rPr>
          <w:rFonts w:ascii="Times New Roman" w:hAnsi="Times New Roman"/>
          <w:b/>
          <w:spacing w:val="-4"/>
          <w:sz w:val="28"/>
          <w:szCs w:val="28"/>
          <w:lang w:val="kk-KZ"/>
        </w:rPr>
        <w:t>4 мыңы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684ECB">
        <w:rPr>
          <w:rFonts w:ascii="Times New Roman" w:hAnsi="Times New Roman"/>
          <w:b/>
          <w:spacing w:val="-4"/>
          <w:sz w:val="28"/>
          <w:szCs w:val="28"/>
          <w:lang w:val="kk-KZ"/>
        </w:rPr>
        <w:t>ақылы негізде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оқуда.</w:t>
      </w:r>
    </w:p>
    <w:p w:rsidR="004B70EE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6C02E5">
        <w:rPr>
          <w:rFonts w:ascii="Times New Roman" w:hAnsi="Times New Roman"/>
          <w:spacing w:val="-4"/>
          <w:sz w:val="28"/>
          <w:szCs w:val="28"/>
          <w:lang w:val="kk-KZ"/>
        </w:rPr>
        <w:t>2)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>жыл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сайын еңбек нарығын толықтырып отыратын</w:t>
      </w:r>
      <w:r w:rsidRPr="00684ECB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684ECB">
        <w:rPr>
          <w:rFonts w:ascii="Times New Roman" w:hAnsi="Times New Roman"/>
          <w:b/>
          <w:spacing w:val="-4"/>
          <w:sz w:val="28"/>
          <w:szCs w:val="28"/>
          <w:lang w:val="kk-KZ"/>
        </w:rPr>
        <w:t>жұмыс біліктілігі жоқ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90 мыңға жуық адам;</w:t>
      </w:r>
    </w:p>
    <w:p w:rsidR="004B70EE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Бұл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санатқа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 орта мектеп бітірушілері (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орташа алғанда 20 мыңнан астам</w:t>
      </w:r>
      <w:r w:rsidRPr="00684ECB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мектеп бітірушілер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>,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колледждерден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шығарылған 60 мың адам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және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ЖОО-дан шығарылған 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>34 мың адам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(қаржылық қиындық, үлгерімі</w:t>
      </w:r>
      <w:r w:rsidRPr="00684ECB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себептермен және т.б.) кіреді.</w:t>
      </w:r>
    </w:p>
    <w:p w:rsidR="004B70EE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/>
          <w:spacing w:val="-4"/>
          <w:sz w:val="28"/>
          <w:szCs w:val="28"/>
          <w:lang w:val="kk-KZ"/>
        </w:rPr>
        <w:t>3) ө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зін-өзі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жұмыспен </w:t>
      </w:r>
      <w:r w:rsidRPr="00752D9C">
        <w:rPr>
          <w:rFonts w:ascii="Times New Roman" w:hAnsi="Times New Roman"/>
          <w:spacing w:val="-4"/>
          <w:sz w:val="28"/>
          <w:szCs w:val="28"/>
          <w:lang w:val="kk-KZ"/>
        </w:rPr>
        <w:t xml:space="preserve">қамтыған тұрғындар қатарынан 300 мыңнан астам </w:t>
      </w:r>
      <w:r w:rsidRPr="00684ECB">
        <w:rPr>
          <w:rFonts w:ascii="Times New Roman" w:hAnsi="Times New Roman"/>
          <w:b/>
          <w:spacing w:val="-4"/>
          <w:sz w:val="28"/>
          <w:szCs w:val="28"/>
          <w:lang w:val="kk-KZ"/>
        </w:rPr>
        <w:t>біліктілігі жоқ жастар.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>Қазіргі таңда бұл ұсыныстар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ды Білім және ғылым министрлігі,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мем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лекеттік 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>органдар мен жұмыс беруші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лердің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өкілдер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ін тарта отырып, пысықтауда.</w:t>
      </w:r>
    </w:p>
    <w:p w:rsidR="004B70EE" w:rsidRPr="00D55771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/>
          <w:spacing w:val="-4"/>
          <w:sz w:val="28"/>
          <w:szCs w:val="28"/>
          <w:lang w:val="kk-KZ"/>
        </w:rPr>
        <w:t>Бұдан басқа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>, ТКБ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тізбесін, оның ішінде азаматтар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тегін білім ал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атын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жұмысшы 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>мамандықтар т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ізбесін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жаң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а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>рт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у бойынша жұмыстар жүргізіледі.</w:t>
      </w:r>
    </w:p>
    <w:p w:rsidR="004B70EE" w:rsidRPr="00D55771" w:rsidRDefault="007347A1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/>
          <w:spacing w:val="-4"/>
          <w:sz w:val="28"/>
          <w:szCs w:val="28"/>
          <w:lang w:val="kk-KZ"/>
        </w:rPr>
        <w:t>Сонымен қатар</w:t>
      </w:r>
      <w:r w:rsidR="004B70EE">
        <w:rPr>
          <w:rFonts w:ascii="Times New Roman" w:hAnsi="Times New Roman"/>
          <w:spacing w:val="-4"/>
          <w:sz w:val="28"/>
          <w:szCs w:val="28"/>
          <w:lang w:val="kk-KZ"/>
        </w:rPr>
        <w:t xml:space="preserve"> м</w:t>
      </w:r>
      <w:r w:rsidR="004B70EE"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ектептің жоғары </w:t>
      </w:r>
      <w:r w:rsidR="004B70EE">
        <w:rPr>
          <w:rFonts w:ascii="Times New Roman" w:hAnsi="Times New Roman"/>
          <w:spacing w:val="-4"/>
          <w:sz w:val="28"/>
          <w:szCs w:val="28"/>
          <w:lang w:val="kk-KZ"/>
        </w:rPr>
        <w:t>сынып</w:t>
      </w:r>
      <w:r w:rsidR="004B70EE"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оқушы</w:t>
      </w:r>
      <w:r w:rsidR="004B70EE">
        <w:rPr>
          <w:rFonts w:ascii="Times New Roman" w:hAnsi="Times New Roman"/>
          <w:spacing w:val="-4"/>
          <w:sz w:val="28"/>
          <w:szCs w:val="28"/>
          <w:lang w:val="kk-KZ"/>
        </w:rPr>
        <w:t>ларының жұмыс істеп тұрған оқу-өн</w:t>
      </w:r>
      <w:r w:rsidR="004B70EE"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дірістік </w:t>
      </w:r>
      <w:r w:rsidR="004B70EE">
        <w:rPr>
          <w:rFonts w:ascii="Times New Roman" w:hAnsi="Times New Roman"/>
          <w:spacing w:val="-4"/>
          <w:sz w:val="28"/>
          <w:szCs w:val="28"/>
          <w:lang w:val="kk-KZ"/>
        </w:rPr>
        <w:t>комбинаттар</w:t>
      </w:r>
      <w:r w:rsidR="004B70EE"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мен колледждерде жұмысшы </w:t>
      </w:r>
      <w:r w:rsidR="004B70EE">
        <w:rPr>
          <w:rFonts w:ascii="Times New Roman" w:hAnsi="Times New Roman"/>
          <w:spacing w:val="-4"/>
          <w:sz w:val="28"/>
          <w:szCs w:val="28"/>
          <w:lang w:val="kk-KZ"/>
        </w:rPr>
        <w:t>біліктілігін</w:t>
      </w:r>
      <w:r w:rsidR="004B70EE"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="004B70EE">
        <w:rPr>
          <w:rFonts w:ascii="Times New Roman" w:hAnsi="Times New Roman"/>
          <w:spacing w:val="-4"/>
          <w:sz w:val="28"/>
          <w:szCs w:val="28"/>
          <w:lang w:val="kk-KZ"/>
        </w:rPr>
        <w:lastRenderedPageBreak/>
        <w:t>алуы мәселесі қарастырылуда.</w:t>
      </w:r>
    </w:p>
    <w:p w:rsidR="004B70EE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>Бұл шаралар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ды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мектептегі жоғары 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сынып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оқушылары мен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жұмыс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пен қамтылмаған  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>жастар арасында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кәсі</w:t>
      </w:r>
      <w:r w:rsidR="007347A1">
        <w:rPr>
          <w:rFonts w:ascii="Times New Roman" w:hAnsi="Times New Roman"/>
          <w:spacing w:val="-4"/>
          <w:sz w:val="28"/>
          <w:szCs w:val="28"/>
          <w:lang w:val="kk-KZ"/>
        </w:rPr>
        <w:t>птік</w:t>
      </w:r>
      <w:r>
        <w:rPr>
          <w:rFonts w:ascii="Times New Roman" w:hAnsi="Times New Roman"/>
          <w:spacing w:val="-4"/>
          <w:sz w:val="28"/>
          <w:szCs w:val="28"/>
          <w:lang w:val="kk-KZ"/>
        </w:rPr>
        <w:t xml:space="preserve"> бағдарлау мен ақпараттық-түсіндіру жұмыстарымен қатар жүргізу жоспарлануда, бұл</w:t>
      </w:r>
      <w:r w:rsidRPr="00D55771">
        <w:rPr>
          <w:rFonts w:ascii="Times New Roman" w:hAnsi="Times New Roman"/>
          <w:spacing w:val="-4"/>
          <w:sz w:val="28"/>
          <w:szCs w:val="28"/>
          <w:lang w:val="kk-KZ"/>
        </w:rPr>
        <w:t xml:space="preserve"> оларды ТКБ алу</w:t>
      </w:r>
      <w:r>
        <w:rPr>
          <w:rFonts w:ascii="Times New Roman" w:hAnsi="Times New Roman"/>
          <w:spacing w:val="-4"/>
          <w:sz w:val="28"/>
          <w:szCs w:val="28"/>
          <w:lang w:val="kk-KZ"/>
        </w:rPr>
        <w:t>ға жұмылдыруға мүмкіндік береді.</w:t>
      </w:r>
    </w:p>
    <w:p w:rsidR="004B70EE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414C2C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Жобаға қатысу жас қазақстандықтар үшін оларға өмір бойы қажет болатын базалық еңбек дағдыларын алуға мүмкіндік береді.</w:t>
      </w:r>
    </w:p>
    <w:p w:rsidR="004B70EE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4B70EE" w:rsidRPr="00414C2C" w:rsidRDefault="004B70EE" w:rsidP="0086357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kk-KZ"/>
        </w:rPr>
      </w:pPr>
    </w:p>
    <w:p w:rsidR="004B70EE" w:rsidRDefault="004B70EE" w:rsidP="00446FD2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55771">
        <w:rPr>
          <w:rFonts w:ascii="Times New Roman" w:hAnsi="Times New Roman"/>
          <w:bCs/>
          <w:sz w:val="28"/>
          <w:szCs w:val="28"/>
          <w:lang w:val="kk-KZ"/>
        </w:rPr>
        <w:t>_____________________________</w:t>
      </w:r>
    </w:p>
    <w:sectPr w:rsidR="004B70EE" w:rsidSect="00472D3B">
      <w:head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F1" w:rsidRDefault="002447F1" w:rsidP="00472D3B">
      <w:pPr>
        <w:spacing w:after="0" w:line="240" w:lineRule="auto"/>
      </w:pPr>
      <w:r>
        <w:separator/>
      </w:r>
    </w:p>
  </w:endnote>
  <w:endnote w:type="continuationSeparator" w:id="0">
    <w:p w:rsidR="002447F1" w:rsidRDefault="002447F1" w:rsidP="0047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CB" w:rsidRDefault="00193BCB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3BCB" w:rsidRPr="00193BCB" w:rsidRDefault="00193BC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26.02.2016 ЕСЭДО ГО (версия 7.18.3)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1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193BCB" w:rsidRPr="00193BCB" w:rsidRDefault="00193BC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26.02.2016 ЕСЭДО ГО (версия 7.18.3)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F1" w:rsidRDefault="002447F1" w:rsidP="00472D3B">
      <w:pPr>
        <w:spacing w:after="0" w:line="240" w:lineRule="auto"/>
      </w:pPr>
      <w:r>
        <w:separator/>
      </w:r>
    </w:p>
  </w:footnote>
  <w:footnote w:type="continuationSeparator" w:id="0">
    <w:p w:rsidR="002447F1" w:rsidRDefault="002447F1" w:rsidP="0047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32813"/>
      <w:docPartObj>
        <w:docPartGallery w:val="Page Numbers (Top of Page)"/>
        <w:docPartUnique/>
      </w:docPartObj>
    </w:sdtPr>
    <w:sdtEndPr/>
    <w:sdtContent>
      <w:p w:rsidR="00472D3B" w:rsidRDefault="00472D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55">
          <w:rPr>
            <w:noProof/>
          </w:rPr>
          <w:t>23</w:t>
        </w:r>
        <w:r>
          <w:fldChar w:fldCharType="end"/>
        </w:r>
      </w:p>
    </w:sdtContent>
  </w:sdt>
  <w:p w:rsidR="00472D3B" w:rsidRDefault="00472D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F7" w:rsidRDefault="006A36F7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6F7" w:rsidRPr="006A36F7" w:rsidRDefault="006A36F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01.03.2016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1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fub5lP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A36F7" w:rsidRPr="006A36F7" w:rsidRDefault="006A36F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01.03.2016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0C4"/>
    <w:multiLevelType w:val="hybridMultilevel"/>
    <w:tmpl w:val="D958C4A2"/>
    <w:lvl w:ilvl="0" w:tplc="823255E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175B"/>
    <w:multiLevelType w:val="multilevel"/>
    <w:tmpl w:val="BE0EC8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17F72233"/>
    <w:multiLevelType w:val="hybridMultilevel"/>
    <w:tmpl w:val="56E04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30AC5"/>
    <w:multiLevelType w:val="hybridMultilevel"/>
    <w:tmpl w:val="BB60E1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AB6EF8"/>
    <w:multiLevelType w:val="multilevel"/>
    <w:tmpl w:val="EBD61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">
    <w:nsid w:val="25BD031E"/>
    <w:multiLevelType w:val="hybridMultilevel"/>
    <w:tmpl w:val="AD66A430"/>
    <w:lvl w:ilvl="0" w:tplc="022E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753A4"/>
    <w:multiLevelType w:val="hybridMultilevel"/>
    <w:tmpl w:val="FF9A76D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3F17A1"/>
    <w:multiLevelType w:val="hybridMultilevel"/>
    <w:tmpl w:val="2556D14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D014402"/>
    <w:multiLevelType w:val="hybridMultilevel"/>
    <w:tmpl w:val="533CBB6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32198B"/>
    <w:multiLevelType w:val="hybridMultilevel"/>
    <w:tmpl w:val="EA124092"/>
    <w:lvl w:ilvl="0" w:tplc="81BEE6D2">
      <w:start w:val="1"/>
      <w:numFmt w:val="decimal"/>
      <w:lvlText w:val="%1)"/>
      <w:lvlJc w:val="left"/>
      <w:pPr>
        <w:ind w:left="2136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F6152CE"/>
    <w:multiLevelType w:val="multilevel"/>
    <w:tmpl w:val="02109ED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32DB4905"/>
    <w:multiLevelType w:val="multilevel"/>
    <w:tmpl w:val="E76235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03E4E92"/>
    <w:multiLevelType w:val="multilevel"/>
    <w:tmpl w:val="3E92E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19F320E"/>
    <w:multiLevelType w:val="hybridMultilevel"/>
    <w:tmpl w:val="75C691A0"/>
    <w:lvl w:ilvl="0" w:tplc="856278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CF1"/>
    <w:multiLevelType w:val="hybridMultilevel"/>
    <w:tmpl w:val="9B9AF4A4"/>
    <w:lvl w:ilvl="0" w:tplc="683C637C">
      <w:start w:val="1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A001381"/>
    <w:multiLevelType w:val="multilevel"/>
    <w:tmpl w:val="E76235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4852A5"/>
    <w:multiLevelType w:val="hybridMultilevel"/>
    <w:tmpl w:val="EE7C98E0"/>
    <w:lvl w:ilvl="0" w:tplc="683C637C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FC33450"/>
    <w:multiLevelType w:val="hybridMultilevel"/>
    <w:tmpl w:val="32DA4852"/>
    <w:lvl w:ilvl="0" w:tplc="BFF0151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D36C75"/>
    <w:multiLevelType w:val="hybridMultilevel"/>
    <w:tmpl w:val="149ABB6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33781A"/>
    <w:multiLevelType w:val="hybridMultilevel"/>
    <w:tmpl w:val="C29093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F26074"/>
    <w:multiLevelType w:val="multilevel"/>
    <w:tmpl w:val="F8020FC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43979B5"/>
    <w:multiLevelType w:val="hybridMultilevel"/>
    <w:tmpl w:val="AB1A9A20"/>
    <w:lvl w:ilvl="0" w:tplc="39A83D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ED20D1"/>
    <w:multiLevelType w:val="multilevel"/>
    <w:tmpl w:val="5FFCC4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79B60638"/>
    <w:multiLevelType w:val="hybridMultilevel"/>
    <w:tmpl w:val="9BCC4784"/>
    <w:lvl w:ilvl="0" w:tplc="EB72098C">
      <w:start w:val="1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>
    <w:nsid w:val="7F677626"/>
    <w:multiLevelType w:val="hybridMultilevel"/>
    <w:tmpl w:val="6F2200E0"/>
    <w:lvl w:ilvl="0" w:tplc="0D909E9A">
      <w:start w:val="1"/>
      <w:numFmt w:val="decimal"/>
      <w:suff w:val="space"/>
      <w:lvlText w:val="(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"/>
  </w:num>
  <w:num w:numId="5">
    <w:abstractNumId w:val="19"/>
  </w:num>
  <w:num w:numId="6">
    <w:abstractNumId w:val="3"/>
  </w:num>
  <w:num w:numId="7">
    <w:abstractNumId w:val="14"/>
  </w:num>
  <w:num w:numId="8">
    <w:abstractNumId w:val="15"/>
  </w:num>
  <w:num w:numId="9">
    <w:abstractNumId w:val="24"/>
  </w:num>
  <w:num w:numId="10">
    <w:abstractNumId w:val="12"/>
  </w:num>
  <w:num w:numId="11">
    <w:abstractNumId w:val="11"/>
  </w:num>
  <w:num w:numId="12">
    <w:abstractNumId w:val="21"/>
  </w:num>
  <w:num w:numId="13">
    <w:abstractNumId w:val="17"/>
  </w:num>
  <w:num w:numId="14">
    <w:abstractNumId w:val="2"/>
  </w:num>
  <w:num w:numId="15">
    <w:abstractNumId w:val="6"/>
  </w:num>
  <w:num w:numId="16">
    <w:abstractNumId w:val="0"/>
  </w:num>
  <w:num w:numId="17">
    <w:abstractNumId w:val="9"/>
  </w:num>
  <w:num w:numId="18">
    <w:abstractNumId w:val="23"/>
  </w:num>
  <w:num w:numId="19">
    <w:abstractNumId w:val="18"/>
  </w:num>
  <w:num w:numId="20">
    <w:abstractNumId w:val="13"/>
  </w:num>
  <w:num w:numId="21">
    <w:abstractNumId w:val="5"/>
  </w:num>
  <w:num w:numId="22">
    <w:abstractNumId w:val="10"/>
  </w:num>
  <w:num w:numId="23">
    <w:abstractNumId w:val="2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7F"/>
    <w:rsid w:val="000134E2"/>
    <w:rsid w:val="00016A4C"/>
    <w:rsid w:val="00020CDD"/>
    <w:rsid w:val="000543FC"/>
    <w:rsid w:val="000563DC"/>
    <w:rsid w:val="000A40D7"/>
    <w:rsid w:val="000C55B7"/>
    <w:rsid w:val="000E048E"/>
    <w:rsid w:val="000E6475"/>
    <w:rsid w:val="000F2E32"/>
    <w:rsid w:val="00126C8E"/>
    <w:rsid w:val="00127193"/>
    <w:rsid w:val="00135EA4"/>
    <w:rsid w:val="00140DFF"/>
    <w:rsid w:val="0014355F"/>
    <w:rsid w:val="00180CBC"/>
    <w:rsid w:val="00187F6F"/>
    <w:rsid w:val="00193BCB"/>
    <w:rsid w:val="0019794D"/>
    <w:rsid w:val="001A5367"/>
    <w:rsid w:val="001B7D1E"/>
    <w:rsid w:val="001E522A"/>
    <w:rsid w:val="001F3777"/>
    <w:rsid w:val="001F5DEB"/>
    <w:rsid w:val="001F688C"/>
    <w:rsid w:val="002121B4"/>
    <w:rsid w:val="00224DC6"/>
    <w:rsid w:val="00230D2A"/>
    <w:rsid w:val="0023140E"/>
    <w:rsid w:val="002354A1"/>
    <w:rsid w:val="002447F1"/>
    <w:rsid w:val="00245E89"/>
    <w:rsid w:val="00266E54"/>
    <w:rsid w:val="0028730C"/>
    <w:rsid w:val="002A08E3"/>
    <w:rsid w:val="002A330B"/>
    <w:rsid w:val="002A5BB7"/>
    <w:rsid w:val="002B00DC"/>
    <w:rsid w:val="002B013A"/>
    <w:rsid w:val="002B11A4"/>
    <w:rsid w:val="002B3ECE"/>
    <w:rsid w:val="002F3A09"/>
    <w:rsid w:val="002F3F5C"/>
    <w:rsid w:val="002F50B2"/>
    <w:rsid w:val="003206CC"/>
    <w:rsid w:val="00342F46"/>
    <w:rsid w:val="003748EB"/>
    <w:rsid w:val="003C512D"/>
    <w:rsid w:val="003E004B"/>
    <w:rsid w:val="003E0FB6"/>
    <w:rsid w:val="00407825"/>
    <w:rsid w:val="004202B5"/>
    <w:rsid w:val="00423957"/>
    <w:rsid w:val="00444577"/>
    <w:rsid w:val="00446FD2"/>
    <w:rsid w:val="00455F87"/>
    <w:rsid w:val="00472D3B"/>
    <w:rsid w:val="00474F0B"/>
    <w:rsid w:val="004B6D57"/>
    <w:rsid w:val="004B70EE"/>
    <w:rsid w:val="004C0A3B"/>
    <w:rsid w:val="004C43C9"/>
    <w:rsid w:val="004E170E"/>
    <w:rsid w:val="00506292"/>
    <w:rsid w:val="00507BF3"/>
    <w:rsid w:val="0052217A"/>
    <w:rsid w:val="00527CEF"/>
    <w:rsid w:val="00561A7F"/>
    <w:rsid w:val="00572AD9"/>
    <w:rsid w:val="005C3B80"/>
    <w:rsid w:val="005C4759"/>
    <w:rsid w:val="005D117B"/>
    <w:rsid w:val="005E5C4B"/>
    <w:rsid w:val="005F4B8D"/>
    <w:rsid w:val="00610065"/>
    <w:rsid w:val="00624E10"/>
    <w:rsid w:val="006368B8"/>
    <w:rsid w:val="00654D09"/>
    <w:rsid w:val="006572FE"/>
    <w:rsid w:val="0068024C"/>
    <w:rsid w:val="006A36F7"/>
    <w:rsid w:val="006B32D4"/>
    <w:rsid w:val="006B476F"/>
    <w:rsid w:val="006C4F55"/>
    <w:rsid w:val="006E7A0F"/>
    <w:rsid w:val="00722666"/>
    <w:rsid w:val="007347A1"/>
    <w:rsid w:val="00757C09"/>
    <w:rsid w:val="00765073"/>
    <w:rsid w:val="007A2ED9"/>
    <w:rsid w:val="007B62C1"/>
    <w:rsid w:val="007C4934"/>
    <w:rsid w:val="007C6D5F"/>
    <w:rsid w:val="00812D7E"/>
    <w:rsid w:val="00827C9B"/>
    <w:rsid w:val="00856E72"/>
    <w:rsid w:val="00863571"/>
    <w:rsid w:val="00864614"/>
    <w:rsid w:val="00871547"/>
    <w:rsid w:val="00877E6F"/>
    <w:rsid w:val="008915D6"/>
    <w:rsid w:val="008926DE"/>
    <w:rsid w:val="008C1344"/>
    <w:rsid w:val="008D5316"/>
    <w:rsid w:val="00906334"/>
    <w:rsid w:val="009116A5"/>
    <w:rsid w:val="0094088E"/>
    <w:rsid w:val="0094679C"/>
    <w:rsid w:val="009A33D0"/>
    <w:rsid w:val="00A36C28"/>
    <w:rsid w:val="00A41268"/>
    <w:rsid w:val="00A420A1"/>
    <w:rsid w:val="00A43DF7"/>
    <w:rsid w:val="00A6424D"/>
    <w:rsid w:val="00A8344E"/>
    <w:rsid w:val="00A94636"/>
    <w:rsid w:val="00AC214C"/>
    <w:rsid w:val="00AE323B"/>
    <w:rsid w:val="00B07D19"/>
    <w:rsid w:val="00B25E04"/>
    <w:rsid w:val="00B30271"/>
    <w:rsid w:val="00B36195"/>
    <w:rsid w:val="00B441D2"/>
    <w:rsid w:val="00B56528"/>
    <w:rsid w:val="00B60C68"/>
    <w:rsid w:val="00B817E1"/>
    <w:rsid w:val="00BA49AA"/>
    <w:rsid w:val="00BA6375"/>
    <w:rsid w:val="00BE1047"/>
    <w:rsid w:val="00C13206"/>
    <w:rsid w:val="00C200D0"/>
    <w:rsid w:val="00C45C7A"/>
    <w:rsid w:val="00CC79F9"/>
    <w:rsid w:val="00CE368B"/>
    <w:rsid w:val="00CE3CA8"/>
    <w:rsid w:val="00CE4D25"/>
    <w:rsid w:val="00D15AD7"/>
    <w:rsid w:val="00D453A2"/>
    <w:rsid w:val="00D56707"/>
    <w:rsid w:val="00DB10C4"/>
    <w:rsid w:val="00E2559B"/>
    <w:rsid w:val="00E35C79"/>
    <w:rsid w:val="00E448B5"/>
    <w:rsid w:val="00E55110"/>
    <w:rsid w:val="00E73581"/>
    <w:rsid w:val="00EA2E0D"/>
    <w:rsid w:val="00EB0E82"/>
    <w:rsid w:val="00EB6A53"/>
    <w:rsid w:val="00EE7FE0"/>
    <w:rsid w:val="00F05634"/>
    <w:rsid w:val="00F265FE"/>
    <w:rsid w:val="00F33931"/>
    <w:rsid w:val="00F55A08"/>
    <w:rsid w:val="00F74004"/>
    <w:rsid w:val="00F85156"/>
    <w:rsid w:val="00FC6EAE"/>
    <w:rsid w:val="00FC7851"/>
    <w:rsid w:val="00FD32D8"/>
    <w:rsid w:val="00FE2E09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561A7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42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42F4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2F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42F46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a3">
    <w:name w:val="Title"/>
    <w:basedOn w:val="a"/>
    <w:next w:val="a"/>
    <w:link w:val="a4"/>
    <w:uiPriority w:val="10"/>
    <w:qFormat/>
    <w:rsid w:val="00342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2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42F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4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49AA"/>
    <w:rPr>
      <w:b/>
      <w:bCs/>
    </w:rPr>
  </w:style>
  <w:style w:type="character" w:styleId="a8">
    <w:name w:val="Hyperlink"/>
    <w:basedOn w:val="a0"/>
    <w:uiPriority w:val="99"/>
    <w:unhideWhenUsed/>
    <w:rsid w:val="00BA49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08E3"/>
  </w:style>
  <w:style w:type="character" w:styleId="a9">
    <w:name w:val="Emphasis"/>
    <w:basedOn w:val="a0"/>
    <w:uiPriority w:val="20"/>
    <w:qFormat/>
    <w:rsid w:val="002A08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C09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7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2D3B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7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2D3B"/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4B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4B70E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561A7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42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42F4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2F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42F46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a3">
    <w:name w:val="Title"/>
    <w:basedOn w:val="a"/>
    <w:next w:val="a"/>
    <w:link w:val="a4"/>
    <w:uiPriority w:val="10"/>
    <w:qFormat/>
    <w:rsid w:val="00342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2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42F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4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49AA"/>
    <w:rPr>
      <w:b/>
      <w:bCs/>
    </w:rPr>
  </w:style>
  <w:style w:type="character" w:styleId="a8">
    <w:name w:val="Hyperlink"/>
    <w:basedOn w:val="a0"/>
    <w:uiPriority w:val="99"/>
    <w:unhideWhenUsed/>
    <w:rsid w:val="00BA49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08E3"/>
  </w:style>
  <w:style w:type="character" w:styleId="a9">
    <w:name w:val="Emphasis"/>
    <w:basedOn w:val="a0"/>
    <w:uiPriority w:val="20"/>
    <w:qFormat/>
    <w:rsid w:val="002A08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C09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7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2D3B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7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2D3B"/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4B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4B70E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0C3B-F842-4671-8100-1BF33435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7383</Words>
  <Characters>42088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Ереева Жанар Жасталаповна</dc:creator>
  <cp:lastModifiedBy>Коспанов Умирзак Сайлауович</cp:lastModifiedBy>
  <cp:revision>2</cp:revision>
  <cp:lastPrinted>2016-02-09T05:42:00Z</cp:lastPrinted>
  <dcterms:created xsi:type="dcterms:W3CDTF">2016-03-01T03:29:00Z</dcterms:created>
  <dcterms:modified xsi:type="dcterms:W3CDTF">2016-03-01T03:29:00Z</dcterms:modified>
</cp:coreProperties>
</file>