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B" w:rsidRDefault="001202DB" w:rsidP="001202DB">
      <w:pPr>
        <w:jc w:val="both"/>
        <w:rPr>
          <w:rStyle w:val="title-news"/>
          <w:b/>
          <w:sz w:val="28"/>
          <w:szCs w:val="28"/>
          <w:lang w:val="kk-KZ"/>
        </w:rPr>
      </w:pPr>
    </w:p>
    <w:p w:rsidR="001202DB" w:rsidRDefault="001202DB" w:rsidP="001202DB">
      <w:pPr>
        <w:jc w:val="both"/>
        <w:rPr>
          <w:rStyle w:val="title-news"/>
          <w:b/>
          <w:sz w:val="28"/>
          <w:szCs w:val="28"/>
          <w:lang w:val="kk-KZ"/>
        </w:rPr>
      </w:pPr>
    </w:p>
    <w:p w:rsidR="001202DB" w:rsidRDefault="001202DB" w:rsidP="001202DB">
      <w:pPr>
        <w:jc w:val="both"/>
      </w:pPr>
      <w:r>
        <w:rPr>
          <w:rStyle w:val="title-news"/>
          <w:b/>
          <w:sz w:val="28"/>
          <w:szCs w:val="28"/>
          <w:lang w:val="kk-KZ"/>
        </w:rPr>
        <w:t xml:space="preserve"> </w:t>
      </w:r>
      <w:r>
        <w:rPr>
          <w:rStyle w:val="title-news"/>
          <w:b/>
          <w:sz w:val="28"/>
          <w:szCs w:val="28"/>
        </w:rPr>
        <w:t xml:space="preserve">УГД по </w:t>
      </w:r>
      <w:r>
        <w:rPr>
          <w:rStyle w:val="title-news"/>
          <w:b/>
          <w:sz w:val="28"/>
          <w:szCs w:val="28"/>
          <w:lang w:val="kk-KZ"/>
        </w:rPr>
        <w:t xml:space="preserve">Таласскому району  </w:t>
      </w:r>
      <w:r>
        <w:rPr>
          <w:b/>
          <w:sz w:val="28"/>
          <w:szCs w:val="28"/>
        </w:rPr>
        <w:t xml:space="preserve">внутреннего конкурса среди государственных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служащих данного государственного органа</w:t>
      </w:r>
      <w:r>
        <w:rPr>
          <w:rStyle w:val="title-news"/>
          <w:b/>
          <w:sz w:val="28"/>
          <w:szCs w:val="28"/>
        </w:rPr>
        <w:t xml:space="preserve"> конкурс не проводился.</w:t>
      </w:r>
    </w:p>
    <w:p w:rsidR="001202DB" w:rsidRDefault="001202DB" w:rsidP="001202DB">
      <w:pPr>
        <w:jc w:val="both"/>
        <w:rPr>
          <w:sz w:val="28"/>
          <w:szCs w:val="28"/>
        </w:rPr>
      </w:pPr>
    </w:p>
    <w:p w:rsidR="00DB2A54" w:rsidRDefault="001202DB" w:rsidP="001202DB">
      <w:r>
        <w:rPr>
          <w:sz w:val="28"/>
          <w:szCs w:val="28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 xml:space="preserve">Таласскому району </w:t>
      </w:r>
      <w:r>
        <w:rPr>
          <w:sz w:val="28"/>
          <w:szCs w:val="28"/>
        </w:rPr>
        <w:t xml:space="preserve">Департамента Государственных доходов по Жамбылской области </w:t>
      </w:r>
      <w:proofErr w:type="gramStart"/>
      <w:r>
        <w:rPr>
          <w:sz w:val="28"/>
          <w:szCs w:val="28"/>
          <w:lang w:val="kk-KZ"/>
        </w:rPr>
        <w:t>сообщает</w:t>
      </w:r>
      <w:proofErr w:type="gramEnd"/>
      <w:r>
        <w:rPr>
          <w:sz w:val="28"/>
          <w:szCs w:val="28"/>
          <w:lang w:val="kk-KZ"/>
        </w:rPr>
        <w:t xml:space="preserve"> что на главного специалиста отдела по работе с налогоплательщиками и принудительного взимания </w:t>
      </w:r>
      <w:r>
        <w:rPr>
          <w:sz w:val="28"/>
          <w:szCs w:val="28"/>
        </w:rPr>
        <w:t xml:space="preserve">2 единицы, категории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-4, </w:t>
      </w:r>
      <w:r>
        <w:rPr>
          <w:sz w:val="28"/>
          <w:szCs w:val="28"/>
          <w:lang w:val="kk-KZ"/>
        </w:rPr>
        <w:t>№05-2-1, №05-2-2, №05-2-3,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лавный специалист</w:t>
      </w:r>
      <w:r>
        <w:rPr>
          <w:sz w:val="28"/>
          <w:szCs w:val="28"/>
          <w:lang w:val="kk-KZ"/>
        </w:rPr>
        <w:t xml:space="preserve"> отдела по работе с налогоплательщиками и принудительного взимания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-4,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(временно, до выхода основного работника до 29.05.2020г.)</w:t>
      </w:r>
      <w:r>
        <w:rPr>
          <w:sz w:val="28"/>
          <w:szCs w:val="28"/>
        </w:rPr>
        <w:t xml:space="preserve">, 1 единицы, категории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-4, </w:t>
      </w:r>
      <w:r>
        <w:rPr>
          <w:sz w:val="28"/>
          <w:szCs w:val="28"/>
          <w:lang w:val="kk-KZ"/>
        </w:rPr>
        <w:t>№05-2-1, г</w:t>
      </w:r>
      <w:r>
        <w:rPr>
          <w:sz w:val="28"/>
          <w:szCs w:val="28"/>
        </w:rPr>
        <w:t>лавный специалист</w:t>
      </w:r>
      <w:r>
        <w:rPr>
          <w:sz w:val="28"/>
          <w:szCs w:val="28"/>
          <w:lang w:val="kk-KZ"/>
        </w:rPr>
        <w:t xml:space="preserve"> о</w:t>
      </w:r>
      <w:proofErr w:type="spellStart"/>
      <w:r>
        <w:rPr>
          <w:sz w:val="28"/>
          <w:szCs w:val="28"/>
        </w:rPr>
        <w:t>тдела</w:t>
      </w:r>
      <w:proofErr w:type="spellEnd"/>
      <w:r>
        <w:rPr>
          <w:sz w:val="28"/>
          <w:szCs w:val="28"/>
        </w:rPr>
        <w:t xml:space="preserve"> администрирования </w:t>
      </w:r>
      <w:r>
        <w:rPr>
          <w:sz w:val="28"/>
          <w:szCs w:val="28"/>
          <w:lang w:val="kk-KZ"/>
        </w:rPr>
        <w:t xml:space="preserve">непроизводственных платежей  </w:t>
      </w:r>
      <w:r>
        <w:rPr>
          <w:sz w:val="28"/>
          <w:szCs w:val="28"/>
        </w:rPr>
        <w:t>1 единиц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, категории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-4, </w:t>
      </w:r>
      <w:r>
        <w:rPr>
          <w:sz w:val="28"/>
          <w:szCs w:val="28"/>
          <w:lang w:val="kk-KZ"/>
        </w:rPr>
        <w:t>№ 0</w:t>
      </w: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-2-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  на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внутреннего конкурса среди государственных служащих данного государственного</w:t>
      </w:r>
      <w:bookmarkStart w:id="0" w:name="_GoBack"/>
      <w:bookmarkEnd w:id="0"/>
      <w:r>
        <w:rPr>
          <w:sz w:val="28"/>
          <w:szCs w:val="28"/>
        </w:rPr>
        <w:t xml:space="preserve"> органа</w:t>
      </w:r>
      <w:r>
        <w:t xml:space="preserve"> </w:t>
      </w:r>
      <w:r>
        <w:rPr>
          <w:sz w:val="28"/>
          <w:szCs w:val="28"/>
        </w:rPr>
        <w:t xml:space="preserve"> документы никто не под</w:t>
      </w:r>
      <w:r w:rsidR="00710390">
        <w:rPr>
          <w:sz w:val="28"/>
          <w:szCs w:val="28"/>
        </w:rPr>
        <w:t>авал.</w:t>
      </w:r>
    </w:p>
    <w:sectPr w:rsidR="00DB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0"/>
    <w:rsid w:val="001202DB"/>
    <w:rsid w:val="002B49C0"/>
    <w:rsid w:val="00710390"/>
    <w:rsid w:val="00D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12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12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ДГД по Жамбылской области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3</cp:revision>
  <dcterms:created xsi:type="dcterms:W3CDTF">2017-06-14T03:26:00Z</dcterms:created>
  <dcterms:modified xsi:type="dcterms:W3CDTF">2017-06-14T03:27:00Z</dcterms:modified>
</cp:coreProperties>
</file>