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  <w:r w:rsidRPr="008250A0">
        <w:rPr>
          <w:rFonts w:ascii="Times New Roman" w:hAnsi="Times New Roman" w:cs="Times New Roman"/>
          <w:b/>
          <w:color w:val="000000"/>
          <w:lang w:val="ru-RU"/>
        </w:rPr>
        <w:t>Информационное сообщение</w:t>
      </w:r>
      <w:r w:rsidRPr="008250A0">
        <w:rPr>
          <w:rFonts w:ascii="Times New Roman" w:hAnsi="Times New Roman" w:cs="Times New Roman"/>
          <w:b/>
          <w:lang w:val="ru-RU"/>
        </w:rPr>
        <w:br/>
      </w:r>
      <w:r w:rsidRPr="008250A0">
        <w:rPr>
          <w:rFonts w:ascii="Times New Roman" w:hAnsi="Times New Roman" w:cs="Times New Roman"/>
          <w:b/>
          <w:color w:val="000000"/>
        </w:rPr>
        <w:t>           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 xml:space="preserve"> о проведении конкурса по закупу услуг</w:t>
      </w:r>
    </w:p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250A0">
        <w:rPr>
          <w:rFonts w:ascii="Times New Roman" w:hAnsi="Times New Roman" w:cs="Times New Roman"/>
          <w:b/>
          <w:color w:val="000000"/>
          <w:lang w:val="ru-RU"/>
        </w:rPr>
        <w:t>по оценке</w:t>
      </w:r>
      <w:r w:rsidR="00940A5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>имущества (активов) должника</w:t>
      </w:r>
      <w:r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E35013" w:rsidRPr="008250A0" w:rsidRDefault="00E35013" w:rsidP="00E35013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E35013" w:rsidRPr="005808AB" w:rsidRDefault="00E35013" w:rsidP="00E35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Банкротный управляющий Смагулов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Баглан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Кенжебекович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конкурс по закупу услуг по оценке имущества (активов)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должника ТОО «Кордайский цементный завод» находящегося по адресу: Жамбылская область с. Кордай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ул.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Центральная 1.</w:t>
      </w:r>
    </w:p>
    <w:p w:rsidR="002355E0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имущества (активов) должника входит: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>Три производственные площадки, расположенные на территории Кордайского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Жамбылской области Республики Казахстан(земельные участки в частной собственности): 1) Цементное производство, площадь земли –11,9332 га; 2) Горный цех с ДСУ и асфальтовым заводом, площадь земли – 11,22 га; 3) </w:t>
      </w:r>
      <w:r w:rsidR="00940A53" w:rsidRPr="005808AB">
        <w:rPr>
          <w:rFonts w:ascii="Times New Roman" w:hAnsi="Times New Roman" w:cs="Times New Roman"/>
          <w:sz w:val="24"/>
          <w:szCs w:val="24"/>
          <w:lang w:val="ru-RU"/>
        </w:rPr>
        <w:t>Авто гараж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 с ремонтными базами, площадь земли – 1,5952 га; 4) Земельный участок под базу площадью–0,23 га.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>Также более 50-ти зданий и сооружений, 15 спецтехники,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>станки и оборудование более 500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5E0">
        <w:rPr>
          <w:rFonts w:ascii="Times New Roman" w:hAnsi="Times New Roman" w:cs="Times New Roman"/>
          <w:sz w:val="24"/>
          <w:szCs w:val="24"/>
          <w:lang w:val="ru-RU"/>
        </w:rPr>
        <w:t>наименований.</w:t>
      </w:r>
    </w:p>
    <w:p w:rsidR="002355E0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Заявки для участия в конкурсе принимаются в течение десяти рабочих</w:t>
      </w:r>
      <w:r w:rsidR="002355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со дня опубликования настоящего объявления с 9.00  до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часов., п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ерерыв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обед с 13.00 до 15.00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г.Тараз , ул.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Байзак Батыра, 180 кв17-18, тел.: 46-24-76, сотовый 8 778 689</w:t>
      </w:r>
      <w:r w:rsidR="002355E0">
        <w:rPr>
          <w:rFonts w:ascii="Times New Roman" w:hAnsi="Times New Roman" w:cs="Times New Roman"/>
          <w:color w:val="000000"/>
          <w:sz w:val="24"/>
          <w:szCs w:val="24"/>
          <w:lang w:val="ru-RU"/>
        </w:rPr>
        <w:t>4934</w:t>
      </w:r>
    </w:p>
    <w:p w:rsidR="00E35013" w:rsidRPr="005808AB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Претензии по организации конкурса принимаются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9.00  до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перерыв на обед с 13.00 до 14.30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г.Тараз, ул. Толе би ,36, каб. 316, тел.: 43-24-27 </w:t>
      </w:r>
    </w:p>
    <w:p w:rsidR="00283CE4" w:rsidRPr="00940A53" w:rsidRDefault="00283CE4">
      <w:pPr>
        <w:rPr>
          <w:lang w:val="ru-RU"/>
        </w:rPr>
      </w:pPr>
    </w:p>
    <w:sectPr w:rsidR="00283CE4" w:rsidRPr="0094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BE"/>
    <w:rsid w:val="000304BE"/>
    <w:rsid w:val="002355E0"/>
    <w:rsid w:val="00283CE4"/>
    <w:rsid w:val="00940A53"/>
    <w:rsid w:val="00CD277B"/>
    <w:rsid w:val="00E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Бекбердиев Темирлан Тауекелович</cp:lastModifiedBy>
  <cp:revision>2</cp:revision>
  <dcterms:created xsi:type="dcterms:W3CDTF">2016-02-22T04:25:00Z</dcterms:created>
  <dcterms:modified xsi:type="dcterms:W3CDTF">2016-02-22T04:25:00Z</dcterms:modified>
</cp:coreProperties>
</file>