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D9" w:rsidRPr="00376E11" w:rsidRDefault="00C92AD9" w:rsidP="00C92A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376E1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Талас ауданы бойынша мемлекеттік кірістер басқармасының </w:t>
      </w:r>
      <w:r w:rsidRPr="00376E1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376E11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конкурс бойынша конкурстық комиссиясының 27.05.2019 жылғы №1  хаттамалық шешімімен әңгімелесуге жіберілген кандидаттардың тізімі:</w:t>
      </w:r>
    </w:p>
    <w:p w:rsidR="00C92AD9" w:rsidRPr="00376E11" w:rsidRDefault="00C92AD9" w:rsidP="00C92AD9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C92AD9" w:rsidRPr="00376E11" w:rsidRDefault="00C92AD9" w:rsidP="00C92AD9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376E1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Әнгімелесу </w:t>
      </w: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2019  жылдың 29  мамыр күні  сағат 11-00</w:t>
      </w:r>
    </w:p>
    <w:p w:rsidR="00C92AD9" w:rsidRPr="00376E11" w:rsidRDefault="00C92AD9" w:rsidP="00C92AD9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76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Жамбыл облысы, 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Талас ауданы, Қаратау қаласы, </w:t>
      </w:r>
      <w:r w:rsidRPr="00376E11">
        <w:rPr>
          <w:rFonts w:ascii="Times New Roman" w:eastAsia="Calibri" w:hAnsi="Times New Roman" w:cs="Times New Roman"/>
          <w:b/>
          <w:bCs/>
          <w:i/>
          <w:sz w:val="28"/>
          <w:szCs w:val="28"/>
          <w:lang w:val="kk-KZ" w:eastAsia="ar-SA"/>
        </w:rPr>
        <w:t>Молдағұлова көшесі №24</w:t>
      </w:r>
      <w:r w:rsidRPr="00376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, мекен жайында өткізіледі.</w:t>
      </w:r>
    </w:p>
    <w:p w:rsidR="00C92AD9" w:rsidRPr="00376E11" w:rsidRDefault="00C92AD9" w:rsidP="00C92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92AD9" w:rsidRPr="004946ED" w:rsidRDefault="00C92AD9" w:rsidP="00C92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4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4946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Есептеу, талдау және жұмыстарды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 басшысына -</w:t>
      </w:r>
      <w:r w:rsidRPr="00494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Кожабекова Бибикул Елеусизовна</w:t>
      </w:r>
    </w:p>
    <w:p w:rsidR="00C92AD9" w:rsidRPr="004946ED" w:rsidRDefault="00C92AD9" w:rsidP="00C9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92AD9" w:rsidRPr="00491E25" w:rsidRDefault="00C92AD9" w:rsidP="00C92AD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46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4946E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Өндірістік емес төлемдерді әкімшілендіру </w:t>
      </w:r>
      <w:r w:rsidRPr="004946ED">
        <w:rPr>
          <w:rFonts w:ascii="Times New Roman" w:hAnsi="Times New Roman" w:cs="Times New Roman"/>
          <w:sz w:val="28"/>
          <w:szCs w:val="28"/>
          <w:lang w:val="kk-KZ"/>
        </w:rPr>
        <w:t>бөлімінің бас маманы (</w:t>
      </w:r>
      <w:r w:rsidRPr="004946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уақытша, негізгі қызметкер жұмысқа </w:t>
      </w:r>
      <w:r w:rsidRPr="004946ED">
        <w:rPr>
          <w:rFonts w:ascii="Times New Roman" w:hAnsi="Times New Roman" w:cs="Times New Roman"/>
          <w:sz w:val="28"/>
          <w:szCs w:val="28"/>
          <w:lang w:val="kk-KZ"/>
        </w:rPr>
        <w:t>шыққанша 29.08.2021ж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Pr="004946ED">
        <w:rPr>
          <w:rFonts w:ascii="Times New Roman" w:hAnsi="Times New Roman" w:cs="Times New Roman"/>
          <w:sz w:val="28"/>
          <w:szCs w:val="28"/>
          <w:lang w:val="kk-KZ"/>
        </w:rPr>
        <w:t>)-</w:t>
      </w:r>
      <w:r w:rsidRPr="00491E25">
        <w:rPr>
          <w:rFonts w:ascii="Times New Roman" w:hAnsi="Times New Roman" w:cs="Times New Roman"/>
          <w:b/>
          <w:sz w:val="28"/>
          <w:szCs w:val="28"/>
          <w:lang w:val="kk-KZ"/>
        </w:rPr>
        <w:t>құжат тапсырған кандидаттар жоқ</w:t>
      </w:r>
    </w:p>
    <w:p w:rsidR="00AE1D04" w:rsidRPr="00C92AD9" w:rsidRDefault="00AE1D04">
      <w:pPr>
        <w:rPr>
          <w:lang w:val="kk-KZ"/>
        </w:rPr>
      </w:pPr>
      <w:bookmarkStart w:id="0" w:name="_GoBack"/>
      <w:bookmarkEnd w:id="0"/>
    </w:p>
    <w:sectPr w:rsidR="00AE1D04" w:rsidRPr="00C9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D9"/>
    <w:rsid w:val="00AE1D04"/>
    <w:rsid w:val="00C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5ACC-0817-44BB-ACA1-1676E54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2AD9"/>
    <w:pPr>
      <w:spacing w:after="0" w:line="240" w:lineRule="auto"/>
    </w:pPr>
  </w:style>
  <w:style w:type="character" w:customStyle="1" w:styleId="a4">
    <w:name w:val="Без интервала Знак"/>
    <w:link w:val="a3"/>
    <w:rsid w:val="00C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2019-05-28T05:27:00Z</dcterms:created>
  <dcterms:modified xsi:type="dcterms:W3CDTF">2019-05-28T05:28:00Z</dcterms:modified>
</cp:coreProperties>
</file>