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3B" w:rsidRPr="00C15EDD" w:rsidRDefault="0096403B" w:rsidP="0096403B">
      <w:pPr>
        <w:jc w:val="center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О применении антидемпинговой меры посредством введения антидемпинговой пошлины в отношении ферросиликомарганца, происходящего из Украины и ввозимого на таможенную территорию Евразийского экономического союза</w:t>
      </w:r>
      <w:r w:rsidRPr="00C15EDD">
        <w:rPr>
          <w:b/>
          <w:sz w:val="28"/>
          <w:szCs w:val="28"/>
          <w:u w:val="single"/>
          <w:lang w:val="kk-KZ"/>
        </w:rPr>
        <w:t>.</w:t>
      </w:r>
    </w:p>
    <w:p w:rsidR="0096403B" w:rsidRPr="00C15EDD" w:rsidRDefault="0096403B" w:rsidP="0096403B">
      <w:pPr>
        <w:jc w:val="both"/>
        <w:rPr>
          <w:sz w:val="28"/>
          <w:szCs w:val="28"/>
          <w:lang w:val="kk-KZ"/>
        </w:rPr>
      </w:pPr>
      <w:r w:rsidRPr="00C15EDD">
        <w:rPr>
          <w:sz w:val="28"/>
          <w:szCs w:val="28"/>
          <w:lang w:val="kk-KZ"/>
        </w:rPr>
        <w:tab/>
      </w:r>
    </w:p>
    <w:p w:rsidR="0096403B" w:rsidRDefault="0096403B" w:rsidP="0096403B">
      <w:pPr>
        <w:ind w:firstLine="708"/>
        <w:jc w:val="both"/>
        <w:rPr>
          <w:sz w:val="28"/>
          <w:szCs w:val="28"/>
          <w:lang w:val="kk-KZ"/>
        </w:rPr>
      </w:pPr>
      <w:r w:rsidRPr="00C15EDD">
        <w:rPr>
          <w:sz w:val="28"/>
          <w:szCs w:val="28"/>
          <w:lang w:val="kk-KZ"/>
        </w:rPr>
        <w:t>Для всеобщего информирования населения (физических лиц)  и участников внешнеэкономической деятельности  Республики Казахстан Департамент государственных доходов по Жамбылской области Министерства финансов Республики Казахстан оповещает</w:t>
      </w:r>
      <w:r>
        <w:rPr>
          <w:sz w:val="28"/>
          <w:szCs w:val="28"/>
          <w:lang w:val="kk-KZ"/>
        </w:rPr>
        <w:t xml:space="preserve"> о следующем.</w:t>
      </w:r>
    </w:p>
    <w:p w:rsidR="0096403B" w:rsidRPr="008F73D4" w:rsidRDefault="0096403B" w:rsidP="009640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В соответствии с пунктом 107 Пртокола о применении специальных защитных, антидемпинговых и компенсационных мер по отношению к третьим странам и на основании доклада Департамента защиты внутреннего рынка Евразийской экономической комиссии Коллегия Евразийской экономической комиссии решила </w:t>
      </w:r>
      <w:bookmarkStart w:id="0" w:name="_GoBack"/>
      <w:bookmarkEnd w:id="0"/>
      <w:r>
        <w:rPr>
          <w:sz w:val="28"/>
          <w:szCs w:val="28"/>
          <w:lang w:val="kk-KZ"/>
        </w:rPr>
        <w:t>применить антидемпинговую меру посредством введения антидемпинговой пошлины в отношении ввозимого на таможенную территорию Евразийского экономического союза ферросиликомарганца, происходящего из Украины и классифицируемого кодом 7202 30 000 0 ТН ВЭД ЕАЭС, установив срок действия данной антидемпинговой меры 5 лет</w:t>
      </w:r>
      <w:r w:rsidRPr="008F73D4">
        <w:rPr>
          <w:sz w:val="28"/>
          <w:szCs w:val="28"/>
        </w:rPr>
        <w:t xml:space="preserve"> в следующих размерах (в процентах от таможенной стоимости):</w:t>
      </w:r>
    </w:p>
    <w:p w:rsidR="0096403B" w:rsidRPr="008F73D4" w:rsidRDefault="0096403B" w:rsidP="0096403B">
      <w:pPr>
        <w:ind w:firstLine="540"/>
        <w:jc w:val="both"/>
        <w:rPr>
          <w:sz w:val="28"/>
          <w:szCs w:val="28"/>
        </w:rPr>
      </w:pPr>
      <w:r w:rsidRPr="008F73D4">
        <w:rPr>
          <w:sz w:val="28"/>
          <w:szCs w:val="28"/>
        </w:rPr>
        <w:t xml:space="preserve"> -для компании ПАО «Никопольский завод ферросплавов» - 26,35%</w:t>
      </w:r>
    </w:p>
    <w:p w:rsidR="0096403B" w:rsidRPr="008F73D4" w:rsidRDefault="0096403B" w:rsidP="0096403B">
      <w:pPr>
        <w:ind w:firstLine="540"/>
        <w:jc w:val="both"/>
        <w:rPr>
          <w:sz w:val="28"/>
          <w:szCs w:val="28"/>
        </w:rPr>
      </w:pPr>
      <w:r w:rsidRPr="008F73D4">
        <w:rPr>
          <w:sz w:val="28"/>
          <w:szCs w:val="28"/>
        </w:rPr>
        <w:t xml:space="preserve"> -для компании ПАО «Запорожский завод ферросплавов» - 26,35%</w:t>
      </w:r>
    </w:p>
    <w:p w:rsidR="0096403B" w:rsidRPr="008F73D4" w:rsidRDefault="0096403B" w:rsidP="0096403B">
      <w:pPr>
        <w:ind w:firstLine="540"/>
        <w:jc w:val="both"/>
        <w:rPr>
          <w:sz w:val="28"/>
          <w:szCs w:val="28"/>
        </w:rPr>
      </w:pPr>
      <w:r w:rsidRPr="008F73D4">
        <w:rPr>
          <w:sz w:val="28"/>
          <w:szCs w:val="28"/>
        </w:rPr>
        <w:t xml:space="preserve"> - для компании ПАО «Стахановский завод ферросплавов» - 26,35%</w:t>
      </w:r>
    </w:p>
    <w:p w:rsidR="0096403B" w:rsidRDefault="0096403B" w:rsidP="0096403B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Настоящее Решение вступает в силу по истечении 30 календарных дней с даты его официального опубликования </w:t>
      </w:r>
      <w:r w:rsidRPr="008F73D4">
        <w:rPr>
          <w:sz w:val="28"/>
          <w:szCs w:val="28"/>
          <w:lang w:val="kk-KZ"/>
        </w:rPr>
        <w:t xml:space="preserve">(опубликованы на официальном сайте ЕЭК </w:t>
      </w:r>
      <w:smartTag w:uri="urn:schemas-microsoft-com:office:smarttags" w:element="date">
        <w:smartTagPr>
          <w:attr w:name="ls" w:val="trans"/>
          <w:attr w:name="Month" w:val="06"/>
          <w:attr w:name="Day" w:val="03"/>
          <w:attr w:name="Year" w:val="2016"/>
        </w:smartTagPr>
        <w:r w:rsidRPr="008F73D4">
          <w:rPr>
            <w:sz w:val="28"/>
            <w:szCs w:val="28"/>
            <w:lang w:val="kk-KZ"/>
          </w:rPr>
          <w:t>03.06.2016</w:t>
        </w:r>
      </w:smartTag>
      <w:r w:rsidRPr="008F73D4">
        <w:rPr>
          <w:sz w:val="28"/>
          <w:szCs w:val="28"/>
          <w:lang w:val="kk-KZ"/>
        </w:rPr>
        <w:t xml:space="preserve"> г). </w:t>
      </w:r>
    </w:p>
    <w:p w:rsidR="001824A0" w:rsidRPr="0096403B" w:rsidRDefault="001824A0">
      <w:pPr>
        <w:rPr>
          <w:lang w:val="kk-KZ"/>
        </w:rPr>
      </w:pPr>
    </w:p>
    <w:sectPr w:rsidR="001824A0" w:rsidRPr="0096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61"/>
    <w:rsid w:val="00073F61"/>
    <w:rsid w:val="001824A0"/>
    <w:rsid w:val="0096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НД по Жамбылской области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Калимов Нариман Бауржанович</dc:creator>
  <cp:keywords/>
  <dc:description/>
  <cp:lastModifiedBy>Калимов Нариман Бауржанович</cp:lastModifiedBy>
  <cp:revision>2</cp:revision>
  <dcterms:created xsi:type="dcterms:W3CDTF">2016-06-17T05:44:00Z</dcterms:created>
  <dcterms:modified xsi:type="dcterms:W3CDTF">2016-06-17T05:44:00Z</dcterms:modified>
</cp:coreProperties>
</file>