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F2" w:rsidRDefault="00066CF2" w:rsidP="00066CF2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 xml:space="preserve">Список </w:t>
      </w:r>
      <w:r>
        <w:rPr>
          <w:sz w:val="28"/>
          <w:szCs w:val="26"/>
        </w:rPr>
        <w:t>кандидатов,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Управления государственных доходов по Мойынкумскому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066CF2" w:rsidRDefault="00066CF2" w:rsidP="00066CF2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27.05.2019 года протоколом №1</w:t>
      </w:r>
    </w:p>
    <w:p w:rsidR="00066CF2" w:rsidRDefault="00066CF2" w:rsidP="00066CF2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066CF2" w:rsidRDefault="00066CF2" w:rsidP="00066CF2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30 мая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10</w:t>
      </w:r>
      <w:r>
        <w:rPr>
          <w:rStyle w:val="a3"/>
          <w:sz w:val="28"/>
          <w:szCs w:val="28"/>
        </w:rPr>
        <w:t>:00 часов</w:t>
      </w:r>
    </w:p>
    <w:p w:rsidR="00066CF2" w:rsidRDefault="00066CF2" w:rsidP="00066CF2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Мойынкумсккий район, с. Мойынкум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Б.Омарова</w:t>
      </w:r>
      <w:r w:rsidRPr="005B74B0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12</w:t>
      </w:r>
    </w:p>
    <w:p w:rsidR="00066CF2" w:rsidRDefault="00066CF2" w:rsidP="00066CF2">
      <w:pPr>
        <w:rPr>
          <w:lang w:val="kk-KZ" w:eastAsia="ru-RU"/>
        </w:rPr>
      </w:pPr>
    </w:p>
    <w:p w:rsidR="00066CF2" w:rsidRPr="000079BC" w:rsidRDefault="00066CF2" w:rsidP="00066CF2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75A">
        <w:rPr>
          <w:lang w:val="kk-KZ" w:eastAsia="ru-RU"/>
        </w:rPr>
        <w:t xml:space="preserve">               </w:t>
      </w:r>
      <w:r>
        <w:rPr>
          <w:lang w:val="kk-KZ" w:eastAsia="ru-RU"/>
        </w:rPr>
        <w:t xml:space="preserve">      </w:t>
      </w:r>
      <w:r w:rsidRPr="000079BC"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  <w:r w:rsidRPr="000079BC">
        <w:rPr>
          <w:rFonts w:ascii="Times New Roman" w:hAnsi="Times New Roman" w:cs="Times New Roman"/>
          <w:sz w:val="28"/>
          <w:szCs w:val="28"/>
          <w:lang w:val="kk-KZ" w:eastAsia="ru-RU"/>
        </w:rPr>
        <w:tab/>
        <w:t>Болысбекова Кулнаш Акбердиевна</w:t>
      </w:r>
    </w:p>
    <w:p w:rsidR="00066CF2" w:rsidRPr="000079BC" w:rsidRDefault="00066CF2" w:rsidP="00066CF2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79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2.  Заурбекова Гаухар Акубековна</w:t>
      </w:r>
    </w:p>
    <w:p w:rsidR="00066CF2" w:rsidRPr="000079BC" w:rsidRDefault="00066CF2" w:rsidP="00066CF2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66CF2" w:rsidRDefault="00066CF2" w:rsidP="00066CF2">
      <w:pPr>
        <w:rPr>
          <w:lang w:val="kk-KZ" w:eastAsia="ru-RU"/>
        </w:rPr>
      </w:pP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2"/>
    <w:rsid w:val="00066CF2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2BD4-6F11-4267-B11F-55F20F18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F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66CF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066CF2"/>
    <w:rPr>
      <w:i/>
      <w:iCs/>
    </w:rPr>
  </w:style>
  <w:style w:type="paragraph" w:styleId="a4">
    <w:name w:val="No Spacing"/>
    <w:link w:val="a5"/>
    <w:qFormat/>
    <w:rsid w:val="00066CF2"/>
    <w:pPr>
      <w:spacing w:after="0" w:line="240" w:lineRule="auto"/>
    </w:pPr>
  </w:style>
  <w:style w:type="character" w:customStyle="1" w:styleId="a5">
    <w:name w:val="Без интервала Знак"/>
    <w:link w:val="a4"/>
    <w:rsid w:val="000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2019-05-28T04:14:00Z</dcterms:created>
  <dcterms:modified xsi:type="dcterms:W3CDTF">2019-05-28T04:15:00Z</dcterms:modified>
</cp:coreProperties>
</file>