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AF" w:rsidRDefault="003366AF" w:rsidP="000A3066">
      <w:pPr>
        <w:keepNext/>
        <w:spacing w:after="0" w:line="240" w:lineRule="auto"/>
        <w:ind w:firstLine="708"/>
        <w:jc w:val="center"/>
        <w:outlineLvl w:val="0"/>
        <w:rPr>
          <w:rFonts w:ascii="Times New Roman" w:eastAsia="Times New Roman" w:hAnsi="Times New Roman"/>
          <w:b/>
          <w:bCs/>
          <w:color w:val="000000"/>
          <w:sz w:val="28"/>
          <w:szCs w:val="28"/>
          <w:lang w:val="kk-KZ" w:eastAsia="ru-RU"/>
        </w:rPr>
      </w:pPr>
    </w:p>
    <w:p w:rsidR="003366AF" w:rsidRDefault="003366AF" w:rsidP="000A3066">
      <w:pPr>
        <w:keepNext/>
        <w:spacing w:after="0" w:line="240" w:lineRule="auto"/>
        <w:ind w:firstLine="708"/>
        <w:jc w:val="center"/>
        <w:outlineLvl w:val="0"/>
        <w:rPr>
          <w:rFonts w:ascii="Times New Roman" w:eastAsia="Times New Roman" w:hAnsi="Times New Roman"/>
          <w:b/>
          <w:bCs/>
          <w:color w:val="000000"/>
          <w:sz w:val="28"/>
          <w:szCs w:val="28"/>
          <w:lang w:val="kk-KZ" w:eastAsia="ru-RU"/>
        </w:rPr>
      </w:pPr>
    </w:p>
    <w:p w:rsidR="003366AF" w:rsidRDefault="003366AF" w:rsidP="000A3066">
      <w:pPr>
        <w:keepNext/>
        <w:spacing w:after="0" w:line="240" w:lineRule="auto"/>
        <w:ind w:firstLine="708"/>
        <w:jc w:val="center"/>
        <w:outlineLvl w:val="0"/>
        <w:rPr>
          <w:rFonts w:ascii="Times New Roman" w:eastAsia="Times New Roman" w:hAnsi="Times New Roman"/>
          <w:b/>
          <w:bCs/>
          <w:color w:val="000000"/>
          <w:sz w:val="28"/>
          <w:szCs w:val="28"/>
          <w:lang w:val="kk-KZ" w:eastAsia="ru-RU"/>
        </w:rPr>
      </w:pPr>
    </w:p>
    <w:p w:rsidR="000A3066" w:rsidRDefault="000A3066" w:rsidP="000A3066">
      <w:pPr>
        <w:keepNext/>
        <w:spacing w:after="0" w:line="240" w:lineRule="auto"/>
        <w:ind w:firstLine="708"/>
        <w:jc w:val="center"/>
        <w:outlineLvl w:val="0"/>
        <w:rPr>
          <w:rFonts w:ascii="Times New Roman" w:eastAsia="Times New Roman" w:hAnsi="Times New Roman"/>
          <w:b/>
          <w:bCs/>
          <w:color w:val="000000"/>
          <w:sz w:val="28"/>
          <w:szCs w:val="28"/>
          <w:lang w:val="kk-KZ" w:eastAsia="ru-RU"/>
        </w:rPr>
      </w:pPr>
      <w:r>
        <w:rPr>
          <w:rFonts w:ascii="Times New Roman" w:eastAsia="Times New Roman" w:hAnsi="Times New Roman"/>
          <w:b/>
          <w:bCs/>
          <w:color w:val="000000"/>
          <w:sz w:val="28"/>
          <w:szCs w:val="28"/>
          <w:lang w:val="kk-KZ" w:eastAsia="ru-RU"/>
        </w:rPr>
        <w:t>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лауазымдарына осы мемлекеттік органның мемлекеттік қызметшілері арасындағы орналасу үшін жарияланған келесідей лауазымдарға ішкі конкурс бойынша   конкурс комиссиясының оң қорытындысын алған кандидаттардың  тізімі:</w:t>
      </w:r>
    </w:p>
    <w:p w:rsidR="000A3066" w:rsidRDefault="000A3066" w:rsidP="000A3066">
      <w:pPr>
        <w:keepNext/>
        <w:spacing w:after="0" w:line="240" w:lineRule="auto"/>
        <w:ind w:firstLine="708"/>
        <w:jc w:val="both"/>
        <w:outlineLvl w:val="0"/>
        <w:rPr>
          <w:rFonts w:ascii="Times New Roman" w:eastAsia="Times New Roman" w:hAnsi="Times New Roman"/>
          <w:b/>
          <w:bCs/>
          <w:color w:val="000000"/>
          <w:sz w:val="28"/>
          <w:szCs w:val="28"/>
          <w:lang w:val="kk-KZ" w:eastAsia="ru-RU"/>
        </w:rPr>
      </w:pPr>
    </w:p>
    <w:tbl>
      <w:tblPr>
        <w:tblStyle w:val="a3"/>
        <w:tblpPr w:leftFromText="180" w:rightFromText="180" w:vertAnchor="text" w:horzAnchor="margin" w:tblpY="143"/>
        <w:tblW w:w="9606" w:type="dxa"/>
        <w:tblLook w:val="04A0"/>
      </w:tblPr>
      <w:tblGrid>
        <w:gridCol w:w="568"/>
        <w:gridCol w:w="4927"/>
        <w:gridCol w:w="4111"/>
      </w:tblGrid>
      <w:tr w:rsidR="000A3066" w:rsidRPr="00942994" w:rsidTr="00834D4F">
        <w:tc>
          <w:tcPr>
            <w:tcW w:w="568" w:type="dxa"/>
          </w:tcPr>
          <w:p w:rsidR="000A3066" w:rsidRPr="00942994" w:rsidRDefault="000A3066" w:rsidP="00834D4F">
            <w:pPr>
              <w:rPr>
                <w:rFonts w:ascii="Times New Roman" w:hAnsi="Times New Roman"/>
                <w:b/>
                <w:sz w:val="28"/>
                <w:szCs w:val="28"/>
                <w:lang w:val="kk-KZ"/>
              </w:rPr>
            </w:pPr>
          </w:p>
        </w:tc>
        <w:tc>
          <w:tcPr>
            <w:tcW w:w="4927" w:type="dxa"/>
          </w:tcPr>
          <w:p w:rsidR="000A3066" w:rsidRPr="00942994" w:rsidRDefault="0061168F" w:rsidP="00834D4F">
            <w:pPr>
              <w:jc w:val="center"/>
              <w:rPr>
                <w:rFonts w:ascii="Times New Roman" w:hAnsi="Times New Roman"/>
                <w:b/>
                <w:sz w:val="28"/>
                <w:szCs w:val="28"/>
                <w:lang w:val="kk-KZ"/>
              </w:rPr>
            </w:pPr>
            <w:r>
              <w:rPr>
                <w:rFonts w:ascii="Times New Roman" w:hAnsi="Times New Roman"/>
                <w:b/>
                <w:sz w:val="28"/>
                <w:szCs w:val="28"/>
                <w:lang w:val="kk-KZ"/>
              </w:rPr>
              <w:t>Лауазымы</w:t>
            </w:r>
          </w:p>
          <w:p w:rsidR="000A3066" w:rsidRPr="00942994" w:rsidRDefault="000A3066" w:rsidP="00834D4F">
            <w:pPr>
              <w:jc w:val="center"/>
              <w:rPr>
                <w:rFonts w:ascii="Times New Roman" w:hAnsi="Times New Roman"/>
                <w:b/>
                <w:sz w:val="28"/>
                <w:szCs w:val="28"/>
                <w:lang w:val="kk-KZ"/>
              </w:rPr>
            </w:pPr>
          </w:p>
        </w:tc>
        <w:tc>
          <w:tcPr>
            <w:tcW w:w="4111" w:type="dxa"/>
          </w:tcPr>
          <w:p w:rsidR="000A3066" w:rsidRPr="00942994" w:rsidRDefault="000A3066" w:rsidP="00834D4F">
            <w:pPr>
              <w:jc w:val="center"/>
              <w:rPr>
                <w:rFonts w:ascii="Times New Roman" w:hAnsi="Times New Roman"/>
                <w:b/>
                <w:sz w:val="28"/>
                <w:szCs w:val="28"/>
                <w:lang w:val="kk-KZ"/>
              </w:rPr>
            </w:pPr>
            <w:r w:rsidRPr="00942994">
              <w:rPr>
                <w:rFonts w:ascii="Times New Roman" w:hAnsi="Times New Roman"/>
                <w:b/>
                <w:sz w:val="28"/>
                <w:szCs w:val="28"/>
                <w:lang w:val="kk-KZ"/>
              </w:rPr>
              <w:t>ФИО</w:t>
            </w:r>
          </w:p>
        </w:tc>
      </w:tr>
      <w:tr w:rsidR="000A3066" w:rsidRPr="00942994" w:rsidTr="00834D4F">
        <w:trPr>
          <w:trHeight w:val="552"/>
        </w:trPr>
        <w:tc>
          <w:tcPr>
            <w:tcW w:w="568" w:type="dxa"/>
          </w:tcPr>
          <w:p w:rsidR="000A3066" w:rsidRPr="00942994" w:rsidRDefault="000A3066" w:rsidP="00834D4F">
            <w:pPr>
              <w:rPr>
                <w:rFonts w:ascii="Times New Roman" w:hAnsi="Times New Roman"/>
                <w:b/>
                <w:sz w:val="28"/>
                <w:szCs w:val="28"/>
                <w:lang w:val="kk-KZ"/>
              </w:rPr>
            </w:pPr>
            <w:r w:rsidRPr="00942994">
              <w:rPr>
                <w:rFonts w:ascii="Times New Roman" w:hAnsi="Times New Roman"/>
                <w:b/>
                <w:sz w:val="28"/>
                <w:szCs w:val="28"/>
                <w:lang w:val="kk-KZ"/>
              </w:rPr>
              <w:t>1</w:t>
            </w:r>
          </w:p>
        </w:tc>
        <w:tc>
          <w:tcPr>
            <w:tcW w:w="4927" w:type="dxa"/>
          </w:tcPr>
          <w:p w:rsidR="000A3066" w:rsidRPr="0061168F" w:rsidRDefault="0061168F" w:rsidP="008A4234">
            <w:pPr>
              <w:rPr>
                <w:rFonts w:ascii="Times New Roman" w:hAnsi="Times New Roman" w:cs="Times New Roman"/>
                <w:b/>
                <w:sz w:val="28"/>
                <w:szCs w:val="28"/>
                <w:lang w:val="kk-KZ"/>
              </w:rPr>
            </w:pPr>
            <w:r w:rsidRPr="0061168F">
              <w:rPr>
                <w:rFonts w:ascii="Times New Roman" w:hAnsi="Times New Roman" w:cs="Times New Roman"/>
                <w:b/>
                <w:sz w:val="28"/>
                <w:szCs w:val="28"/>
                <w:lang w:val="kk-KZ"/>
              </w:rPr>
              <w:t>Жамбыл облысы бойынша мемлекеттік кірістер департаментінің ақпаратты қорғау бөлімінің басшысы</w:t>
            </w:r>
          </w:p>
        </w:tc>
        <w:tc>
          <w:tcPr>
            <w:tcW w:w="4111" w:type="dxa"/>
          </w:tcPr>
          <w:p w:rsidR="000A3066" w:rsidRPr="0061168F" w:rsidRDefault="0061168F" w:rsidP="00834D4F">
            <w:pPr>
              <w:rPr>
                <w:rFonts w:ascii="Times New Roman" w:hAnsi="Times New Roman" w:cs="Times New Roman"/>
                <w:b/>
                <w:sz w:val="28"/>
                <w:szCs w:val="28"/>
                <w:lang w:val="kk-KZ"/>
              </w:rPr>
            </w:pPr>
            <w:r w:rsidRPr="0061168F">
              <w:rPr>
                <w:rFonts w:ascii="Times New Roman" w:hAnsi="Times New Roman" w:cs="Times New Roman"/>
                <w:b/>
                <w:sz w:val="28"/>
                <w:szCs w:val="28"/>
                <w:lang w:val="kk-KZ"/>
              </w:rPr>
              <w:t>Ниязалиева Жанет Муратовна</w:t>
            </w:r>
          </w:p>
        </w:tc>
      </w:tr>
      <w:tr w:rsidR="0061168F" w:rsidRPr="0061168F" w:rsidTr="00834D4F">
        <w:trPr>
          <w:trHeight w:val="552"/>
        </w:trPr>
        <w:tc>
          <w:tcPr>
            <w:tcW w:w="568" w:type="dxa"/>
          </w:tcPr>
          <w:p w:rsidR="0061168F" w:rsidRPr="00942994" w:rsidRDefault="0061168F" w:rsidP="00834D4F">
            <w:pPr>
              <w:rPr>
                <w:rFonts w:ascii="Times New Roman" w:hAnsi="Times New Roman"/>
                <w:b/>
                <w:sz w:val="28"/>
                <w:szCs w:val="28"/>
                <w:lang w:val="kk-KZ"/>
              </w:rPr>
            </w:pPr>
            <w:r>
              <w:rPr>
                <w:rFonts w:ascii="Times New Roman" w:hAnsi="Times New Roman"/>
                <w:b/>
                <w:sz w:val="28"/>
                <w:szCs w:val="28"/>
                <w:lang w:val="kk-KZ"/>
              </w:rPr>
              <w:t>2</w:t>
            </w:r>
          </w:p>
        </w:tc>
        <w:tc>
          <w:tcPr>
            <w:tcW w:w="4927" w:type="dxa"/>
          </w:tcPr>
          <w:p w:rsidR="0061168F" w:rsidRPr="0061168F" w:rsidRDefault="0061168F" w:rsidP="008A4234">
            <w:pPr>
              <w:rPr>
                <w:rFonts w:ascii="Times New Roman" w:hAnsi="Times New Roman" w:cs="Times New Roman"/>
                <w:b/>
                <w:sz w:val="28"/>
                <w:szCs w:val="28"/>
                <w:lang w:val="kk-KZ"/>
              </w:rPr>
            </w:pPr>
            <w:r w:rsidRPr="0061168F">
              <w:rPr>
                <w:rFonts w:ascii="Times New Roman" w:hAnsi="Times New Roman" w:cs="Times New Roman"/>
                <w:b/>
                <w:sz w:val="28"/>
                <w:szCs w:val="28"/>
                <w:lang w:val="kk-KZ"/>
              </w:rPr>
              <w:t>Жамбыл облысы бойынша мемлекеттік кірістер департаментінің жанама салықтарды әкімшілендіру басқармасы ҚҚС әкімшілендіру және аудит бөлімінің басшысы</w:t>
            </w:r>
          </w:p>
        </w:tc>
        <w:tc>
          <w:tcPr>
            <w:tcW w:w="4111" w:type="dxa"/>
          </w:tcPr>
          <w:p w:rsidR="0061168F" w:rsidRPr="0061168F" w:rsidRDefault="0061168F" w:rsidP="00834D4F">
            <w:pPr>
              <w:rPr>
                <w:rFonts w:ascii="Times New Roman" w:hAnsi="Times New Roman" w:cs="Times New Roman"/>
                <w:b/>
                <w:sz w:val="28"/>
                <w:szCs w:val="28"/>
                <w:lang w:val="kk-KZ"/>
              </w:rPr>
            </w:pPr>
            <w:r w:rsidRPr="0061168F">
              <w:rPr>
                <w:rFonts w:ascii="Times New Roman" w:hAnsi="Times New Roman" w:cs="Times New Roman"/>
                <w:b/>
                <w:sz w:val="28"/>
                <w:szCs w:val="28"/>
                <w:lang w:val="kk-KZ"/>
              </w:rPr>
              <w:t>Мулдашев Есбол Кабдулович</w:t>
            </w:r>
          </w:p>
        </w:tc>
      </w:tr>
    </w:tbl>
    <w:p w:rsidR="00F510E9" w:rsidRPr="0061168F" w:rsidRDefault="00F510E9">
      <w:pPr>
        <w:rPr>
          <w:lang w:val="kk-KZ"/>
        </w:rPr>
      </w:pPr>
    </w:p>
    <w:sectPr w:rsidR="00F510E9" w:rsidRPr="0061168F" w:rsidSect="00F51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A3066"/>
    <w:rsid w:val="000147B4"/>
    <w:rsid w:val="000A3066"/>
    <w:rsid w:val="003366AF"/>
    <w:rsid w:val="0061168F"/>
    <w:rsid w:val="008A4234"/>
    <w:rsid w:val="00D73F21"/>
    <w:rsid w:val="00D95401"/>
    <w:rsid w:val="00F51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603</Characters>
  <Application>Microsoft Office Word</Application>
  <DocSecurity>0</DocSecurity>
  <Lines>5</Lines>
  <Paragraphs>1</Paragraphs>
  <ScaleCrop>false</ScaleCrop>
  <Company>Reanimator Extreme Edition</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Kudaibergenova.Uldai</cp:lastModifiedBy>
  <cp:revision>5</cp:revision>
  <dcterms:created xsi:type="dcterms:W3CDTF">2016-09-30T06:38:00Z</dcterms:created>
  <dcterms:modified xsi:type="dcterms:W3CDTF">2016-10-20T06:41:00Z</dcterms:modified>
</cp:coreProperties>
</file>