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90" w:rsidRPr="00E34390" w:rsidRDefault="00E34390" w:rsidP="00E34390">
      <w:pPr>
        <w:shd w:val="clear" w:color="auto" w:fill="FFFFFF"/>
        <w:spacing w:beforeAutospacing="1" w:after="0" w:afterAutospacing="1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Предпринимателям об условиях обращения товаров в рамках ВТО и ЕАЭС</w:t>
      </w:r>
    </w:p>
    <w:p w:rsidR="00E34390" w:rsidRPr="00E34390" w:rsidRDefault="00E34390" w:rsidP="00E34390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22 июня 2015 года в Женеве Казахстан завершил переговоры по вступлению во всемирную торговую организацию. 12 октября 2015 года Указом Президента Республики Казахстан ратифицирован Протокол о вступлении нашей страны в ВТО и в декабре 2015 года Казахстан стал полноправным членом указанной организаци</w:t>
      </w:r>
      <w:bookmarkStart w:id="0" w:name="_GoBack"/>
      <w:bookmarkEnd w:id="0"/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и.</w:t>
      </w:r>
    </w:p>
    <w:p w:rsidR="00E34390" w:rsidRPr="00E34390" w:rsidRDefault="00E34390" w:rsidP="00E34390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 с тем, основными условиями вступления Казахстана в ВТО является, в том числе, тарифные обязательства по ряду товарных позиции – Перечень изъятий, ввозная ставка которых в условиях ВТО ниже от действующих таможенных пошлин в рамках Единого таможенного тарифа Евразийского экономического союза.</w:t>
      </w:r>
    </w:p>
    <w:p w:rsidR="00E34390" w:rsidRPr="00E34390" w:rsidRDefault="00E34390" w:rsidP="00E34390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сегодняшний день Перечень изъятий состоит из 1 347 товарных позиций </w:t>
      </w:r>
      <w:r w:rsidRPr="00E34390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(58 товарных групп всех 97 товарных групп в рамках ТН ВЭД, в том числе: сельскохозяйственная продукция, легкая промышленность, транспортные средства и др.)</w:t>
      </w: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 которым с декабря 2015 года будут применяться ставки ввозных таможенных пошлин более низкие, чем ЕТТ ЕАЭС.</w:t>
      </w:r>
    </w:p>
    <w:p w:rsidR="00E34390" w:rsidRPr="00E34390" w:rsidRDefault="00E34390" w:rsidP="00E34390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Принимая во внимание опасения стран Союза о возможном реэкспорте казахстанских товаров, ввезенных по заниженным таможенным пошлинам в рамках ВТО в государства-члены Союза, 16 октября 2015 года Главы государств ЕАЭС подписали ряд документов по имплементации тарифных обязательств Республики Казахстан в рамках вступления в ВТО </w:t>
      </w:r>
      <w:hyperlink r:id="rId6" w:history="1">
        <w:r w:rsidRPr="00E34390">
          <w:rPr>
            <w:rFonts w:ascii="inherit" w:eastAsia="Times New Roman" w:hAnsi="inherit" w:cs="Arial"/>
            <w:color w:val="0071C8"/>
            <w:sz w:val="21"/>
            <w:szCs w:val="21"/>
            <w:u w:val="single"/>
            <w:bdr w:val="none" w:sz="0" w:space="0" w:color="auto" w:frame="1"/>
            <w:lang w:eastAsia="ru-RU"/>
          </w:rPr>
          <w:t>(Решение ВЕЭС № 22 от 16.10.2015 г. прилагается)</w:t>
        </w:r>
      </w:hyperlink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34390" w:rsidRPr="00E34390" w:rsidRDefault="00E34390" w:rsidP="00E34390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 подписанными документами Республики Казахстан взяла на себя обязательства </w:t>
      </w:r>
      <w:r w:rsidRPr="00E34390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не допускать вывоз товаров, находящихся в Перечне изъятий,</w:t>
      </w: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территории других стран Союза только в случае их ввоза по заниженным таможенным пошлинам.</w:t>
      </w:r>
    </w:p>
    <w:p w:rsidR="00E34390" w:rsidRPr="00E34390" w:rsidRDefault="00E34390" w:rsidP="00E34390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Ввоз товаров, включенных в Перечень изъятий, на территорию РК должен осуществляться либо по ставкам ВТО, но без права вывоза за пределы Казахстан, либо по ставкам ЕТТ ЕАЭС с целью их дальнейшей реализации в государствах-членах Союза.</w:t>
      </w:r>
    </w:p>
    <w:p w:rsidR="00E34390" w:rsidRPr="00E34390" w:rsidRDefault="00E34390" w:rsidP="00E34390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этой связи, при импорте товаров в Казахстан после 1 декабря 2015 года налогоплательщикам необходимо соблюдать следующие требования:</w:t>
      </w:r>
    </w:p>
    <w:p w:rsidR="00E34390" w:rsidRPr="00E34390" w:rsidRDefault="00E34390" w:rsidP="00E34390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 </w:t>
      </w:r>
      <w:r w:rsidRPr="00E34390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Товары, ввезенные в РК по ставкам ВТО</w:t>
      </w: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из Перечня изъятий, запрещены к вывозу и обращению за пределами Республики Казахстан;</w:t>
      </w:r>
    </w:p>
    <w:p w:rsidR="00E34390" w:rsidRPr="00E34390" w:rsidRDefault="00E34390" w:rsidP="00E34390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 </w:t>
      </w:r>
      <w:r w:rsidRPr="00E34390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 Товары, ввезенные в РК по ставкам ЕТТ ЕАЭС</w:t>
      </w: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при вывозе на таможенную территорию ЕАЭС должны сопровождаться копией таможенной деклараций и электронным </w:t>
      </w:r>
      <w:proofErr w:type="gramStart"/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счет-фактурой</w:t>
      </w:r>
      <w:proofErr w:type="gramEnd"/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34390" w:rsidRPr="00E34390" w:rsidRDefault="00E34390" w:rsidP="00E34390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  </w:t>
      </w:r>
      <w:r w:rsidRPr="00E34390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При вывозе произведенного в РК товара в государства-члены ЕАЭС, в случае если товар этой группы находятся в Перечне изъятий</w:t>
      </w: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необходимо предоставление сертификата о происхождении товара формы СТ-1, в качестве подтверждающего документа.</w:t>
      </w:r>
    </w:p>
    <w:p w:rsidR="00E34390" w:rsidRPr="00E34390" w:rsidRDefault="00E34390" w:rsidP="00E34390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целью контроля товаров, включенных в Перечень изъятий, Казахстан использует информационную систему «Электронные счета-фактуры» оформленных товаросопроводительных документов, содержащих следующие сведения:</w:t>
      </w:r>
    </w:p>
    <w:p w:rsidR="00E34390" w:rsidRPr="00E34390" w:rsidRDefault="00E34390" w:rsidP="00E3439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439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Сведения о товаре;</w:t>
      </w:r>
    </w:p>
    <w:p w:rsidR="00E34390" w:rsidRPr="00E34390" w:rsidRDefault="00E34390" w:rsidP="00E3439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439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Количество товара;</w:t>
      </w:r>
    </w:p>
    <w:p w:rsidR="00E34390" w:rsidRPr="00E34390" w:rsidRDefault="00E34390" w:rsidP="00E3439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439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 xml:space="preserve">Номер </w:t>
      </w:r>
      <w:proofErr w:type="gramStart"/>
      <w:r w:rsidRPr="00E3439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таможенной</w:t>
      </w:r>
      <w:proofErr w:type="gramEnd"/>
      <w:r w:rsidRPr="00E3439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деклараций;</w:t>
      </w:r>
    </w:p>
    <w:p w:rsidR="00E34390" w:rsidRPr="00E34390" w:rsidRDefault="00E34390" w:rsidP="00E3439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439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Порядковый номер товаров по </w:t>
      </w:r>
      <w:proofErr w:type="gramStart"/>
      <w:r w:rsidRPr="00E3439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таможенной</w:t>
      </w:r>
      <w:proofErr w:type="gramEnd"/>
      <w:r w:rsidRPr="00E3439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деклараций;</w:t>
      </w:r>
    </w:p>
    <w:p w:rsidR="00E34390" w:rsidRPr="00E34390" w:rsidRDefault="00E34390" w:rsidP="00E3439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439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Сведения об уплате ввозных таможенных пошлин по ставке ЕТТ ЕАЭТ.</w:t>
      </w:r>
    </w:p>
    <w:p w:rsidR="00E34390" w:rsidRPr="00E34390" w:rsidRDefault="00E34390" w:rsidP="00E34390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осуществления контроля за перемещением товаров в электронных счет-фактурах в графе 14 раздела G «Данные о товаре» указать номер таможенной деклараций (ДТ) и в графе 15 данного раздела указывать порядковый номер товара, указанный в ДТ и ставку таможенной пошлины (например, ВТО или ЕТТ ЕАЭС)</w:t>
      </w:r>
      <w:proofErr w:type="gramStart"/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7" w:history="1">
        <w:r w:rsidRPr="00E34390">
          <w:rPr>
            <w:rFonts w:ascii="inherit" w:eastAsia="Times New Roman" w:hAnsi="inherit" w:cs="Arial"/>
            <w:i/>
            <w:iCs/>
            <w:color w:val="0071C8"/>
            <w:sz w:val="21"/>
            <w:szCs w:val="21"/>
            <w:u w:val="single"/>
            <w:bdr w:val="none" w:sz="0" w:space="0" w:color="auto" w:frame="1"/>
            <w:lang w:eastAsia="ru-RU"/>
          </w:rPr>
          <w:t>(</w:t>
        </w:r>
        <w:proofErr w:type="gramStart"/>
        <w:r w:rsidRPr="00E34390">
          <w:rPr>
            <w:rFonts w:ascii="inherit" w:eastAsia="Times New Roman" w:hAnsi="inherit" w:cs="Arial"/>
            <w:i/>
            <w:iCs/>
            <w:color w:val="0071C8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E34390">
          <w:rPr>
            <w:rFonts w:ascii="inherit" w:eastAsia="Times New Roman" w:hAnsi="inherit" w:cs="Arial"/>
            <w:i/>
            <w:iCs/>
            <w:color w:val="0071C8"/>
            <w:sz w:val="21"/>
            <w:szCs w:val="21"/>
            <w:u w:val="single"/>
            <w:bdr w:val="none" w:sz="0" w:space="0" w:color="auto" w:frame="1"/>
            <w:lang w:eastAsia="ru-RU"/>
          </w:rPr>
          <w:t>качать Презентацию)</w:t>
        </w:r>
      </w:hyperlink>
    </w:p>
    <w:p w:rsidR="00E34390" w:rsidRPr="00E34390" w:rsidRDefault="00E34390" w:rsidP="00E34390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 с тем, при вывозе с территории РК товаров, ввезенных по ставкам ВТО, предусмотрены меры ответственности в соответствии с законодательством государств-членов ЕАЭС. Ввиду того, что перемещение товаров, в том числе ввезенных по заниженным ставкам, осуществляется перевозчиками, ответственность за действия недобросовестных предпринимателей ляжет непосредственно на них.</w:t>
      </w:r>
    </w:p>
    <w:p w:rsidR="00E34390" w:rsidRPr="00E34390" w:rsidRDefault="00E34390" w:rsidP="00E34390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этой связи, согласно нормам Протокола, перевозчик имеет право отказать в перевозке грузов, не имеющих вышеуказанные сопроводительные документы, которые необходимы для предъявления при вывозе с территории Республики Казахстан. </w:t>
      </w:r>
    </w:p>
    <w:p w:rsidR="00E34390" w:rsidRPr="00E34390" w:rsidRDefault="00E34390" w:rsidP="00E34390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Стоит отметить, что данные меры не распространяются на товары из Перечня изъятий в случае их транзита по территории РК, а также при реализации товаров, произведенных в Казахстане, в государствах-членах ЕАЭС.</w:t>
      </w:r>
    </w:p>
    <w:p w:rsidR="00E34390" w:rsidRPr="00E34390" w:rsidRDefault="00E34390" w:rsidP="00E34390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Кроме того, заполнение электронных </w:t>
      </w:r>
      <w:proofErr w:type="gramStart"/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счет-фактур</w:t>
      </w:r>
      <w:proofErr w:type="gramEnd"/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вывоз товаров, находящихся в Перечне изъятий, возможно только при наличии электронно цифровой подписи (далее - ЭЦП). В связи с этим </w:t>
      </w:r>
      <w:proofErr w:type="gramStart"/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Предпринимателям</w:t>
      </w:r>
      <w:proofErr w:type="gramEnd"/>
      <w:r w:rsidRPr="00E34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осуществляющим торговую деятельность, необходимо получить ЭЦП.</w:t>
      </w:r>
    </w:p>
    <w:p w:rsidR="001824A0" w:rsidRDefault="001824A0"/>
    <w:sectPr w:rsidR="0018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2C9"/>
    <w:multiLevelType w:val="multilevel"/>
    <w:tmpl w:val="682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AB"/>
    <w:rsid w:val="001824A0"/>
    <w:rsid w:val="003530AB"/>
    <w:rsid w:val="00E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3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34390"/>
    <w:rPr>
      <w:i/>
      <w:iCs/>
    </w:rPr>
  </w:style>
  <w:style w:type="character" w:styleId="a4">
    <w:name w:val="Hyperlink"/>
    <w:basedOn w:val="a0"/>
    <w:uiPriority w:val="99"/>
    <w:semiHidden/>
    <w:unhideWhenUsed/>
    <w:rsid w:val="00E34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3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34390"/>
    <w:rPr>
      <w:i/>
      <w:iCs/>
    </w:rPr>
  </w:style>
  <w:style w:type="character" w:styleId="a4">
    <w:name w:val="Hyperlink"/>
    <w:basedOn w:val="a0"/>
    <w:uiPriority w:val="99"/>
    <w:semiHidden/>
    <w:unhideWhenUsed/>
    <w:rsid w:val="00E34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gd.gov.kz/sites/default/files/wto/slaydy_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sites/default/files/wto/reshenie_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Company>НД по Жамбылской области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2</cp:revision>
  <dcterms:created xsi:type="dcterms:W3CDTF">2016-06-17T05:48:00Z</dcterms:created>
  <dcterms:modified xsi:type="dcterms:W3CDTF">2016-06-17T05:48:00Z</dcterms:modified>
</cp:coreProperties>
</file>