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21D" w:rsidRPr="007C121D" w:rsidRDefault="007C121D" w:rsidP="00C57E89">
      <w:pPr>
        <w:spacing w:after="0" w:line="240" w:lineRule="auto"/>
        <w:jc w:val="center"/>
        <w:rPr>
          <w:rFonts w:ascii="Times New Roman" w:hAnsi="Times New Roman"/>
          <w:b/>
          <w:sz w:val="28"/>
          <w:szCs w:val="28"/>
          <w:lang w:val="kk-KZ"/>
        </w:rPr>
      </w:pPr>
      <w:bookmarkStart w:id="0" w:name="_GoBack"/>
      <w:bookmarkEnd w:id="0"/>
      <w:r>
        <w:rPr>
          <w:rFonts w:ascii="Times New Roman" w:hAnsi="Times New Roman"/>
          <w:b/>
          <w:sz w:val="28"/>
          <w:szCs w:val="28"/>
          <w:lang w:val="kk-KZ"/>
        </w:rPr>
        <w:t>Жамбыл облысы бойынша мемлекеттік кірістер департаментінің</w:t>
      </w:r>
    </w:p>
    <w:p w:rsidR="00C57E89" w:rsidRPr="00C57E89" w:rsidRDefault="007C121D" w:rsidP="00C57E89">
      <w:pPr>
        <w:spacing w:after="0" w:line="240" w:lineRule="auto"/>
        <w:jc w:val="center"/>
        <w:rPr>
          <w:rFonts w:ascii="Times New Roman" w:hAnsi="Times New Roman"/>
          <w:b/>
          <w:sz w:val="28"/>
          <w:szCs w:val="28"/>
          <w:lang w:val="kk-KZ"/>
        </w:rPr>
      </w:pPr>
      <w:r>
        <w:rPr>
          <w:rFonts w:ascii="Times New Roman" w:hAnsi="Times New Roman"/>
          <w:b/>
          <w:sz w:val="28"/>
          <w:szCs w:val="28"/>
          <w:lang w:val="kk-KZ"/>
        </w:rPr>
        <w:t>м</w:t>
      </w:r>
      <w:r w:rsidR="00C57E89" w:rsidRPr="00C57E89">
        <w:rPr>
          <w:rFonts w:ascii="Times New Roman" w:hAnsi="Times New Roman"/>
          <w:b/>
          <w:sz w:val="28"/>
          <w:szCs w:val="28"/>
          <w:lang w:val="kk-KZ"/>
        </w:rPr>
        <w:t>емлекеттік көрсетілетін қызметтердің сапасын</w:t>
      </w:r>
      <w:r>
        <w:rPr>
          <w:rFonts w:ascii="Times New Roman" w:hAnsi="Times New Roman"/>
          <w:b/>
          <w:sz w:val="28"/>
          <w:szCs w:val="28"/>
          <w:lang w:val="kk-KZ"/>
        </w:rPr>
        <w:t>а</w:t>
      </w:r>
      <w:r w:rsidR="00C57E89" w:rsidRPr="00C57E89">
        <w:rPr>
          <w:rFonts w:ascii="Times New Roman" w:hAnsi="Times New Roman"/>
          <w:b/>
          <w:sz w:val="28"/>
          <w:szCs w:val="28"/>
          <w:lang w:val="kk-KZ"/>
        </w:rPr>
        <w:t xml:space="preserve"> ішкі бақылау бойынша 2016 жылдың 1 тоқсан</w:t>
      </w:r>
      <w:r>
        <w:rPr>
          <w:rFonts w:ascii="Times New Roman" w:hAnsi="Times New Roman"/>
          <w:b/>
          <w:sz w:val="28"/>
          <w:szCs w:val="28"/>
          <w:lang w:val="kk-KZ"/>
        </w:rPr>
        <w:t>ына атқарылған</w:t>
      </w:r>
      <w:r w:rsidR="00C57E89" w:rsidRPr="00C57E89">
        <w:rPr>
          <w:rFonts w:ascii="Times New Roman" w:hAnsi="Times New Roman"/>
          <w:b/>
          <w:sz w:val="28"/>
          <w:szCs w:val="28"/>
          <w:lang w:val="kk-KZ"/>
        </w:rPr>
        <w:t xml:space="preserve"> </w:t>
      </w:r>
    </w:p>
    <w:p w:rsidR="00C57E89" w:rsidRPr="00C57E89" w:rsidRDefault="00C57E89" w:rsidP="00C57E89">
      <w:pPr>
        <w:spacing w:after="0" w:line="240" w:lineRule="auto"/>
        <w:jc w:val="center"/>
        <w:rPr>
          <w:rFonts w:ascii="Times New Roman" w:hAnsi="Times New Roman"/>
          <w:b/>
          <w:sz w:val="28"/>
          <w:szCs w:val="28"/>
          <w:lang w:val="kk-KZ"/>
        </w:rPr>
      </w:pPr>
      <w:r w:rsidRPr="00C57E89">
        <w:rPr>
          <w:rFonts w:ascii="Times New Roman" w:hAnsi="Times New Roman"/>
          <w:b/>
          <w:sz w:val="28"/>
          <w:szCs w:val="28"/>
          <w:lang w:val="kk-KZ"/>
        </w:rPr>
        <w:t>жұмысы туралы есеп</w:t>
      </w:r>
    </w:p>
    <w:p w:rsidR="00C57E89" w:rsidRPr="00C57E89" w:rsidRDefault="00C57E89" w:rsidP="00C57E89">
      <w:pPr>
        <w:spacing w:after="0" w:line="240" w:lineRule="auto"/>
        <w:jc w:val="center"/>
        <w:rPr>
          <w:rFonts w:ascii="Times New Roman" w:hAnsi="Times New Roman"/>
          <w:b/>
          <w:sz w:val="28"/>
          <w:szCs w:val="28"/>
          <w:lang w:val="kk-KZ"/>
        </w:rPr>
      </w:pPr>
    </w:p>
    <w:p w:rsidR="00C57E89" w:rsidRPr="00C57E89" w:rsidRDefault="00C57E89" w:rsidP="00C57E89">
      <w:pPr>
        <w:spacing w:after="0" w:line="240" w:lineRule="auto"/>
        <w:ind w:firstLine="708"/>
        <w:jc w:val="both"/>
        <w:rPr>
          <w:rFonts w:ascii="Times New Roman" w:hAnsi="Times New Roman"/>
          <w:sz w:val="28"/>
          <w:szCs w:val="28"/>
          <w:lang w:val="kk-KZ"/>
        </w:rPr>
      </w:pPr>
      <w:r w:rsidRPr="00C57E89">
        <w:rPr>
          <w:rFonts w:ascii="Times New Roman" w:hAnsi="Times New Roman"/>
          <w:sz w:val="28"/>
          <w:szCs w:val="28"/>
          <w:lang w:val="kk-KZ"/>
        </w:rPr>
        <w:t>Бүгінгі күнге мемлекеттік кірістер органдарымен 52 мемлекеттік қызмет түрі көрсетіледі. Қызметтер тікелей мемлекеттік кірістер органдарымен көрсетіледі, сонымен бірге 24 мемлекеттік қызмет бойынша кіріс құжаттары қосымша Мемлекеттік корпорация арқылы қабылданады. 52 мемлекеттік қызмет бойынша көрсетілетін мемлекеттік қызмет бойынша стандарттар мен регламенттер бекітілген.</w:t>
      </w:r>
    </w:p>
    <w:p w:rsidR="00C57E89" w:rsidRPr="00C57E89" w:rsidRDefault="00C57E89" w:rsidP="00C57E89">
      <w:pPr>
        <w:spacing w:after="0" w:line="240" w:lineRule="auto"/>
        <w:ind w:firstLine="708"/>
        <w:jc w:val="both"/>
        <w:rPr>
          <w:rFonts w:ascii="Times New Roman" w:hAnsi="Times New Roman"/>
          <w:sz w:val="28"/>
          <w:szCs w:val="28"/>
          <w:lang w:val="kk-KZ"/>
        </w:rPr>
      </w:pPr>
      <w:r w:rsidRPr="00C57E89">
        <w:rPr>
          <w:rFonts w:ascii="Times New Roman" w:hAnsi="Times New Roman"/>
          <w:sz w:val="28"/>
          <w:szCs w:val="28"/>
          <w:lang w:val="kk-KZ"/>
        </w:rPr>
        <w:t xml:space="preserve">2016 жылдың 1 тоқсанда 222 489 мемлекеттік қызмет көрсетілді, оның ішінде салық міндеттемесін толық орындамауына, өтініш берушінің қабілеті жоқтығына т.б. объективті себептерге байланысты мемлекеттік қызметті көрсетуден бас тарту саны 2165 құрайды. </w:t>
      </w:r>
    </w:p>
    <w:p w:rsidR="00C57E89" w:rsidRPr="00C57E89" w:rsidRDefault="00C57E89" w:rsidP="00C57E89">
      <w:pPr>
        <w:spacing w:after="0" w:line="240" w:lineRule="auto"/>
        <w:ind w:firstLine="708"/>
        <w:jc w:val="both"/>
        <w:rPr>
          <w:rFonts w:ascii="Times New Roman" w:hAnsi="Times New Roman"/>
          <w:sz w:val="28"/>
          <w:szCs w:val="28"/>
          <w:lang w:val="kk-KZ"/>
        </w:rPr>
      </w:pPr>
      <w:r w:rsidRPr="00C57E89">
        <w:rPr>
          <w:rFonts w:ascii="Times New Roman" w:hAnsi="Times New Roman"/>
          <w:sz w:val="28"/>
          <w:szCs w:val="28"/>
          <w:lang w:val="kk-KZ"/>
        </w:rPr>
        <w:t>Орындалған 220</w:t>
      </w:r>
      <w:r w:rsidR="00614EF6">
        <w:rPr>
          <w:rFonts w:ascii="Times New Roman" w:hAnsi="Times New Roman"/>
          <w:sz w:val="28"/>
          <w:szCs w:val="28"/>
          <w:lang w:val="kk-KZ"/>
        </w:rPr>
        <w:t xml:space="preserve"> </w:t>
      </w:r>
      <w:r w:rsidRPr="00C57E89">
        <w:rPr>
          <w:rFonts w:ascii="Times New Roman" w:hAnsi="Times New Roman"/>
          <w:sz w:val="28"/>
          <w:szCs w:val="28"/>
          <w:lang w:val="kk-KZ"/>
        </w:rPr>
        <w:t>324 мемлекеттік қызметтің ішінде:</w:t>
      </w:r>
    </w:p>
    <w:p w:rsidR="00C57E89" w:rsidRPr="00C57E89" w:rsidRDefault="00C57E89" w:rsidP="00C57E89">
      <w:pPr>
        <w:spacing w:after="0" w:line="240" w:lineRule="auto"/>
        <w:ind w:firstLine="708"/>
        <w:rPr>
          <w:rFonts w:ascii="Times New Roman" w:hAnsi="Times New Roman"/>
          <w:sz w:val="28"/>
          <w:szCs w:val="28"/>
          <w:lang w:val="kk-KZ"/>
        </w:rPr>
      </w:pPr>
      <w:r w:rsidRPr="00C57E89">
        <w:rPr>
          <w:rFonts w:ascii="Times New Roman" w:hAnsi="Times New Roman"/>
          <w:sz w:val="28"/>
          <w:szCs w:val="28"/>
          <w:lang w:val="kk-KZ"/>
        </w:rPr>
        <w:t>- электронды түрде виде – 180 550 қызмет (82,0 %);</w:t>
      </w:r>
    </w:p>
    <w:p w:rsidR="00C57E89" w:rsidRPr="00C57E89" w:rsidRDefault="00C57E89" w:rsidP="00C57E89">
      <w:pPr>
        <w:spacing w:after="0" w:line="240" w:lineRule="auto"/>
        <w:ind w:firstLine="708"/>
        <w:rPr>
          <w:rFonts w:ascii="Times New Roman" w:hAnsi="Times New Roman"/>
          <w:sz w:val="28"/>
          <w:szCs w:val="28"/>
          <w:lang w:val="kk-KZ"/>
        </w:rPr>
      </w:pPr>
      <w:r w:rsidRPr="00C57E89">
        <w:rPr>
          <w:rFonts w:ascii="Times New Roman" w:hAnsi="Times New Roman"/>
          <w:sz w:val="28"/>
          <w:szCs w:val="28"/>
          <w:lang w:val="kk-KZ"/>
        </w:rPr>
        <w:t>- қағаз жүзінде                 -  39 769 қызмет  (18,0 %);</w:t>
      </w:r>
    </w:p>
    <w:p w:rsidR="00C57E89" w:rsidRPr="00C57E89" w:rsidRDefault="00C57E89" w:rsidP="00C57E89">
      <w:pPr>
        <w:pStyle w:val="a3"/>
        <w:jc w:val="both"/>
        <w:rPr>
          <w:rFonts w:ascii="Times New Roman" w:hAnsi="Times New Roman"/>
          <w:color w:val="000000"/>
          <w:sz w:val="28"/>
          <w:szCs w:val="28"/>
          <w:lang w:val="kk-KZ"/>
        </w:rPr>
      </w:pPr>
      <w:r w:rsidRPr="00C57E89">
        <w:rPr>
          <w:rFonts w:ascii="Times New Roman" w:hAnsi="Times New Roman"/>
          <w:sz w:val="28"/>
          <w:szCs w:val="28"/>
          <w:lang w:val="kk-KZ"/>
        </w:rPr>
        <w:t xml:space="preserve">         -</w:t>
      </w:r>
      <w:r w:rsidR="00620AE3">
        <w:rPr>
          <w:rFonts w:ascii="Times New Roman" w:hAnsi="Times New Roman"/>
          <w:sz w:val="28"/>
          <w:szCs w:val="28"/>
          <w:lang w:val="kk-KZ"/>
        </w:rPr>
        <w:t xml:space="preserve"> </w:t>
      </w:r>
      <w:r w:rsidRPr="00C57E89">
        <w:rPr>
          <w:rFonts w:ascii="Times New Roman" w:hAnsi="Times New Roman"/>
          <w:sz w:val="28"/>
          <w:szCs w:val="28"/>
          <w:lang w:val="kk-KZ"/>
        </w:rPr>
        <w:t xml:space="preserve">мемлекеттік корпорация арқылы – 5 (2 салық есептілігін қабылдау, 1 алкоголь өнімін өндіру аумағында оны сақтау және бөлшек саудада сату жөніндегі қызметті қоспағанда, алкоголь өнімін сақтауға және бөлшек саудада сатуға лицензия беру, 1 </w:t>
      </w:r>
      <w:r w:rsidR="00620AE3">
        <w:rPr>
          <w:rFonts w:ascii="Times New Roman" w:hAnsi="Times New Roman"/>
          <w:sz w:val="28"/>
          <w:szCs w:val="28"/>
          <w:lang w:val="kk-KZ"/>
        </w:rPr>
        <w:t>д</w:t>
      </w:r>
      <w:r w:rsidRPr="00C57E89">
        <w:rPr>
          <w:rFonts w:ascii="Times New Roman" w:hAnsi="Times New Roman"/>
          <w:color w:val="000000"/>
          <w:sz w:val="28"/>
          <w:szCs w:val="28"/>
          <w:lang w:val="kk-KZ"/>
        </w:rPr>
        <w:t xml:space="preserve">ара кәсіпкерді тіркеу есебі және </w:t>
      </w:r>
      <w:r w:rsidRPr="00C57E89">
        <w:rPr>
          <w:rFonts w:ascii="Times New Roman" w:hAnsi="Times New Roman"/>
          <w:sz w:val="28"/>
          <w:szCs w:val="28"/>
          <w:lang w:val="kk-KZ"/>
        </w:rPr>
        <w:t>1 а</w:t>
      </w:r>
      <w:r w:rsidRPr="00C57E89">
        <w:rPr>
          <w:rFonts w:ascii="Times New Roman" w:hAnsi="Times New Roman"/>
          <w:color w:val="000000"/>
          <w:sz w:val="28"/>
          <w:szCs w:val="28"/>
          <w:lang w:val="kk-KZ"/>
        </w:rPr>
        <w:t>лкоголь өнімін өндіру аумағында оны сақтау және көтерме саудада сату жөніндегі қызметті қоспағанда, алкоголь өнімін сақтауға және көтерме саудада сатуға лицензия беру</w:t>
      </w:r>
      <w:r w:rsidRPr="00C57E89">
        <w:rPr>
          <w:rFonts w:ascii="Times New Roman" w:hAnsi="Times New Roman"/>
          <w:sz w:val="28"/>
          <w:szCs w:val="28"/>
          <w:lang w:val="kk-KZ"/>
        </w:rPr>
        <w:t xml:space="preserve">) орындалды. </w:t>
      </w:r>
    </w:p>
    <w:p w:rsidR="00C57E89" w:rsidRPr="00C57E89" w:rsidRDefault="00C57E89" w:rsidP="00C57E89">
      <w:pPr>
        <w:pStyle w:val="a3"/>
        <w:ind w:firstLine="708"/>
        <w:jc w:val="both"/>
        <w:rPr>
          <w:rFonts w:ascii="Times New Roman" w:hAnsi="Times New Roman"/>
          <w:sz w:val="28"/>
          <w:szCs w:val="28"/>
          <w:lang w:val="kk-KZ"/>
        </w:rPr>
      </w:pPr>
      <w:r w:rsidRPr="00C57E89">
        <w:rPr>
          <w:rFonts w:ascii="Times New Roman" w:hAnsi="Times New Roman"/>
          <w:sz w:val="28"/>
          <w:szCs w:val="28"/>
          <w:lang w:val="kk-KZ"/>
        </w:rPr>
        <w:t>Қызметтердің ішінде көп жүгінетін қызметтер болып;</w:t>
      </w:r>
    </w:p>
    <w:p w:rsidR="00C57E89" w:rsidRPr="00C57E89" w:rsidRDefault="00C57E89" w:rsidP="00C57E89">
      <w:pPr>
        <w:spacing w:after="0" w:line="240" w:lineRule="auto"/>
        <w:jc w:val="both"/>
        <w:rPr>
          <w:rFonts w:ascii="Times New Roman" w:hAnsi="Times New Roman"/>
          <w:sz w:val="28"/>
          <w:szCs w:val="28"/>
          <w:lang w:val="kk-KZ"/>
        </w:rPr>
      </w:pPr>
      <w:r w:rsidRPr="00C57E89">
        <w:rPr>
          <w:rFonts w:ascii="Times New Roman" w:hAnsi="Times New Roman"/>
          <w:sz w:val="28"/>
          <w:szCs w:val="28"/>
          <w:lang w:val="kk-KZ"/>
        </w:rPr>
        <w:t xml:space="preserve">          -</w:t>
      </w:r>
      <w:r w:rsidRPr="00C57E89">
        <w:rPr>
          <w:sz w:val="28"/>
          <w:szCs w:val="28"/>
          <w:lang w:val="kk-KZ"/>
        </w:rPr>
        <w:t xml:space="preserve"> </w:t>
      </w:r>
      <w:r w:rsidRPr="00C57E89">
        <w:rPr>
          <w:rFonts w:ascii="Times New Roman" w:hAnsi="Times New Roman"/>
          <w:b/>
          <w:sz w:val="28"/>
          <w:szCs w:val="28"/>
          <w:lang w:val="kk-KZ"/>
        </w:rPr>
        <w:t xml:space="preserve">Салық берешегінің, міндетті зейнетақы жарналары, міндетті кәсіптік зейнетақы жарналары мен әлеуметтік аударымдар бойынша берешегінің жоқ (бар) екендігі туралы мәліметтер, салық міндеттемесін, сондай-ақ міндетті зейнетақы жарналарын, міндетті кәсіптік зейнетақы жарналарын есептеу, ұстап қалу және аудару, әлеуметтік аударымдарды есептеу және төлеу бойынша міндеттемелерді орындау бойынша бюджетпен есеп айырысулардың жай-күйі туралы дербес шоттан көшірме беру </w:t>
      </w:r>
      <w:r w:rsidRPr="00C57E89">
        <w:rPr>
          <w:rFonts w:ascii="Times New Roman" w:hAnsi="Times New Roman"/>
          <w:sz w:val="28"/>
          <w:szCs w:val="28"/>
          <w:lang w:val="kk-KZ"/>
        </w:rPr>
        <w:t>– барлығы 42 294 (мемлекеттік қызметтердің жалпы санынан 19,2%), оның ішінде:</w:t>
      </w:r>
    </w:p>
    <w:p w:rsidR="00C57E89" w:rsidRPr="00C57E89" w:rsidRDefault="00C57E89" w:rsidP="00C57E89">
      <w:pPr>
        <w:spacing w:after="0" w:line="240" w:lineRule="auto"/>
        <w:ind w:firstLine="708"/>
        <w:jc w:val="both"/>
        <w:rPr>
          <w:rFonts w:ascii="Times New Roman" w:hAnsi="Times New Roman"/>
          <w:sz w:val="28"/>
          <w:szCs w:val="28"/>
          <w:lang w:val="kk-KZ"/>
        </w:rPr>
      </w:pPr>
      <w:r w:rsidRPr="00C57E89">
        <w:rPr>
          <w:rFonts w:ascii="Times New Roman" w:hAnsi="Times New Roman"/>
          <w:sz w:val="28"/>
          <w:szCs w:val="28"/>
          <w:lang w:val="kk-KZ"/>
        </w:rPr>
        <w:t>-электронды түрде - 42</w:t>
      </w:r>
      <w:r w:rsidR="008F08BC">
        <w:rPr>
          <w:rFonts w:ascii="Times New Roman" w:hAnsi="Times New Roman"/>
          <w:sz w:val="28"/>
          <w:szCs w:val="28"/>
          <w:lang w:val="kk-KZ"/>
        </w:rPr>
        <w:t> </w:t>
      </w:r>
      <w:r w:rsidRPr="00C57E89">
        <w:rPr>
          <w:rFonts w:ascii="Times New Roman" w:hAnsi="Times New Roman"/>
          <w:sz w:val="28"/>
          <w:szCs w:val="28"/>
          <w:lang w:val="kk-KZ"/>
        </w:rPr>
        <w:t>095</w:t>
      </w:r>
      <w:r w:rsidR="008F08BC">
        <w:rPr>
          <w:rFonts w:ascii="Times New Roman" w:hAnsi="Times New Roman"/>
          <w:sz w:val="28"/>
          <w:szCs w:val="28"/>
          <w:lang w:val="kk-KZ"/>
        </w:rPr>
        <w:t>;</w:t>
      </w:r>
    </w:p>
    <w:p w:rsidR="00C57E89" w:rsidRPr="00C57E89" w:rsidRDefault="00C57E89" w:rsidP="00C57E89">
      <w:pPr>
        <w:spacing w:after="0" w:line="240" w:lineRule="auto"/>
        <w:ind w:firstLine="708"/>
        <w:jc w:val="both"/>
        <w:rPr>
          <w:rFonts w:ascii="Times New Roman" w:hAnsi="Times New Roman"/>
          <w:sz w:val="28"/>
          <w:szCs w:val="28"/>
          <w:lang w:val="kk-KZ"/>
        </w:rPr>
      </w:pPr>
      <w:r w:rsidRPr="00C57E89">
        <w:rPr>
          <w:rFonts w:ascii="Times New Roman" w:hAnsi="Times New Roman"/>
          <w:sz w:val="28"/>
          <w:szCs w:val="28"/>
          <w:lang w:val="kk-KZ"/>
        </w:rPr>
        <w:t>-қағаз жүзінде -199.</w:t>
      </w:r>
    </w:p>
    <w:p w:rsidR="00C57E89" w:rsidRPr="00C57E89" w:rsidRDefault="00C57E89" w:rsidP="00C57E89">
      <w:pPr>
        <w:spacing w:after="0" w:line="240" w:lineRule="auto"/>
        <w:ind w:firstLine="708"/>
        <w:jc w:val="both"/>
        <w:rPr>
          <w:rFonts w:ascii="Times New Roman" w:hAnsi="Times New Roman"/>
          <w:sz w:val="28"/>
          <w:szCs w:val="28"/>
          <w:lang w:val="kk-KZ"/>
        </w:rPr>
      </w:pPr>
      <w:r w:rsidRPr="00C57E89">
        <w:rPr>
          <w:rFonts w:ascii="Times New Roman" w:hAnsi="Times New Roman"/>
          <w:sz w:val="28"/>
          <w:szCs w:val="28"/>
          <w:lang w:val="kk-KZ"/>
        </w:rPr>
        <w:t xml:space="preserve">- </w:t>
      </w:r>
      <w:r w:rsidRPr="008F08BC">
        <w:rPr>
          <w:rFonts w:ascii="Times New Roman" w:hAnsi="Times New Roman"/>
          <w:b/>
          <w:sz w:val="28"/>
          <w:szCs w:val="28"/>
          <w:lang w:val="kk-KZ"/>
        </w:rPr>
        <w:t>салық есептілігін қабылдау</w:t>
      </w:r>
      <w:r w:rsidRPr="00C57E89">
        <w:rPr>
          <w:rFonts w:ascii="Times New Roman" w:hAnsi="Times New Roman"/>
          <w:sz w:val="28"/>
          <w:szCs w:val="28"/>
          <w:lang w:val="kk-KZ"/>
        </w:rPr>
        <w:t xml:space="preserve"> – барлығы 144 998 (мемлекеттік қызметтердің жалпы санынан 65,8%), соның ішінде:</w:t>
      </w:r>
    </w:p>
    <w:p w:rsidR="00C57E89" w:rsidRPr="00C57E89" w:rsidRDefault="00C57E89" w:rsidP="00C57E89">
      <w:pPr>
        <w:spacing w:after="0" w:line="240" w:lineRule="auto"/>
        <w:ind w:firstLine="708"/>
        <w:jc w:val="both"/>
        <w:rPr>
          <w:rFonts w:ascii="Times New Roman" w:hAnsi="Times New Roman"/>
          <w:sz w:val="28"/>
          <w:szCs w:val="28"/>
          <w:lang w:val="kk-KZ"/>
        </w:rPr>
      </w:pPr>
      <w:r w:rsidRPr="00C57E89">
        <w:rPr>
          <w:rFonts w:ascii="Times New Roman" w:hAnsi="Times New Roman"/>
          <w:sz w:val="28"/>
          <w:szCs w:val="28"/>
          <w:lang w:val="kk-KZ"/>
        </w:rPr>
        <w:t>- электронды түрде – 133</w:t>
      </w:r>
      <w:r w:rsidR="008F08BC">
        <w:rPr>
          <w:rFonts w:ascii="Times New Roman" w:hAnsi="Times New Roman"/>
          <w:sz w:val="28"/>
          <w:szCs w:val="28"/>
          <w:lang w:val="kk-KZ"/>
        </w:rPr>
        <w:t> </w:t>
      </w:r>
      <w:r w:rsidRPr="00C57E89">
        <w:rPr>
          <w:rFonts w:ascii="Times New Roman" w:hAnsi="Times New Roman"/>
          <w:sz w:val="28"/>
          <w:szCs w:val="28"/>
          <w:lang w:val="kk-KZ"/>
        </w:rPr>
        <w:t>267</w:t>
      </w:r>
      <w:r w:rsidR="008F08BC">
        <w:rPr>
          <w:rFonts w:ascii="Times New Roman" w:hAnsi="Times New Roman"/>
          <w:sz w:val="28"/>
          <w:szCs w:val="28"/>
          <w:lang w:val="kk-KZ"/>
        </w:rPr>
        <w:t>;</w:t>
      </w:r>
    </w:p>
    <w:p w:rsidR="00C57E89" w:rsidRPr="00C57E89" w:rsidRDefault="00C57E89" w:rsidP="00C57E89">
      <w:pPr>
        <w:spacing w:after="0" w:line="240" w:lineRule="auto"/>
        <w:jc w:val="both"/>
        <w:rPr>
          <w:rFonts w:ascii="Times New Roman" w:hAnsi="Times New Roman"/>
          <w:sz w:val="28"/>
          <w:szCs w:val="28"/>
          <w:lang w:val="kk-KZ"/>
        </w:rPr>
      </w:pPr>
      <w:r w:rsidRPr="00C57E89">
        <w:rPr>
          <w:rFonts w:ascii="Times New Roman" w:hAnsi="Times New Roman"/>
          <w:sz w:val="28"/>
          <w:szCs w:val="28"/>
          <w:lang w:val="kk-KZ"/>
        </w:rPr>
        <w:t xml:space="preserve">           - қағаз жүзінде </w:t>
      </w:r>
      <w:r w:rsidR="008F08BC">
        <w:rPr>
          <w:rFonts w:ascii="Times New Roman" w:hAnsi="Times New Roman"/>
          <w:sz w:val="28"/>
          <w:szCs w:val="28"/>
          <w:lang w:val="kk-KZ"/>
        </w:rPr>
        <w:t>–</w:t>
      </w:r>
      <w:r w:rsidRPr="00C57E89">
        <w:rPr>
          <w:rFonts w:ascii="Times New Roman" w:hAnsi="Times New Roman"/>
          <w:sz w:val="28"/>
          <w:szCs w:val="28"/>
          <w:lang w:val="kk-KZ"/>
        </w:rPr>
        <w:t xml:space="preserve"> 11</w:t>
      </w:r>
      <w:r w:rsidR="008F08BC">
        <w:rPr>
          <w:rFonts w:ascii="Times New Roman" w:hAnsi="Times New Roman"/>
          <w:sz w:val="28"/>
          <w:szCs w:val="28"/>
          <w:lang w:val="kk-KZ"/>
        </w:rPr>
        <w:t xml:space="preserve"> </w:t>
      </w:r>
      <w:r w:rsidRPr="00C57E89">
        <w:rPr>
          <w:rFonts w:ascii="Times New Roman" w:hAnsi="Times New Roman"/>
          <w:sz w:val="28"/>
          <w:szCs w:val="28"/>
          <w:lang w:val="kk-KZ"/>
        </w:rPr>
        <w:t>731.</w:t>
      </w:r>
    </w:p>
    <w:p w:rsidR="00C57E89" w:rsidRPr="00C57E89" w:rsidRDefault="00C57E89" w:rsidP="00C57E89">
      <w:pPr>
        <w:pStyle w:val="a3"/>
        <w:ind w:firstLine="708"/>
        <w:jc w:val="both"/>
        <w:rPr>
          <w:rFonts w:ascii="Times New Roman" w:hAnsi="Times New Roman"/>
          <w:sz w:val="28"/>
          <w:szCs w:val="28"/>
          <w:lang w:val="kk-KZ"/>
        </w:rPr>
      </w:pPr>
      <w:r w:rsidRPr="00C57E89">
        <w:rPr>
          <w:rFonts w:ascii="Times New Roman" w:hAnsi="Times New Roman"/>
          <w:sz w:val="28"/>
          <w:szCs w:val="28"/>
          <w:lang w:val="kk-KZ"/>
        </w:rPr>
        <w:t xml:space="preserve">Мемлекеттік қызмет көрсетудің тәртібі туралы қызмет алушылардың мағлұмат алуын </w:t>
      </w:r>
      <w:r w:rsidR="00614EF6">
        <w:rPr>
          <w:rFonts w:ascii="Times New Roman" w:hAnsi="Times New Roman"/>
          <w:sz w:val="28"/>
          <w:szCs w:val="28"/>
          <w:lang w:val="kk-KZ"/>
        </w:rPr>
        <w:t xml:space="preserve">деңгейін </w:t>
      </w:r>
      <w:r w:rsidRPr="00C57E89">
        <w:rPr>
          <w:rFonts w:ascii="Times New Roman" w:hAnsi="Times New Roman"/>
          <w:sz w:val="28"/>
          <w:szCs w:val="28"/>
          <w:lang w:val="kk-KZ"/>
        </w:rPr>
        <w:t xml:space="preserve">көтеру мақсатында 37 семинар, ақпарат құралдарында 45 газетке мақалалар жарияланды, 13 дөңгелек стол, 4 рет </w:t>
      </w:r>
      <w:r w:rsidRPr="00C57E89">
        <w:rPr>
          <w:rFonts w:ascii="Times New Roman" w:hAnsi="Times New Roman"/>
          <w:sz w:val="28"/>
          <w:szCs w:val="28"/>
          <w:lang w:val="kk-KZ"/>
        </w:rPr>
        <w:lastRenderedPageBreak/>
        <w:t xml:space="preserve">радиода сұхбат берілді, 2 рет теледидардан сұхбат беру және 1 «Ашық күн» өткізілді. </w:t>
      </w:r>
    </w:p>
    <w:p w:rsidR="00C57E89" w:rsidRPr="00C57E89" w:rsidRDefault="00C57E89" w:rsidP="00C57E89">
      <w:pPr>
        <w:spacing w:after="0" w:line="240" w:lineRule="auto"/>
        <w:ind w:firstLine="708"/>
        <w:jc w:val="both"/>
        <w:rPr>
          <w:rFonts w:ascii="Times New Roman" w:hAnsi="Times New Roman"/>
          <w:sz w:val="28"/>
          <w:szCs w:val="28"/>
          <w:lang w:val="kk-KZ"/>
        </w:rPr>
      </w:pPr>
      <w:r w:rsidRPr="00C57E89">
        <w:rPr>
          <w:rFonts w:ascii="Times New Roman" w:hAnsi="Times New Roman"/>
          <w:sz w:val="28"/>
          <w:szCs w:val="28"/>
          <w:lang w:val="kk-KZ"/>
        </w:rPr>
        <w:t xml:space="preserve">2016 жылдың </w:t>
      </w:r>
      <w:r w:rsidR="00614EF6">
        <w:rPr>
          <w:rFonts w:ascii="Times New Roman" w:hAnsi="Times New Roman"/>
          <w:sz w:val="28"/>
          <w:szCs w:val="28"/>
          <w:lang w:val="kk-KZ"/>
        </w:rPr>
        <w:t>1 тоқсанында</w:t>
      </w:r>
      <w:r w:rsidRPr="00C57E89">
        <w:rPr>
          <w:rFonts w:ascii="Times New Roman" w:hAnsi="Times New Roman"/>
          <w:sz w:val="28"/>
          <w:szCs w:val="28"/>
          <w:lang w:val="kk-KZ"/>
        </w:rPr>
        <w:t xml:space="preserve"> мемлекеттік қызмет көрсету сапасына шағым түскен жоқ.</w:t>
      </w:r>
    </w:p>
    <w:p w:rsidR="003D49E4" w:rsidRPr="00C57E89" w:rsidRDefault="003D49E4">
      <w:pPr>
        <w:rPr>
          <w:sz w:val="28"/>
          <w:szCs w:val="28"/>
          <w:lang w:val="kk-KZ"/>
        </w:rPr>
      </w:pPr>
    </w:p>
    <w:sectPr w:rsidR="003D49E4" w:rsidRPr="00C57E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K)">
    <w:altName w:val="Times New Roman"/>
    <w:charset w:val="00"/>
    <w:family w:val="roman"/>
    <w:pitch w:val="variable"/>
    <w:sig w:usb0="00000001"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E89"/>
    <w:rsid w:val="00071A10"/>
    <w:rsid w:val="003222C2"/>
    <w:rsid w:val="003D49E4"/>
    <w:rsid w:val="00614EF6"/>
    <w:rsid w:val="00620AE3"/>
    <w:rsid w:val="007C121D"/>
    <w:rsid w:val="008F08BC"/>
    <w:rsid w:val="00C57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K)" w:eastAsiaTheme="minorHAnsi" w:hAnsi="Times New Roman(K)" w:cstheme="minorBidi"/>
        <w:bCs/>
        <w:iCs/>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E89"/>
    <w:rPr>
      <w:rFonts w:ascii="Calibri" w:eastAsia="Times New Roman" w:hAnsi="Calibri" w:cs="Times New Roman"/>
      <w:bCs w:val="0"/>
      <w:iCs w:val="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7E89"/>
    <w:pPr>
      <w:spacing w:after="0" w:line="240" w:lineRule="auto"/>
    </w:pPr>
    <w:rPr>
      <w:rFonts w:ascii="Calibri" w:eastAsia="Times New Roman" w:hAnsi="Calibri" w:cs="Times New Roman"/>
      <w:bCs w:val="0"/>
      <w:iCs w:val="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K)" w:eastAsiaTheme="minorHAnsi" w:hAnsi="Times New Roman(K)" w:cstheme="minorBidi"/>
        <w:bCs/>
        <w:iCs/>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E89"/>
    <w:rPr>
      <w:rFonts w:ascii="Calibri" w:eastAsia="Times New Roman" w:hAnsi="Calibri" w:cs="Times New Roman"/>
      <w:bCs w:val="0"/>
      <w:iCs w:val="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7E89"/>
    <w:pPr>
      <w:spacing w:after="0" w:line="240" w:lineRule="auto"/>
    </w:pPr>
    <w:rPr>
      <w:rFonts w:ascii="Calibri" w:eastAsia="Times New Roman" w:hAnsi="Calibri" w:cs="Times New Roman"/>
      <w:bCs w:val="0"/>
      <w:iCs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390</Words>
  <Characters>2229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Смагулова Лайла Майлыбайкызы</dc:creator>
  <cp:keywords/>
  <dc:description/>
  <cp:lastModifiedBy>Калимов Нариман Бауржанович</cp:lastModifiedBy>
  <cp:revision>6</cp:revision>
  <dcterms:created xsi:type="dcterms:W3CDTF">2016-11-10T06:59:00Z</dcterms:created>
  <dcterms:modified xsi:type="dcterms:W3CDTF">2016-11-10T10:42:00Z</dcterms:modified>
</cp:coreProperties>
</file>