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FD3211" w:rsidRDefault="00B51660" w:rsidP="00FD3211">
      <w:pPr>
        <w:tabs>
          <w:tab w:val="left" w:pos="709"/>
        </w:tabs>
        <w:jc w:val="both"/>
        <w:rPr>
          <w:bCs w:val="0"/>
          <w:i w:val="0"/>
          <w:iCs w:val="0"/>
          <w:sz w:val="24"/>
          <w:szCs w:val="24"/>
          <w:lang w:val="kk-KZ"/>
        </w:rPr>
      </w:pPr>
      <w:r>
        <w:rPr>
          <w:bCs w:val="0"/>
          <w:i w:val="0"/>
          <w:iCs w:val="0"/>
          <w:sz w:val="24"/>
          <w:szCs w:val="24"/>
          <w:lang w:val="kk-KZ"/>
        </w:rPr>
        <w:tab/>
      </w:r>
      <w:bookmarkStart w:id="0" w:name="z306"/>
      <w:r w:rsidR="00FD3211">
        <w:rPr>
          <w:bCs w:val="0"/>
          <w:i w:val="0"/>
          <w:iCs w:val="0"/>
          <w:sz w:val="24"/>
          <w:szCs w:val="24"/>
          <w:lang w:val="kk-KZ"/>
        </w:rPr>
        <w:t>Для категории С-О-6</w:t>
      </w:r>
    </w:p>
    <w:p w:rsidR="00E6401D" w:rsidRPr="00E6401D" w:rsidRDefault="00E6401D" w:rsidP="00E6401D">
      <w:pPr>
        <w:widowControl/>
        <w:spacing w:line="276" w:lineRule="auto"/>
        <w:ind w:firstLine="708"/>
        <w:jc w:val="left"/>
        <w:rPr>
          <w:b w:val="0"/>
          <w:bCs w:val="0"/>
          <w:i w:val="0"/>
          <w:iCs w:val="0"/>
          <w:sz w:val="22"/>
          <w:szCs w:val="22"/>
          <w:lang w:eastAsia="en-US"/>
        </w:rPr>
      </w:pPr>
      <w:r w:rsidRPr="00E6401D">
        <w:rPr>
          <w:b w:val="0"/>
          <w:bCs w:val="0"/>
          <w:i w:val="0"/>
          <w:iCs w:val="0"/>
          <w:color w:val="000000"/>
          <w:sz w:val="22"/>
          <w:szCs w:val="22"/>
          <w:lang w:eastAsia="en-US"/>
        </w:rPr>
        <w:t xml:space="preserve">высшее или </w:t>
      </w:r>
      <w:proofErr w:type="spellStart"/>
      <w:r w:rsidRPr="00E6401D">
        <w:rPr>
          <w:b w:val="0"/>
          <w:bCs w:val="0"/>
          <w:i w:val="0"/>
          <w:iCs w:val="0"/>
          <w:color w:val="000000"/>
          <w:sz w:val="22"/>
          <w:szCs w:val="22"/>
          <w:lang w:eastAsia="en-US"/>
        </w:rPr>
        <w:t>послесреднее</w:t>
      </w:r>
      <w:proofErr w:type="spellEnd"/>
      <w:r w:rsidRPr="00E6401D">
        <w:rPr>
          <w:b w:val="0"/>
          <w:bCs w:val="0"/>
          <w:i w:val="0"/>
          <w:iCs w:val="0"/>
          <w:color w:val="000000"/>
          <w:sz w:val="22"/>
          <w:szCs w:val="22"/>
          <w:lang w:eastAsia="en-US"/>
        </w:rPr>
        <w:t xml:space="preserve"> образование;</w:t>
      </w:r>
    </w:p>
    <w:p w:rsidR="00E6401D" w:rsidRPr="00E6401D" w:rsidRDefault="00E6401D" w:rsidP="000C1454">
      <w:pPr>
        <w:widowControl/>
        <w:spacing w:line="276" w:lineRule="auto"/>
        <w:jc w:val="both"/>
        <w:rPr>
          <w:b w:val="0"/>
          <w:bCs w:val="0"/>
          <w:i w:val="0"/>
          <w:iCs w:val="0"/>
          <w:sz w:val="22"/>
          <w:szCs w:val="22"/>
          <w:lang w:eastAsia="en-US"/>
        </w:rPr>
      </w:pPr>
      <w:bookmarkStart w:id="1" w:name="z1077"/>
      <w:r w:rsidRPr="00E6401D">
        <w:rPr>
          <w:b w:val="0"/>
          <w:bCs w:val="0"/>
          <w:i w:val="0"/>
          <w:iCs w:val="0"/>
          <w:color w:val="000000"/>
          <w:sz w:val="22"/>
          <w:szCs w:val="22"/>
          <w:lang w:val="en-US" w:eastAsia="en-US"/>
        </w:rPr>
        <w:t>     </w:t>
      </w:r>
      <w:r w:rsidRPr="00E6401D">
        <w:rPr>
          <w:b w:val="0"/>
          <w:bCs w:val="0"/>
          <w:i w:val="0"/>
          <w:iCs w:val="0"/>
          <w:color w:val="000000"/>
          <w:sz w:val="22"/>
          <w:szCs w:val="22"/>
          <w:lang w:eastAsia="en-US"/>
        </w:rPr>
        <w:t xml:space="preserve"> </w:t>
      </w:r>
      <w:r>
        <w:rPr>
          <w:b w:val="0"/>
          <w:bCs w:val="0"/>
          <w:i w:val="0"/>
          <w:iCs w:val="0"/>
          <w:color w:val="000000"/>
          <w:sz w:val="22"/>
          <w:szCs w:val="22"/>
          <w:lang w:eastAsia="en-US"/>
        </w:rPr>
        <w:tab/>
      </w:r>
      <w:r w:rsidRPr="00E6401D">
        <w:rPr>
          <w:b w:val="0"/>
          <w:bCs w:val="0"/>
          <w:i w:val="0"/>
          <w:iCs w:val="0"/>
          <w:color w:val="000000"/>
          <w:sz w:val="22"/>
          <w:szCs w:val="22"/>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6401D" w:rsidRPr="00E6401D" w:rsidRDefault="00E6401D" w:rsidP="000C1454">
      <w:pPr>
        <w:widowControl/>
        <w:spacing w:line="276" w:lineRule="auto"/>
        <w:ind w:firstLine="708"/>
        <w:jc w:val="left"/>
        <w:rPr>
          <w:b w:val="0"/>
          <w:bCs w:val="0"/>
          <w:i w:val="0"/>
          <w:iCs w:val="0"/>
          <w:sz w:val="22"/>
          <w:szCs w:val="22"/>
          <w:lang w:eastAsia="en-US"/>
        </w:rPr>
      </w:pPr>
      <w:bookmarkStart w:id="2" w:name="z1078"/>
      <w:bookmarkEnd w:id="1"/>
      <w:r w:rsidRPr="00E6401D">
        <w:rPr>
          <w:b w:val="0"/>
          <w:bCs w:val="0"/>
          <w:i w:val="0"/>
          <w:iCs w:val="0"/>
          <w:color w:val="000000"/>
          <w:sz w:val="22"/>
          <w:szCs w:val="22"/>
          <w:lang w:eastAsia="en-US"/>
        </w:rPr>
        <w:t>опыт работы не требуется.</w:t>
      </w:r>
    </w:p>
    <w:bookmarkEnd w:id="2"/>
    <w:p w:rsidR="00E6401D" w:rsidRDefault="00E6401D" w:rsidP="00AE1C9D">
      <w:pPr>
        <w:shd w:val="clear" w:color="auto" w:fill="FFFFFF"/>
        <w:ind w:firstLine="709"/>
        <w:jc w:val="both"/>
        <w:rPr>
          <w:i w:val="0"/>
          <w:iCs w:val="0"/>
          <w:sz w:val="24"/>
          <w:szCs w:val="24"/>
          <w:lang w:val="uk-UA"/>
        </w:rPr>
      </w:pPr>
    </w:p>
    <w:p w:rsidR="00AE1C9D" w:rsidRDefault="00AE1C9D" w:rsidP="00AE1C9D">
      <w:pPr>
        <w:shd w:val="clear" w:color="auto" w:fill="FFFFFF"/>
        <w:ind w:firstLine="709"/>
        <w:jc w:val="both"/>
        <w:rPr>
          <w:i w:val="0"/>
          <w:iCs w:val="0"/>
          <w:sz w:val="24"/>
          <w:szCs w:val="24"/>
          <w:lang w:val="uk-UA"/>
        </w:rPr>
      </w:pPr>
      <w:proofErr w:type="spellStart"/>
      <w:r>
        <w:rPr>
          <w:i w:val="0"/>
          <w:iCs w:val="0"/>
          <w:sz w:val="24"/>
          <w:szCs w:val="24"/>
          <w:lang w:val="uk-UA"/>
        </w:rPr>
        <w:t>Должностные</w:t>
      </w:r>
      <w:proofErr w:type="spellEnd"/>
      <w:r>
        <w:rPr>
          <w:i w:val="0"/>
          <w:iCs w:val="0"/>
          <w:sz w:val="24"/>
          <w:szCs w:val="24"/>
          <w:lang w:val="uk-UA"/>
        </w:rPr>
        <w:t xml:space="preserve"> </w:t>
      </w:r>
      <w:proofErr w:type="spellStart"/>
      <w:r>
        <w:rPr>
          <w:i w:val="0"/>
          <w:iCs w:val="0"/>
          <w:sz w:val="24"/>
          <w:szCs w:val="24"/>
          <w:lang w:val="uk-UA"/>
        </w:rPr>
        <w:t>оклады</w:t>
      </w:r>
      <w:proofErr w:type="spellEnd"/>
      <w:r>
        <w:rPr>
          <w:i w:val="0"/>
          <w:iCs w:val="0"/>
          <w:sz w:val="24"/>
          <w:szCs w:val="24"/>
          <w:lang w:val="uk-UA"/>
        </w:rPr>
        <w:t xml:space="preserve"> </w:t>
      </w:r>
      <w:proofErr w:type="spellStart"/>
      <w:r>
        <w:rPr>
          <w:i w:val="0"/>
          <w:iCs w:val="0"/>
          <w:sz w:val="24"/>
          <w:szCs w:val="24"/>
          <w:lang w:val="uk-UA"/>
        </w:rPr>
        <w:t>административных</w:t>
      </w:r>
      <w:proofErr w:type="spellEnd"/>
      <w:r>
        <w:rPr>
          <w:i w:val="0"/>
          <w:iCs w:val="0"/>
          <w:sz w:val="24"/>
          <w:szCs w:val="24"/>
          <w:lang w:val="uk-UA"/>
        </w:rPr>
        <w:t xml:space="preserve"> </w:t>
      </w:r>
      <w:proofErr w:type="spellStart"/>
      <w:r>
        <w:rPr>
          <w:i w:val="0"/>
          <w:iCs w:val="0"/>
          <w:sz w:val="24"/>
          <w:szCs w:val="24"/>
          <w:lang w:val="uk-UA"/>
        </w:rPr>
        <w:t>государственных</w:t>
      </w:r>
      <w:proofErr w:type="spellEnd"/>
      <w:r>
        <w:rPr>
          <w:i w:val="0"/>
          <w:iCs w:val="0"/>
          <w:sz w:val="24"/>
          <w:szCs w:val="24"/>
          <w:lang w:val="uk-UA"/>
        </w:rPr>
        <w:t xml:space="preserve"> </w:t>
      </w:r>
      <w:proofErr w:type="spellStart"/>
      <w:r>
        <w:rPr>
          <w:i w:val="0"/>
          <w:iCs w:val="0"/>
          <w:sz w:val="24"/>
          <w:szCs w:val="24"/>
          <w:lang w:val="uk-UA"/>
        </w:rPr>
        <w:t>служащих</w:t>
      </w:r>
      <w:proofErr w:type="spellEnd"/>
      <w:r>
        <w:rPr>
          <w:i w:val="0"/>
          <w:iCs w:val="0"/>
          <w:sz w:val="24"/>
          <w:szCs w:val="24"/>
          <w:lang w:val="uk-UA"/>
        </w:rPr>
        <w:t>:</w:t>
      </w: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3969"/>
        <w:gridCol w:w="3828"/>
      </w:tblGrid>
      <w:tr w:rsidR="00AE1C9D" w:rsidTr="001678BC">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0"/>
                <w:tab w:val="left" w:pos="6663"/>
                <w:tab w:val="left" w:pos="10116"/>
              </w:tabs>
              <w:ind w:left="20" w:right="-60"/>
              <w:rPr>
                <w:i w:val="0"/>
                <w:iCs w:val="0"/>
                <w:sz w:val="24"/>
                <w:szCs w:val="24"/>
                <w:lang w:val="uk-UA"/>
              </w:rPr>
            </w:pPr>
            <w:proofErr w:type="spellStart"/>
            <w:r>
              <w:rPr>
                <w:i w:val="0"/>
                <w:iCs w:val="0"/>
                <w:sz w:val="24"/>
                <w:szCs w:val="24"/>
                <w:lang w:val="uk-UA"/>
              </w:rPr>
              <w:t>Категория</w:t>
            </w:r>
            <w:proofErr w:type="spellEnd"/>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132"/>
                <w:tab w:val="left" w:pos="6663"/>
                <w:tab w:val="left" w:pos="10116"/>
              </w:tabs>
              <w:ind w:right="266"/>
              <w:rPr>
                <w:i w:val="0"/>
                <w:iCs w:val="0"/>
                <w:sz w:val="24"/>
                <w:szCs w:val="24"/>
                <w:lang w:val="uk-UA"/>
              </w:rPr>
            </w:pPr>
            <w:proofErr w:type="spellStart"/>
            <w:r>
              <w:rPr>
                <w:i w:val="0"/>
                <w:iCs w:val="0"/>
                <w:sz w:val="24"/>
                <w:szCs w:val="24"/>
                <w:lang w:val="uk-UA"/>
              </w:rPr>
              <w:t>Должностной</w:t>
            </w:r>
            <w:proofErr w:type="spellEnd"/>
            <w:r>
              <w:rPr>
                <w:i w:val="0"/>
                <w:iCs w:val="0"/>
                <w:sz w:val="24"/>
                <w:szCs w:val="24"/>
                <w:lang w:val="uk-UA"/>
              </w:rPr>
              <w:t xml:space="preserve"> оклад в </w:t>
            </w:r>
            <w:proofErr w:type="spellStart"/>
            <w:r>
              <w:rPr>
                <w:i w:val="0"/>
                <w:iCs w:val="0"/>
                <w:sz w:val="24"/>
                <w:szCs w:val="24"/>
                <w:lang w:val="uk-UA"/>
              </w:rPr>
              <w:t>зависимости</w:t>
            </w:r>
            <w:proofErr w:type="spellEnd"/>
            <w:r>
              <w:rPr>
                <w:i w:val="0"/>
                <w:iCs w:val="0"/>
                <w:sz w:val="24"/>
                <w:szCs w:val="24"/>
                <w:lang w:val="uk-UA"/>
              </w:rPr>
              <w:t xml:space="preserve"> от </w:t>
            </w:r>
            <w:proofErr w:type="spellStart"/>
            <w:r>
              <w:rPr>
                <w:i w:val="0"/>
                <w:iCs w:val="0"/>
                <w:sz w:val="24"/>
                <w:szCs w:val="24"/>
                <w:lang w:val="uk-UA"/>
              </w:rPr>
              <w:t>выслуги</w:t>
            </w:r>
            <w:proofErr w:type="spellEnd"/>
            <w:r>
              <w:rPr>
                <w:i w:val="0"/>
                <w:iCs w:val="0"/>
                <w:sz w:val="24"/>
                <w:szCs w:val="24"/>
                <w:lang w:val="uk-UA"/>
              </w:rPr>
              <w:t xml:space="preserve"> лет</w:t>
            </w:r>
          </w:p>
        </w:tc>
      </w:tr>
      <w:tr w:rsidR="00AE1C9D" w:rsidTr="001678BC">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E1C9D" w:rsidRDefault="00AE1C9D">
            <w:pPr>
              <w:widowControl/>
              <w:jc w:val="left"/>
              <w:rPr>
                <w:i w:val="0"/>
                <w:iCs w:val="0"/>
                <w:sz w:val="24"/>
                <w:szCs w:val="24"/>
                <w:lang w:val="uk-UA"/>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left" w:pos="132"/>
                <w:tab w:val="left" w:pos="1276"/>
              </w:tabs>
              <w:ind w:right="99"/>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min</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clear" w:pos="959"/>
                <w:tab w:val="left" w:pos="132"/>
                <w:tab w:val="left" w:pos="1165"/>
                <w:tab w:val="left" w:pos="1307"/>
              </w:tabs>
              <w:ind w:left="31"/>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max</w:t>
            </w:r>
            <w:proofErr w:type="spellEnd"/>
          </w:p>
        </w:tc>
      </w:tr>
      <w:tr w:rsidR="00AE1C9D" w:rsidTr="001678BC">
        <w:trPr>
          <w:cantSplit/>
          <w:trHeight w:val="20"/>
        </w:trPr>
        <w:tc>
          <w:tcPr>
            <w:tcW w:w="2126" w:type="dxa"/>
            <w:tcBorders>
              <w:top w:val="single" w:sz="4" w:space="0" w:color="auto"/>
              <w:left w:val="single" w:sz="4" w:space="0" w:color="auto"/>
              <w:bottom w:val="single" w:sz="4" w:space="0" w:color="auto"/>
              <w:right w:val="single" w:sz="4" w:space="0" w:color="auto"/>
            </w:tcBorders>
            <w:hideMark/>
          </w:tcPr>
          <w:p w:rsidR="00AE1C9D" w:rsidRDefault="00D6301B">
            <w:pPr>
              <w:rPr>
                <w:i w:val="0"/>
                <w:iCs w:val="0"/>
                <w:sz w:val="24"/>
                <w:szCs w:val="24"/>
                <w:lang w:val="uk-UA"/>
              </w:rPr>
            </w:pPr>
            <w:r>
              <w:rPr>
                <w:i w:val="0"/>
                <w:iCs w:val="0"/>
                <w:sz w:val="24"/>
                <w:szCs w:val="24"/>
                <w:lang w:val="uk-UA"/>
              </w:rPr>
              <w:t>С-О-6</w:t>
            </w:r>
          </w:p>
        </w:tc>
        <w:tc>
          <w:tcPr>
            <w:tcW w:w="3969" w:type="dxa"/>
            <w:tcBorders>
              <w:top w:val="single" w:sz="4" w:space="0" w:color="auto"/>
              <w:left w:val="single" w:sz="4" w:space="0" w:color="auto"/>
              <w:bottom w:val="single" w:sz="4" w:space="0" w:color="auto"/>
              <w:right w:val="single" w:sz="4" w:space="0" w:color="auto"/>
            </w:tcBorders>
            <w:hideMark/>
          </w:tcPr>
          <w:p w:rsidR="00AE1C9D" w:rsidRDefault="00445FE1" w:rsidP="001678BC">
            <w:pPr>
              <w:rPr>
                <w:i w:val="0"/>
                <w:iCs w:val="0"/>
                <w:sz w:val="24"/>
                <w:szCs w:val="24"/>
                <w:lang w:val="uk-UA"/>
              </w:rPr>
            </w:pPr>
            <w:r>
              <w:rPr>
                <w:b w:val="0"/>
                <w:i w:val="0"/>
                <w:sz w:val="24"/>
                <w:szCs w:val="24"/>
                <w:lang w:val="kk-KZ" w:eastAsia="en-US"/>
              </w:rPr>
              <w:t>7</w:t>
            </w:r>
            <w:r w:rsidR="001678BC">
              <w:rPr>
                <w:b w:val="0"/>
                <w:i w:val="0"/>
                <w:sz w:val="24"/>
                <w:szCs w:val="24"/>
                <w:lang w:val="kk-KZ" w:eastAsia="en-US"/>
              </w:rPr>
              <w:t>5035</w:t>
            </w:r>
          </w:p>
        </w:tc>
        <w:tc>
          <w:tcPr>
            <w:tcW w:w="3828" w:type="dxa"/>
            <w:tcBorders>
              <w:top w:val="single" w:sz="4" w:space="0" w:color="auto"/>
              <w:left w:val="single" w:sz="4" w:space="0" w:color="auto"/>
              <w:bottom w:val="single" w:sz="4" w:space="0" w:color="auto"/>
              <w:right w:val="single" w:sz="4" w:space="0" w:color="auto"/>
            </w:tcBorders>
            <w:hideMark/>
          </w:tcPr>
          <w:p w:rsidR="00AE1C9D" w:rsidRDefault="006758AE">
            <w:pPr>
              <w:rPr>
                <w:i w:val="0"/>
                <w:iCs w:val="0"/>
                <w:sz w:val="24"/>
                <w:szCs w:val="24"/>
                <w:lang w:val="uk-UA"/>
              </w:rPr>
            </w:pPr>
            <w:r>
              <w:rPr>
                <w:b w:val="0"/>
                <w:i w:val="0"/>
                <w:sz w:val="22"/>
                <w:szCs w:val="22"/>
                <w:lang w:val="kk-KZ"/>
              </w:rPr>
              <w:t>1</w:t>
            </w:r>
            <w:r w:rsidR="001678BC">
              <w:rPr>
                <w:b w:val="0"/>
                <w:i w:val="0"/>
                <w:sz w:val="22"/>
                <w:szCs w:val="22"/>
                <w:lang w:val="kk-KZ"/>
              </w:rPr>
              <w:t>01580</w:t>
            </w:r>
          </w:p>
        </w:tc>
      </w:tr>
    </w:tbl>
    <w:p w:rsidR="000A0D0B" w:rsidRDefault="000A0D0B" w:rsidP="005043B1">
      <w:pPr>
        <w:ind w:firstLine="708"/>
        <w:jc w:val="both"/>
        <w:rPr>
          <w:i w:val="0"/>
          <w:color w:val="000000" w:themeColor="text1"/>
          <w:sz w:val="24"/>
          <w:szCs w:val="24"/>
          <w:lang w:val="kk-KZ"/>
        </w:rPr>
      </w:pPr>
    </w:p>
    <w:p w:rsidR="005043B1" w:rsidRDefault="005043B1" w:rsidP="005043B1">
      <w:pPr>
        <w:ind w:firstLine="708"/>
        <w:jc w:val="both"/>
        <w:rPr>
          <w:i w:val="0"/>
          <w:color w:val="000000" w:themeColor="text1"/>
          <w:sz w:val="24"/>
          <w:szCs w:val="24"/>
          <w:lang w:val="kk-KZ"/>
        </w:rPr>
      </w:pPr>
      <w:r>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43-15-39, 45-28-74, электронные адреса:</w:t>
      </w:r>
      <w:r w:rsidRPr="00DF396C">
        <w:rPr>
          <w:color w:val="000000" w:themeColor="text1"/>
          <w:sz w:val="22"/>
          <w:szCs w:val="24"/>
          <w:lang w:val="kk-KZ"/>
        </w:rPr>
        <w:t xml:space="preserve"> </w:t>
      </w:r>
      <w:hyperlink r:id="rId6" w:history="1">
        <w:r w:rsidRPr="00DF396C">
          <w:rPr>
            <w:rStyle w:val="ac"/>
            <w:i w:val="0"/>
            <w:color w:val="000000" w:themeColor="text1"/>
            <w:sz w:val="24"/>
            <w:lang w:val="kk-KZ"/>
          </w:rPr>
          <w:t>l.amirbekkyzy@kgd.gov.kz</w:t>
        </w:r>
      </w:hyperlink>
      <w:r w:rsidRPr="00DF396C">
        <w:rPr>
          <w:i w:val="0"/>
          <w:color w:val="000000" w:themeColor="text1"/>
          <w:sz w:val="22"/>
          <w:szCs w:val="24"/>
          <w:lang w:val="kk-KZ"/>
        </w:rPr>
        <w:t xml:space="preserve">, </w:t>
      </w:r>
      <w:hyperlink r:id="rId7" w:history="1">
        <w:r w:rsidRPr="00DF396C">
          <w:rPr>
            <w:rStyle w:val="ac"/>
            <w:i w:val="0"/>
            <w:color w:val="000000" w:themeColor="text1"/>
            <w:sz w:val="24"/>
            <w:lang w:val="kk-KZ"/>
          </w:rPr>
          <w:t>a.abdikerimova@kgd.gov.kz</w:t>
        </w:r>
      </w:hyperlink>
      <w:r>
        <w:rPr>
          <w:i w:val="0"/>
          <w:color w:val="000000" w:themeColor="text1"/>
          <w:sz w:val="24"/>
          <w:szCs w:val="24"/>
          <w:lang w:val="kk-KZ"/>
        </w:rPr>
        <w:t xml:space="preserve"> объявляет конкурс на занятие вакантной административной государственной должности:</w:t>
      </w:r>
    </w:p>
    <w:p w:rsidR="00D6301B" w:rsidRPr="00E6401D" w:rsidRDefault="00D6301B" w:rsidP="00D6301B">
      <w:pPr>
        <w:shd w:val="clear" w:color="auto" w:fill="FFFFFF"/>
        <w:ind w:firstLine="708"/>
        <w:jc w:val="both"/>
        <w:rPr>
          <w:i w:val="0"/>
          <w:sz w:val="24"/>
          <w:szCs w:val="24"/>
          <w:lang w:val="kk-KZ"/>
        </w:rPr>
      </w:pPr>
      <w:r>
        <w:rPr>
          <w:i w:val="0"/>
          <w:snapToGrid w:val="0"/>
          <w:color w:val="000000"/>
          <w:sz w:val="22"/>
          <w:szCs w:val="22"/>
          <w:lang w:val="kk-KZ"/>
        </w:rPr>
        <w:t xml:space="preserve">1. </w:t>
      </w:r>
      <w:r w:rsidR="005043B1">
        <w:rPr>
          <w:i w:val="0"/>
          <w:snapToGrid w:val="0"/>
          <w:color w:val="000000"/>
          <w:sz w:val="22"/>
          <w:szCs w:val="22"/>
          <w:lang w:val="kk-KZ"/>
        </w:rPr>
        <w:t>В</w:t>
      </w:r>
      <w:r w:rsidR="005043B1">
        <w:rPr>
          <w:i w:val="0"/>
          <w:sz w:val="24"/>
          <w:szCs w:val="24"/>
          <w:lang w:val="kk-KZ"/>
        </w:rPr>
        <w:t>едущий</w:t>
      </w:r>
      <w:r w:rsidR="005043B1" w:rsidRPr="005043B1">
        <w:rPr>
          <w:i w:val="0"/>
          <w:sz w:val="24"/>
          <w:szCs w:val="24"/>
          <w:lang w:val="kk-KZ"/>
        </w:rPr>
        <w:t xml:space="preserve"> специалист отдела администрирования в рамках Таможенного союза </w:t>
      </w:r>
      <w:r w:rsidR="005043B1" w:rsidRPr="005043B1">
        <w:rPr>
          <w:bCs w:val="0"/>
          <w:i w:val="0"/>
          <w:color w:val="000000"/>
          <w:sz w:val="24"/>
          <w:szCs w:val="24"/>
          <w:lang w:val="kk-KZ"/>
        </w:rPr>
        <w:t>Управления экспортного контроля</w:t>
      </w:r>
      <w:r w:rsidR="005043B1">
        <w:rPr>
          <w:bCs w:val="0"/>
          <w:i w:val="0"/>
          <w:color w:val="000000"/>
          <w:sz w:val="24"/>
          <w:szCs w:val="24"/>
          <w:lang w:val="kk-KZ"/>
        </w:rPr>
        <w:t xml:space="preserve"> </w:t>
      </w:r>
      <w:r>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С-О-6, 1-единица, </w:t>
      </w:r>
      <w:r w:rsidRPr="00E6401D">
        <w:rPr>
          <w:bCs w:val="0"/>
          <w:i w:val="0"/>
          <w:sz w:val="24"/>
          <w:szCs w:val="24"/>
          <w:lang w:val="kk-KZ"/>
        </w:rPr>
        <w:t xml:space="preserve">№ </w:t>
      </w:r>
      <w:r w:rsidR="00E6401D" w:rsidRPr="00E6401D">
        <w:rPr>
          <w:i w:val="0"/>
          <w:sz w:val="22"/>
          <w:szCs w:val="22"/>
          <w:lang w:val="be-BY"/>
        </w:rPr>
        <w:t>15-1-3</w:t>
      </w:r>
      <w:r w:rsidR="00744C3A">
        <w:rPr>
          <w:i w:val="0"/>
          <w:sz w:val="22"/>
          <w:szCs w:val="22"/>
        </w:rPr>
        <w:t>-4</w:t>
      </w:r>
      <w:r w:rsidR="00E6401D" w:rsidRPr="00E6401D">
        <w:rPr>
          <w:i w:val="0"/>
          <w:sz w:val="22"/>
          <w:szCs w:val="22"/>
        </w:rPr>
        <w:t xml:space="preserve"> </w:t>
      </w:r>
    </w:p>
    <w:p w:rsidR="00D6301B" w:rsidRPr="00DF396C" w:rsidRDefault="00D6301B" w:rsidP="00D6301B">
      <w:pPr>
        <w:pStyle w:val="a3"/>
        <w:jc w:val="both"/>
        <w:rPr>
          <w:b w:val="0"/>
          <w:i w:val="0"/>
          <w:color w:val="000000"/>
          <w:sz w:val="24"/>
          <w:szCs w:val="22"/>
          <w:lang w:val="kk-KZ"/>
        </w:rPr>
      </w:pPr>
      <w:r>
        <w:rPr>
          <w:rFonts w:eastAsia="Calibri"/>
          <w:i w:val="0"/>
          <w:sz w:val="24"/>
          <w:szCs w:val="24"/>
          <w:lang w:val="kk-KZ" w:eastAsia="en-US"/>
        </w:rPr>
        <w:t>Функциональные обязанности:</w:t>
      </w:r>
      <w:r w:rsidRPr="00184864">
        <w:rPr>
          <w:b w:val="0"/>
          <w:bCs w:val="0"/>
          <w:i w:val="0"/>
          <w:iCs w:val="0"/>
          <w:sz w:val="22"/>
          <w:szCs w:val="22"/>
          <w:lang w:val="kk-KZ"/>
        </w:rPr>
        <w:t xml:space="preserve"> </w:t>
      </w:r>
      <w:r w:rsidR="00744C3A" w:rsidRPr="00DF396C">
        <w:rPr>
          <w:b w:val="0"/>
          <w:i w:val="0"/>
          <w:sz w:val="24"/>
          <w:szCs w:val="22"/>
          <w:lang w:val="kk-KZ"/>
        </w:rPr>
        <w:t>О</w:t>
      </w:r>
      <w:proofErr w:type="spellStart"/>
      <w:r w:rsidR="00744C3A" w:rsidRPr="00DF396C">
        <w:rPr>
          <w:b w:val="0"/>
          <w:i w:val="0"/>
          <w:spacing w:val="3"/>
          <w:sz w:val="24"/>
          <w:szCs w:val="22"/>
        </w:rPr>
        <w:t>существля</w:t>
      </w:r>
      <w:proofErr w:type="spellEnd"/>
      <w:r w:rsidR="00744C3A" w:rsidRPr="00DF396C">
        <w:rPr>
          <w:b w:val="0"/>
          <w:i w:val="0"/>
          <w:spacing w:val="3"/>
          <w:sz w:val="24"/>
          <w:szCs w:val="22"/>
          <w:lang w:val="kk-KZ"/>
        </w:rPr>
        <w:t>ет</w:t>
      </w:r>
      <w:r w:rsidR="00744C3A" w:rsidRPr="00DF396C">
        <w:rPr>
          <w:b w:val="0"/>
          <w:i w:val="0"/>
          <w:spacing w:val="3"/>
          <w:sz w:val="24"/>
          <w:szCs w:val="22"/>
        </w:rPr>
        <w:t xml:space="preserve"> </w:t>
      </w:r>
      <w:r w:rsidR="00744C3A" w:rsidRPr="00DF396C">
        <w:rPr>
          <w:b w:val="0"/>
          <w:i w:val="0"/>
          <w:sz w:val="24"/>
          <w:szCs w:val="22"/>
          <w:lang w:val="be-BY"/>
        </w:rPr>
        <w:t xml:space="preserve">проведение работы по </w:t>
      </w:r>
      <w:r w:rsidR="00744C3A" w:rsidRPr="00DF396C">
        <w:rPr>
          <w:b w:val="0"/>
          <w:i w:val="0"/>
          <w:sz w:val="24"/>
          <w:szCs w:val="22"/>
        </w:rPr>
        <w:t xml:space="preserve">улучшению качества администрирования, проведение анализа налоговой базы, контроль исчисления и уплаты, </w:t>
      </w:r>
      <w:proofErr w:type="spellStart"/>
      <w:r w:rsidR="00744C3A" w:rsidRPr="00DF396C">
        <w:rPr>
          <w:b w:val="0"/>
          <w:i w:val="0"/>
          <w:sz w:val="24"/>
          <w:szCs w:val="22"/>
        </w:rPr>
        <w:t>выявл</w:t>
      </w:r>
      <w:proofErr w:type="spellEnd"/>
      <w:r w:rsidR="00744C3A" w:rsidRPr="00DF396C">
        <w:rPr>
          <w:b w:val="0"/>
          <w:i w:val="0"/>
          <w:sz w:val="24"/>
          <w:szCs w:val="22"/>
          <w:lang w:val="kk-KZ"/>
        </w:rPr>
        <w:t>ение</w:t>
      </w:r>
      <w:r w:rsidR="00744C3A" w:rsidRPr="00DF396C">
        <w:rPr>
          <w:b w:val="0"/>
          <w:i w:val="0"/>
          <w:sz w:val="24"/>
          <w:szCs w:val="22"/>
        </w:rPr>
        <w:t xml:space="preserve"> резерв</w:t>
      </w:r>
      <w:r w:rsidR="00744C3A" w:rsidRPr="00DF396C">
        <w:rPr>
          <w:b w:val="0"/>
          <w:i w:val="0"/>
          <w:sz w:val="24"/>
          <w:szCs w:val="22"/>
          <w:lang w:val="kk-KZ"/>
        </w:rPr>
        <w:t>а</w:t>
      </w:r>
      <w:r w:rsidR="00744C3A" w:rsidRPr="00DF396C">
        <w:rPr>
          <w:b w:val="0"/>
          <w:i w:val="0"/>
          <w:sz w:val="24"/>
          <w:szCs w:val="22"/>
        </w:rPr>
        <w:t xml:space="preserve"> и вносит предложения по увеличению поступлений,</w:t>
      </w:r>
      <w:r w:rsidR="00744C3A" w:rsidRPr="00DF396C">
        <w:rPr>
          <w:b w:val="0"/>
          <w:i w:val="0"/>
          <w:spacing w:val="-1"/>
          <w:sz w:val="24"/>
          <w:szCs w:val="22"/>
          <w:lang w:val="kk-KZ"/>
        </w:rPr>
        <w:t xml:space="preserve"> </w:t>
      </w:r>
      <w:proofErr w:type="spellStart"/>
      <w:r w:rsidR="00744C3A" w:rsidRPr="00DF396C">
        <w:rPr>
          <w:b w:val="0"/>
          <w:i w:val="0"/>
          <w:sz w:val="24"/>
          <w:szCs w:val="22"/>
        </w:rPr>
        <w:t>обеспеч</w:t>
      </w:r>
      <w:proofErr w:type="spellEnd"/>
      <w:r w:rsidR="00744C3A" w:rsidRPr="00DF396C">
        <w:rPr>
          <w:b w:val="0"/>
          <w:i w:val="0"/>
          <w:sz w:val="24"/>
          <w:szCs w:val="22"/>
          <w:lang w:val="kk-KZ"/>
        </w:rPr>
        <w:t xml:space="preserve">ивает </w:t>
      </w:r>
      <w:r w:rsidR="00744C3A" w:rsidRPr="00DF396C">
        <w:rPr>
          <w:b w:val="0"/>
          <w:i w:val="0"/>
          <w:sz w:val="24"/>
          <w:szCs w:val="22"/>
        </w:rPr>
        <w:t>полноту поступления;</w:t>
      </w:r>
      <w:r w:rsidR="00744C3A" w:rsidRPr="00DF396C">
        <w:rPr>
          <w:b w:val="0"/>
          <w:i w:val="0"/>
          <w:sz w:val="24"/>
          <w:szCs w:val="22"/>
          <w:lang w:val="kk-KZ"/>
        </w:rPr>
        <w:t xml:space="preserve"> о</w:t>
      </w:r>
      <w:proofErr w:type="spellStart"/>
      <w:r w:rsidR="00744C3A" w:rsidRPr="00DF396C">
        <w:rPr>
          <w:b w:val="0"/>
          <w:i w:val="0"/>
          <w:sz w:val="24"/>
          <w:szCs w:val="22"/>
        </w:rPr>
        <w:t>беспечива</w:t>
      </w:r>
      <w:proofErr w:type="spellEnd"/>
      <w:r w:rsidR="00744C3A" w:rsidRPr="00DF396C">
        <w:rPr>
          <w:b w:val="0"/>
          <w:i w:val="0"/>
          <w:sz w:val="24"/>
          <w:szCs w:val="22"/>
          <w:lang w:val="kk-KZ"/>
        </w:rPr>
        <w:t>е</w:t>
      </w:r>
      <w:r w:rsidR="00744C3A" w:rsidRPr="00DF396C">
        <w:rPr>
          <w:b w:val="0"/>
          <w:i w:val="0"/>
          <w:sz w:val="24"/>
          <w:szCs w:val="22"/>
        </w:rPr>
        <w:t xml:space="preserve">т начальника </w:t>
      </w:r>
      <w:r w:rsidR="00744C3A" w:rsidRPr="00DF396C">
        <w:rPr>
          <w:b w:val="0"/>
          <w:i w:val="0"/>
          <w:sz w:val="24"/>
          <w:szCs w:val="22"/>
          <w:lang w:val="kk-KZ"/>
        </w:rPr>
        <w:t>о</w:t>
      </w:r>
      <w:proofErr w:type="spellStart"/>
      <w:r w:rsidR="00744C3A" w:rsidRPr="00DF396C">
        <w:rPr>
          <w:b w:val="0"/>
          <w:i w:val="0"/>
          <w:sz w:val="24"/>
          <w:szCs w:val="22"/>
        </w:rPr>
        <w:t>тдела</w:t>
      </w:r>
      <w:proofErr w:type="spellEnd"/>
      <w:r w:rsidR="00744C3A" w:rsidRPr="00DF396C">
        <w:rPr>
          <w:b w:val="0"/>
          <w:i w:val="0"/>
          <w:sz w:val="24"/>
          <w:szCs w:val="22"/>
        </w:rPr>
        <w:t xml:space="preserve"> необходимыми сведениями для осуществления полного анализа поступлений в бюджет </w:t>
      </w:r>
      <w:r w:rsidR="00744C3A" w:rsidRPr="00DF396C">
        <w:rPr>
          <w:b w:val="0"/>
          <w:i w:val="0"/>
          <w:sz w:val="24"/>
          <w:szCs w:val="22"/>
          <w:lang w:val="kk-KZ"/>
        </w:rPr>
        <w:t>косвенных налогов в рамках Таможенного союза</w:t>
      </w:r>
      <w:r w:rsidR="00744C3A" w:rsidRPr="00DF396C">
        <w:rPr>
          <w:b w:val="0"/>
          <w:i w:val="0"/>
          <w:sz w:val="24"/>
          <w:szCs w:val="22"/>
        </w:rPr>
        <w:t>;</w:t>
      </w:r>
      <w:r w:rsidR="00744C3A" w:rsidRPr="00DF396C">
        <w:rPr>
          <w:b w:val="0"/>
          <w:i w:val="0"/>
          <w:sz w:val="24"/>
          <w:szCs w:val="22"/>
          <w:lang w:val="kk-KZ"/>
        </w:rPr>
        <w:t xml:space="preserve">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w:t>
      </w:r>
      <w:r w:rsidR="00744C3A" w:rsidRPr="00DF396C">
        <w:rPr>
          <w:b w:val="0"/>
          <w:i w:val="0"/>
          <w:sz w:val="24"/>
          <w:szCs w:val="22"/>
        </w:rPr>
        <w:t xml:space="preserve">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w:t>
      </w:r>
      <w:r w:rsidR="00744C3A" w:rsidRPr="00DF396C">
        <w:rPr>
          <w:b w:val="0"/>
          <w:i w:val="0"/>
          <w:sz w:val="24"/>
          <w:szCs w:val="22"/>
          <w:lang w:val="kk-KZ"/>
        </w:rPr>
        <w:t xml:space="preserve"> </w:t>
      </w:r>
      <w:proofErr w:type="spellStart"/>
      <w:r w:rsidR="00744C3A" w:rsidRPr="00DF396C">
        <w:rPr>
          <w:b w:val="0"/>
          <w:i w:val="0"/>
          <w:sz w:val="24"/>
          <w:szCs w:val="22"/>
        </w:rPr>
        <w:t>участву</w:t>
      </w:r>
      <w:proofErr w:type="spellEnd"/>
      <w:r w:rsidR="00744C3A" w:rsidRPr="00DF396C">
        <w:rPr>
          <w:b w:val="0"/>
          <w:i w:val="0"/>
          <w:sz w:val="24"/>
          <w:szCs w:val="22"/>
          <w:lang w:val="kk-KZ"/>
        </w:rPr>
        <w:t>е</w:t>
      </w:r>
      <w:r w:rsidR="00744C3A" w:rsidRPr="00DF396C">
        <w:rPr>
          <w:b w:val="0"/>
          <w:i w:val="0"/>
          <w:sz w:val="24"/>
          <w:szCs w:val="22"/>
        </w:rPr>
        <w:t>т в разработке предложений по совершенствованию налогового законодательства;</w:t>
      </w:r>
      <w:r w:rsidR="00744C3A" w:rsidRPr="00DF396C">
        <w:rPr>
          <w:b w:val="0"/>
          <w:i w:val="0"/>
          <w:sz w:val="24"/>
          <w:szCs w:val="22"/>
          <w:lang w:val="kk-KZ"/>
        </w:rPr>
        <w:t xml:space="preserve"> </w:t>
      </w:r>
      <w:r w:rsidR="00744C3A" w:rsidRPr="00DF396C">
        <w:rPr>
          <w:b w:val="0"/>
          <w:i w:val="0"/>
          <w:sz w:val="24"/>
          <w:szCs w:val="22"/>
          <w:lang w:val="be-BY"/>
        </w:rPr>
        <w:t xml:space="preserve">проводит качественные </w:t>
      </w:r>
      <w:r w:rsidR="00744C3A" w:rsidRPr="00DF396C">
        <w:rPr>
          <w:b w:val="0"/>
          <w:i w:val="0"/>
          <w:sz w:val="24"/>
          <w:szCs w:val="22"/>
        </w:rPr>
        <w:t>налоговые проверки в соответствии со статьей 627 Налогового законодательства;</w:t>
      </w:r>
      <w:r w:rsidR="00744C3A" w:rsidRPr="00DF396C">
        <w:rPr>
          <w:b w:val="0"/>
          <w:i w:val="0"/>
          <w:sz w:val="24"/>
          <w:szCs w:val="22"/>
          <w:lang w:val="kk-KZ"/>
        </w:rPr>
        <w:t xml:space="preserve"> </w:t>
      </w:r>
      <w:proofErr w:type="spellStart"/>
      <w:r w:rsidR="00744C3A" w:rsidRPr="00DF396C">
        <w:rPr>
          <w:b w:val="0"/>
          <w:i w:val="0"/>
          <w:sz w:val="24"/>
          <w:szCs w:val="22"/>
        </w:rPr>
        <w:t>участву</w:t>
      </w:r>
      <w:proofErr w:type="spellEnd"/>
      <w:r w:rsidR="00744C3A" w:rsidRPr="00DF396C">
        <w:rPr>
          <w:b w:val="0"/>
          <w:i w:val="0"/>
          <w:sz w:val="24"/>
          <w:szCs w:val="22"/>
          <w:lang w:val="kk-KZ"/>
        </w:rPr>
        <w:t>е</w:t>
      </w:r>
      <w:r w:rsidR="00744C3A" w:rsidRPr="00DF396C">
        <w:rPr>
          <w:b w:val="0"/>
          <w:i w:val="0"/>
          <w:sz w:val="24"/>
          <w:szCs w:val="22"/>
        </w:rPr>
        <w:t xml:space="preserve">т в тематических и комплексных ревизиях в </w:t>
      </w:r>
      <w:r w:rsidR="00744C3A" w:rsidRPr="00DF396C">
        <w:rPr>
          <w:b w:val="0"/>
          <w:i w:val="0"/>
          <w:sz w:val="24"/>
          <w:szCs w:val="22"/>
          <w:lang w:val="kk-KZ"/>
        </w:rPr>
        <w:t>территориальных налоговых управлениях</w:t>
      </w:r>
      <w:r w:rsidR="00744C3A" w:rsidRPr="00DF396C">
        <w:rPr>
          <w:b w:val="0"/>
          <w:i w:val="0"/>
          <w:sz w:val="24"/>
          <w:szCs w:val="22"/>
        </w:rPr>
        <w:t xml:space="preserve">; своевременно </w:t>
      </w:r>
      <w:proofErr w:type="spellStart"/>
      <w:r w:rsidR="00744C3A" w:rsidRPr="00DF396C">
        <w:rPr>
          <w:b w:val="0"/>
          <w:i w:val="0"/>
          <w:sz w:val="24"/>
          <w:szCs w:val="22"/>
        </w:rPr>
        <w:t>отвеча</w:t>
      </w:r>
      <w:proofErr w:type="spellEnd"/>
      <w:r w:rsidR="00744C3A" w:rsidRPr="00DF396C">
        <w:rPr>
          <w:b w:val="0"/>
          <w:i w:val="0"/>
          <w:sz w:val="24"/>
          <w:szCs w:val="22"/>
          <w:lang w:val="kk-KZ"/>
        </w:rPr>
        <w:t>е</w:t>
      </w:r>
      <w:r w:rsidR="00744C3A" w:rsidRPr="00DF396C">
        <w:rPr>
          <w:b w:val="0"/>
          <w:i w:val="0"/>
          <w:sz w:val="24"/>
          <w:szCs w:val="22"/>
        </w:rPr>
        <w:t>т на запросы налогоплательщиков и других органов;</w:t>
      </w:r>
      <w:r w:rsidR="00744C3A" w:rsidRPr="00DF396C">
        <w:rPr>
          <w:b w:val="0"/>
          <w:i w:val="0"/>
          <w:sz w:val="24"/>
          <w:szCs w:val="22"/>
          <w:lang w:val="kk-KZ"/>
        </w:rPr>
        <w:t xml:space="preserve"> </w:t>
      </w:r>
      <w:r w:rsidR="00744C3A" w:rsidRPr="00DF396C">
        <w:rPr>
          <w:b w:val="0"/>
          <w:i w:val="0"/>
          <w:sz w:val="24"/>
          <w:szCs w:val="22"/>
        </w:rPr>
        <w:t>провод</w:t>
      </w:r>
      <w:r w:rsidR="00744C3A" w:rsidRPr="00DF396C">
        <w:rPr>
          <w:b w:val="0"/>
          <w:i w:val="0"/>
          <w:sz w:val="24"/>
          <w:szCs w:val="22"/>
          <w:lang w:val="kk-KZ"/>
        </w:rPr>
        <w:t>и</w:t>
      </w:r>
      <w:r w:rsidR="00744C3A" w:rsidRPr="00DF396C">
        <w:rPr>
          <w:b w:val="0"/>
          <w:i w:val="0"/>
          <w:sz w:val="24"/>
          <w:szCs w:val="22"/>
        </w:rPr>
        <w:t>т работу по разъяснению налогового законодательства, в том числе в средствах массовой информации;</w:t>
      </w:r>
      <w:r w:rsidR="00744C3A" w:rsidRPr="00DF396C">
        <w:rPr>
          <w:b w:val="0"/>
          <w:i w:val="0"/>
          <w:sz w:val="24"/>
          <w:szCs w:val="22"/>
          <w:lang w:val="kk-KZ"/>
        </w:rPr>
        <w:t xml:space="preserve"> </w:t>
      </w:r>
      <w:proofErr w:type="spellStart"/>
      <w:r w:rsidR="00744C3A" w:rsidRPr="00DF396C">
        <w:rPr>
          <w:b w:val="0"/>
          <w:i w:val="0"/>
          <w:sz w:val="24"/>
          <w:szCs w:val="22"/>
        </w:rPr>
        <w:t>обеспечива</w:t>
      </w:r>
      <w:proofErr w:type="spellEnd"/>
      <w:r w:rsidR="00744C3A" w:rsidRPr="00DF396C">
        <w:rPr>
          <w:b w:val="0"/>
          <w:i w:val="0"/>
          <w:sz w:val="24"/>
          <w:szCs w:val="22"/>
          <w:lang w:val="kk-KZ"/>
        </w:rPr>
        <w:t>е</w:t>
      </w:r>
      <w:r w:rsidR="00744C3A" w:rsidRPr="00DF396C">
        <w:rPr>
          <w:b w:val="0"/>
          <w:i w:val="0"/>
          <w:sz w:val="24"/>
          <w:szCs w:val="22"/>
        </w:rPr>
        <w:t xml:space="preserve">т правильность ведения делопроизводства в </w:t>
      </w:r>
      <w:r w:rsidR="00744C3A" w:rsidRPr="00DF396C">
        <w:rPr>
          <w:b w:val="0"/>
          <w:i w:val="0"/>
          <w:sz w:val="24"/>
          <w:szCs w:val="22"/>
          <w:lang w:val="kk-KZ"/>
        </w:rPr>
        <w:t>отделе</w:t>
      </w:r>
      <w:r w:rsidR="00744C3A" w:rsidRPr="00DF396C">
        <w:rPr>
          <w:b w:val="0"/>
          <w:i w:val="0"/>
          <w:sz w:val="24"/>
          <w:szCs w:val="22"/>
        </w:rPr>
        <w:t xml:space="preserve"> и </w:t>
      </w:r>
      <w:proofErr w:type="spellStart"/>
      <w:r w:rsidR="00744C3A" w:rsidRPr="00DF396C">
        <w:rPr>
          <w:b w:val="0"/>
          <w:i w:val="0"/>
          <w:sz w:val="24"/>
          <w:szCs w:val="22"/>
        </w:rPr>
        <w:t>отвеча</w:t>
      </w:r>
      <w:proofErr w:type="spellEnd"/>
      <w:r w:rsidR="00744C3A" w:rsidRPr="00DF396C">
        <w:rPr>
          <w:b w:val="0"/>
          <w:i w:val="0"/>
          <w:sz w:val="24"/>
          <w:szCs w:val="22"/>
          <w:lang w:val="kk-KZ"/>
        </w:rPr>
        <w:t>е</w:t>
      </w:r>
      <w:r w:rsidR="00744C3A" w:rsidRPr="00DF396C">
        <w:rPr>
          <w:b w:val="0"/>
          <w:i w:val="0"/>
          <w:sz w:val="24"/>
          <w:szCs w:val="22"/>
        </w:rPr>
        <w:t>т за сохранность документов;</w:t>
      </w:r>
      <w:r w:rsidR="00744C3A" w:rsidRPr="00DF396C">
        <w:rPr>
          <w:b w:val="0"/>
          <w:i w:val="0"/>
          <w:sz w:val="24"/>
          <w:szCs w:val="22"/>
          <w:lang w:val="kk-KZ"/>
        </w:rPr>
        <w:t xml:space="preserve"> </w:t>
      </w:r>
      <w:r w:rsidR="00744C3A" w:rsidRPr="00DF396C">
        <w:rPr>
          <w:b w:val="0"/>
          <w:i w:val="0"/>
          <w:sz w:val="24"/>
          <w:szCs w:val="22"/>
        </w:rPr>
        <w:t xml:space="preserve">участвует в проведении технической учебы в </w:t>
      </w:r>
      <w:r w:rsidR="00744C3A" w:rsidRPr="00DF396C">
        <w:rPr>
          <w:b w:val="0"/>
          <w:i w:val="0"/>
          <w:sz w:val="24"/>
          <w:szCs w:val="22"/>
          <w:lang w:val="kk-KZ"/>
        </w:rPr>
        <w:t>о</w:t>
      </w:r>
      <w:proofErr w:type="spellStart"/>
      <w:r w:rsidR="00744C3A" w:rsidRPr="00DF396C">
        <w:rPr>
          <w:b w:val="0"/>
          <w:i w:val="0"/>
          <w:sz w:val="24"/>
          <w:szCs w:val="22"/>
        </w:rPr>
        <w:t>тделе</w:t>
      </w:r>
      <w:proofErr w:type="spellEnd"/>
      <w:r w:rsidR="00744C3A" w:rsidRPr="00DF396C">
        <w:rPr>
          <w:b w:val="0"/>
          <w:i w:val="0"/>
          <w:sz w:val="24"/>
          <w:szCs w:val="22"/>
        </w:rPr>
        <w:t xml:space="preserve"> и в целом по Департаменту;</w:t>
      </w:r>
      <w:r w:rsidR="00744C3A" w:rsidRPr="00DF396C">
        <w:rPr>
          <w:b w:val="0"/>
          <w:i w:val="0"/>
          <w:sz w:val="24"/>
          <w:szCs w:val="22"/>
          <w:lang w:val="kk-KZ"/>
        </w:rPr>
        <w:t xml:space="preserve"> </w:t>
      </w:r>
      <w:r w:rsidR="00744C3A" w:rsidRPr="00DF396C">
        <w:rPr>
          <w:b w:val="0"/>
          <w:i w:val="0"/>
          <w:sz w:val="24"/>
          <w:szCs w:val="22"/>
        </w:rPr>
        <w:t>о</w:t>
      </w:r>
      <w:r w:rsidR="00744C3A" w:rsidRPr="00DF396C">
        <w:rPr>
          <w:b w:val="0"/>
          <w:i w:val="0"/>
          <w:spacing w:val="-1"/>
          <w:sz w:val="24"/>
          <w:szCs w:val="22"/>
        </w:rPr>
        <w:t xml:space="preserve">существляет в установленном порядке и сроки выполнения поступивших на рассмотрение и исполнение поручений и </w:t>
      </w:r>
      <w:r w:rsidR="00744C3A" w:rsidRPr="00DF396C">
        <w:rPr>
          <w:b w:val="0"/>
          <w:i w:val="0"/>
          <w:spacing w:val="4"/>
          <w:sz w:val="24"/>
          <w:szCs w:val="22"/>
        </w:rPr>
        <w:t>установленной отчетности</w:t>
      </w:r>
      <w:r w:rsidR="00744C3A" w:rsidRPr="00DF396C">
        <w:rPr>
          <w:b w:val="0"/>
          <w:i w:val="0"/>
          <w:spacing w:val="-1"/>
          <w:sz w:val="24"/>
          <w:szCs w:val="22"/>
        </w:rPr>
        <w:t xml:space="preserve"> руководства Департамента, КГД МФ РК, МФ РК.</w:t>
      </w:r>
      <w:r w:rsidR="00744C3A" w:rsidRPr="00DF396C">
        <w:rPr>
          <w:b w:val="0"/>
          <w:i w:val="0"/>
          <w:spacing w:val="-1"/>
          <w:sz w:val="24"/>
          <w:szCs w:val="22"/>
          <w:lang w:val="kk-KZ"/>
        </w:rPr>
        <w:t xml:space="preserve"> </w:t>
      </w:r>
      <w:r w:rsidR="00744C3A" w:rsidRPr="00DF396C">
        <w:rPr>
          <w:b w:val="0"/>
          <w:i w:val="0"/>
          <w:sz w:val="24"/>
          <w:szCs w:val="22"/>
        </w:rPr>
        <w:t xml:space="preserve"> постоянно повышает свой профессиональный уровень, занимается самообразованием;</w:t>
      </w:r>
      <w:r w:rsidR="00744C3A" w:rsidRPr="00DF396C">
        <w:rPr>
          <w:b w:val="0"/>
          <w:i w:val="0"/>
          <w:sz w:val="24"/>
          <w:szCs w:val="22"/>
          <w:lang w:val="kk-KZ"/>
        </w:rPr>
        <w:t xml:space="preserve"> </w:t>
      </w:r>
      <w:r w:rsidR="00744C3A" w:rsidRPr="00DF396C">
        <w:rPr>
          <w:b w:val="0"/>
          <w:i w:val="0"/>
          <w:sz w:val="24"/>
          <w:szCs w:val="22"/>
        </w:rPr>
        <w:t>соблюдают налоговую тайну в соответствии с Кодексом Республики Казахстан «О налогах и других обязательных платежах в бюджет».</w:t>
      </w:r>
      <w:r w:rsidR="00744C3A" w:rsidRPr="00DF396C">
        <w:rPr>
          <w:b w:val="0"/>
          <w:i w:val="0"/>
          <w:sz w:val="24"/>
          <w:szCs w:val="22"/>
          <w:lang w:val="kk-KZ"/>
        </w:rPr>
        <w:t xml:space="preserve"> </w:t>
      </w:r>
      <w:r w:rsidR="00744C3A" w:rsidRPr="00DF396C">
        <w:rPr>
          <w:b w:val="0"/>
          <w:i w:val="0"/>
          <w:sz w:val="24"/>
          <w:szCs w:val="22"/>
        </w:rPr>
        <w:t>соблюдает трудовую и исполнительскую дисциплину;</w:t>
      </w:r>
      <w:r w:rsidR="00744C3A" w:rsidRPr="00DF396C">
        <w:rPr>
          <w:b w:val="0"/>
          <w:i w:val="0"/>
          <w:sz w:val="24"/>
          <w:szCs w:val="22"/>
          <w:lang w:val="kk-KZ"/>
        </w:rPr>
        <w:t xml:space="preserve"> </w:t>
      </w:r>
      <w:r w:rsidR="00744C3A" w:rsidRPr="00DF396C">
        <w:rPr>
          <w:b w:val="0"/>
          <w:i w:val="0"/>
          <w:spacing w:val="-2"/>
          <w:sz w:val="24"/>
          <w:szCs w:val="22"/>
        </w:rPr>
        <w:t xml:space="preserve">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w:t>
      </w:r>
      <w:r w:rsidR="00744C3A" w:rsidRPr="00DF396C">
        <w:rPr>
          <w:b w:val="0"/>
          <w:i w:val="0"/>
          <w:spacing w:val="-2"/>
          <w:sz w:val="24"/>
          <w:szCs w:val="22"/>
        </w:rPr>
        <w:lastRenderedPageBreak/>
        <w:t>компетенции Управления; осуществление камерального контроля по формам налоговой отчетности, предоставляемых в рамках ЕАЭС.</w:t>
      </w:r>
    </w:p>
    <w:p w:rsidR="00D6301B" w:rsidRDefault="00D6301B" w:rsidP="00D6301B">
      <w:pPr>
        <w:shd w:val="clear" w:color="auto" w:fill="FFFFFF"/>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744C3A" w:rsidRPr="00DF396C" w:rsidRDefault="00D6301B" w:rsidP="00D6301B">
      <w:pPr>
        <w:jc w:val="both"/>
        <w:rPr>
          <w:sz w:val="24"/>
          <w:szCs w:val="24"/>
          <w:lang w:val="kk-KZ"/>
        </w:rPr>
      </w:pPr>
      <w:r>
        <w:rPr>
          <w:i w:val="0"/>
          <w:color w:val="000000"/>
          <w:sz w:val="24"/>
          <w:szCs w:val="24"/>
          <w:lang w:val="kk-KZ"/>
        </w:rPr>
        <w:t xml:space="preserve">Образование: </w:t>
      </w:r>
      <w:r w:rsidR="00744C3A" w:rsidRPr="00DF396C">
        <w:rPr>
          <w:b w:val="0"/>
          <w:i w:val="0"/>
          <w:sz w:val="24"/>
          <w:szCs w:val="24"/>
          <w:lang w:val="kk-KZ"/>
        </w:rPr>
        <w:t>В сфере социальных наук, экономики и бизнеса или в сфере права или в сфере технических наук и технологий</w:t>
      </w:r>
      <w:r w:rsidR="00744C3A" w:rsidRPr="00DF396C">
        <w:rPr>
          <w:sz w:val="24"/>
          <w:szCs w:val="24"/>
          <w:lang w:val="kk-KZ"/>
        </w:rPr>
        <w:t xml:space="preserve"> </w:t>
      </w:r>
    </w:p>
    <w:p w:rsidR="00D6301B" w:rsidRPr="00DF396C" w:rsidRDefault="00D6301B" w:rsidP="00D6301B">
      <w:pPr>
        <w:jc w:val="both"/>
        <w:rPr>
          <w:b w:val="0"/>
          <w:bCs w:val="0"/>
          <w:i w:val="0"/>
          <w:iCs w:val="0"/>
          <w:sz w:val="24"/>
          <w:szCs w:val="24"/>
          <w:lang w:val="kk-KZ"/>
        </w:rPr>
      </w:pPr>
      <w:r w:rsidRPr="00DF396C">
        <w:rPr>
          <w:i w:val="0"/>
          <w:color w:val="000000"/>
          <w:sz w:val="24"/>
          <w:szCs w:val="24"/>
          <w:lang w:val="kk-KZ"/>
        </w:rPr>
        <w:t>Специальность:</w:t>
      </w:r>
      <w:r w:rsidR="00744C3A" w:rsidRPr="00DF396C">
        <w:rPr>
          <w:sz w:val="24"/>
          <w:szCs w:val="24"/>
          <w:lang w:val="kk-KZ"/>
        </w:rPr>
        <w:t xml:space="preserve"> </w:t>
      </w:r>
      <w:r w:rsidR="00744C3A" w:rsidRPr="00DF396C">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r w:rsidR="00744C3A" w:rsidRPr="00DF396C">
        <w:rPr>
          <w:sz w:val="24"/>
          <w:szCs w:val="24"/>
          <w:lang w:val="kk-KZ"/>
        </w:rPr>
        <w:t xml:space="preserve"> </w:t>
      </w:r>
      <w:r w:rsidRPr="00DF396C">
        <w:rPr>
          <w:i w:val="0"/>
          <w:color w:val="000000"/>
          <w:sz w:val="24"/>
          <w:szCs w:val="24"/>
          <w:lang w:val="kk-KZ"/>
        </w:rPr>
        <w:t xml:space="preserve"> </w:t>
      </w:r>
    </w:p>
    <w:p w:rsidR="00D6301B" w:rsidRPr="00DF396C" w:rsidRDefault="00D6301B" w:rsidP="00D6301B">
      <w:pPr>
        <w:widowControl/>
        <w:jc w:val="both"/>
        <w:rPr>
          <w:b w:val="0"/>
          <w:bCs w:val="0"/>
          <w:i w:val="0"/>
          <w:iCs w:val="0"/>
          <w:color w:val="000000"/>
          <w:sz w:val="24"/>
          <w:szCs w:val="24"/>
          <w:lang w:val="kk-KZ"/>
        </w:rPr>
      </w:pPr>
      <w:r w:rsidRPr="00DF396C">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6301B" w:rsidRPr="00DF396C" w:rsidRDefault="00D6301B" w:rsidP="00D6301B">
      <w:pPr>
        <w:widowControl/>
        <w:jc w:val="both"/>
        <w:rPr>
          <w:b w:val="0"/>
          <w:bCs w:val="0"/>
          <w:i w:val="0"/>
          <w:iCs w:val="0"/>
          <w:color w:val="000000"/>
          <w:sz w:val="24"/>
          <w:szCs w:val="24"/>
          <w:lang w:val="kk-KZ"/>
        </w:rPr>
      </w:pPr>
      <w:r w:rsidRPr="00DF396C">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6301B" w:rsidRPr="00DF396C" w:rsidRDefault="00D6301B" w:rsidP="00D6301B">
      <w:pPr>
        <w:widowControl/>
        <w:jc w:val="both"/>
        <w:rPr>
          <w:b w:val="0"/>
          <w:bCs w:val="0"/>
          <w:i w:val="0"/>
          <w:iCs w:val="0"/>
          <w:sz w:val="24"/>
          <w:szCs w:val="24"/>
          <w:lang w:val="kk-KZ"/>
        </w:rPr>
      </w:pPr>
      <w:r w:rsidRPr="00DF396C">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6301B" w:rsidRPr="00DF396C" w:rsidRDefault="00D6301B" w:rsidP="00D6301B">
      <w:pPr>
        <w:widowControl/>
        <w:jc w:val="both"/>
        <w:rPr>
          <w:b w:val="0"/>
          <w:bCs w:val="0"/>
          <w:i w:val="0"/>
          <w:iCs w:val="0"/>
          <w:sz w:val="24"/>
          <w:szCs w:val="24"/>
          <w:lang w:val="kk-KZ"/>
        </w:rPr>
      </w:pPr>
      <w:r w:rsidRPr="00DF396C">
        <w:rPr>
          <w:b w:val="0"/>
          <w:bCs w:val="0"/>
          <w:i w:val="0"/>
          <w:iCs w:val="0"/>
          <w:sz w:val="24"/>
          <w:szCs w:val="24"/>
          <w:lang w:val="kk-KZ"/>
        </w:rPr>
        <w:t>В соответствии с квалификационным требованиям</w:t>
      </w:r>
    </w:p>
    <w:p w:rsidR="00D6301B" w:rsidRPr="00DF396C" w:rsidRDefault="00D6301B" w:rsidP="00D6301B">
      <w:pPr>
        <w:widowControl/>
        <w:jc w:val="both"/>
        <w:rPr>
          <w:b w:val="0"/>
          <w:i w:val="0"/>
          <w:sz w:val="24"/>
          <w:szCs w:val="24"/>
        </w:rPr>
      </w:pPr>
      <w:r w:rsidRPr="00DF396C">
        <w:rPr>
          <w:b w:val="0"/>
          <w:i w:val="0"/>
          <w:sz w:val="24"/>
          <w:szCs w:val="24"/>
        </w:rPr>
        <w:t xml:space="preserve">Умение работать на компьютере со стандартным пакетом </w:t>
      </w:r>
      <w:proofErr w:type="gramStart"/>
      <w:r w:rsidRPr="00DF396C">
        <w:rPr>
          <w:b w:val="0"/>
          <w:i w:val="0"/>
          <w:sz w:val="24"/>
          <w:szCs w:val="24"/>
        </w:rPr>
        <w:t xml:space="preserve">программ  </w:t>
      </w:r>
      <w:r w:rsidRPr="00DF396C">
        <w:rPr>
          <w:b w:val="0"/>
          <w:i w:val="0"/>
          <w:sz w:val="24"/>
          <w:szCs w:val="24"/>
          <w:lang w:val="en-US"/>
        </w:rPr>
        <w:t>MSWord</w:t>
      </w:r>
      <w:proofErr w:type="gramEnd"/>
      <w:r w:rsidRPr="00DF396C">
        <w:rPr>
          <w:b w:val="0"/>
          <w:i w:val="0"/>
          <w:sz w:val="24"/>
          <w:szCs w:val="24"/>
        </w:rPr>
        <w:t xml:space="preserve">, </w:t>
      </w:r>
      <w:proofErr w:type="spellStart"/>
      <w:r w:rsidRPr="00DF396C">
        <w:rPr>
          <w:b w:val="0"/>
          <w:i w:val="0"/>
          <w:sz w:val="24"/>
          <w:szCs w:val="24"/>
          <w:lang w:val="en-US"/>
        </w:rPr>
        <w:t>MSExcel</w:t>
      </w:r>
      <w:proofErr w:type="spellEnd"/>
      <w:r w:rsidRPr="00DF396C">
        <w:rPr>
          <w:b w:val="0"/>
          <w:i w:val="0"/>
          <w:sz w:val="24"/>
          <w:szCs w:val="24"/>
        </w:rPr>
        <w:t xml:space="preserve">, Интернет, </w:t>
      </w:r>
      <w:proofErr w:type="spellStart"/>
      <w:r w:rsidRPr="00DF396C">
        <w:rPr>
          <w:b w:val="0"/>
          <w:i w:val="0"/>
          <w:sz w:val="24"/>
          <w:szCs w:val="24"/>
        </w:rPr>
        <w:t>Интранет</w:t>
      </w:r>
      <w:proofErr w:type="spellEnd"/>
      <w:r w:rsidRPr="00DF396C">
        <w:rPr>
          <w:b w:val="0"/>
          <w:i w:val="0"/>
          <w:sz w:val="24"/>
          <w:szCs w:val="24"/>
        </w:rPr>
        <w:t>-портал и ум</w:t>
      </w:r>
      <w:r w:rsidRPr="00DF396C">
        <w:rPr>
          <w:b w:val="0"/>
          <w:i w:val="0"/>
          <w:sz w:val="24"/>
          <w:szCs w:val="24"/>
          <w:lang w:val="kk-KZ"/>
        </w:rPr>
        <w:t>е</w:t>
      </w:r>
      <w:proofErr w:type="spellStart"/>
      <w:r w:rsidRPr="00DF396C">
        <w:rPr>
          <w:b w:val="0"/>
          <w:i w:val="0"/>
          <w:sz w:val="24"/>
          <w:szCs w:val="24"/>
        </w:rPr>
        <w:t>ние</w:t>
      </w:r>
      <w:proofErr w:type="spellEnd"/>
      <w:r w:rsidRPr="00DF396C">
        <w:rPr>
          <w:b w:val="0"/>
          <w:i w:val="0"/>
          <w:sz w:val="24"/>
          <w:szCs w:val="24"/>
        </w:rPr>
        <w:t xml:space="preserve"> работать с электронной почтой</w:t>
      </w:r>
    </w:p>
    <w:p w:rsidR="00D6301B" w:rsidRPr="00D6301B" w:rsidRDefault="00D6301B" w:rsidP="00AE1C9D">
      <w:pPr>
        <w:pStyle w:val="a3"/>
        <w:jc w:val="both"/>
        <w:rPr>
          <w:bCs w:val="0"/>
          <w:i w:val="0"/>
          <w:iCs w:val="0"/>
          <w:sz w:val="24"/>
          <w:szCs w:val="24"/>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8"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w:t>
      </w:r>
      <w:r w:rsidRPr="00744C3A">
        <w:rPr>
          <w:b w:val="0"/>
          <w:i w:val="0"/>
          <w:sz w:val="24"/>
          <w:szCs w:val="24"/>
        </w:rPr>
        <w:lastRenderedPageBreak/>
        <w:t>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proofErr w:type="gramStart"/>
      <w:r w:rsidRPr="00744C3A">
        <w:rPr>
          <w:b w:val="0"/>
          <w:i w:val="0"/>
          <w:sz w:val="24"/>
          <w:szCs w:val="24"/>
          <w:lang w:val="kk-KZ"/>
        </w:rPr>
        <w:t>государственном органе</w:t>
      </w:r>
      <w:proofErr w:type="gramEnd"/>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lastRenderedPageBreak/>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bookmarkStart w:id="3" w:name="_GoBack"/>
      <w:bookmarkEnd w:id="3"/>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lastRenderedPageBreak/>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r w:rsidRPr="005D25D9">
              <w:rPr>
                <w:i w:val="0"/>
                <w:sz w:val="24"/>
                <w:szCs w:val="24"/>
              </w:rPr>
              <w:t>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179A"/>
    <w:rsid w:val="000321E6"/>
    <w:rsid w:val="00033CB8"/>
    <w:rsid w:val="00037912"/>
    <w:rsid w:val="000532D8"/>
    <w:rsid w:val="00055DFA"/>
    <w:rsid w:val="00056F0C"/>
    <w:rsid w:val="00074E6C"/>
    <w:rsid w:val="00075AAF"/>
    <w:rsid w:val="00083D83"/>
    <w:rsid w:val="000A0D0B"/>
    <w:rsid w:val="000A5179"/>
    <w:rsid w:val="000B2BB5"/>
    <w:rsid w:val="000C1454"/>
    <w:rsid w:val="000C3680"/>
    <w:rsid w:val="00100FEB"/>
    <w:rsid w:val="00102DDB"/>
    <w:rsid w:val="001043E1"/>
    <w:rsid w:val="00107F04"/>
    <w:rsid w:val="00114FE8"/>
    <w:rsid w:val="0014646F"/>
    <w:rsid w:val="0015278A"/>
    <w:rsid w:val="001678BC"/>
    <w:rsid w:val="0018021C"/>
    <w:rsid w:val="00197C28"/>
    <w:rsid w:val="001C0A38"/>
    <w:rsid w:val="00205116"/>
    <w:rsid w:val="0021189B"/>
    <w:rsid w:val="00221506"/>
    <w:rsid w:val="00223D11"/>
    <w:rsid w:val="00235462"/>
    <w:rsid w:val="002375A4"/>
    <w:rsid w:val="00246C8A"/>
    <w:rsid w:val="00252461"/>
    <w:rsid w:val="00253538"/>
    <w:rsid w:val="00257413"/>
    <w:rsid w:val="0029359A"/>
    <w:rsid w:val="00294081"/>
    <w:rsid w:val="002B00D5"/>
    <w:rsid w:val="002E4DEE"/>
    <w:rsid w:val="002F4E9B"/>
    <w:rsid w:val="0031466C"/>
    <w:rsid w:val="0031683F"/>
    <w:rsid w:val="00374170"/>
    <w:rsid w:val="00377FE6"/>
    <w:rsid w:val="003A3B05"/>
    <w:rsid w:val="003A6510"/>
    <w:rsid w:val="003B4D5C"/>
    <w:rsid w:val="003B5657"/>
    <w:rsid w:val="003F3DEB"/>
    <w:rsid w:val="00410142"/>
    <w:rsid w:val="00421D34"/>
    <w:rsid w:val="00445FE1"/>
    <w:rsid w:val="00446E6A"/>
    <w:rsid w:val="00466536"/>
    <w:rsid w:val="00493AA6"/>
    <w:rsid w:val="004A3396"/>
    <w:rsid w:val="004D2B9D"/>
    <w:rsid w:val="004E2C53"/>
    <w:rsid w:val="005043B1"/>
    <w:rsid w:val="005124F2"/>
    <w:rsid w:val="00517DF5"/>
    <w:rsid w:val="00522A96"/>
    <w:rsid w:val="00524DEE"/>
    <w:rsid w:val="00553D37"/>
    <w:rsid w:val="00577ECF"/>
    <w:rsid w:val="00590642"/>
    <w:rsid w:val="00592EE3"/>
    <w:rsid w:val="0059620C"/>
    <w:rsid w:val="005D254B"/>
    <w:rsid w:val="005D25D9"/>
    <w:rsid w:val="005E3E60"/>
    <w:rsid w:val="006176C1"/>
    <w:rsid w:val="00645B41"/>
    <w:rsid w:val="00654755"/>
    <w:rsid w:val="006758AE"/>
    <w:rsid w:val="00683B73"/>
    <w:rsid w:val="0068636D"/>
    <w:rsid w:val="006E00F3"/>
    <w:rsid w:val="006E24CE"/>
    <w:rsid w:val="006E3E8F"/>
    <w:rsid w:val="00705E21"/>
    <w:rsid w:val="00727166"/>
    <w:rsid w:val="0073105F"/>
    <w:rsid w:val="00735274"/>
    <w:rsid w:val="00744C3A"/>
    <w:rsid w:val="0074652D"/>
    <w:rsid w:val="00751A0C"/>
    <w:rsid w:val="00765807"/>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E3F89"/>
    <w:rsid w:val="008F2ECF"/>
    <w:rsid w:val="00912AB7"/>
    <w:rsid w:val="00916775"/>
    <w:rsid w:val="00933FE8"/>
    <w:rsid w:val="00947F8B"/>
    <w:rsid w:val="009729FE"/>
    <w:rsid w:val="0097418A"/>
    <w:rsid w:val="0097669C"/>
    <w:rsid w:val="00992C64"/>
    <w:rsid w:val="009A6D35"/>
    <w:rsid w:val="009B4E76"/>
    <w:rsid w:val="00A03F54"/>
    <w:rsid w:val="00A2257D"/>
    <w:rsid w:val="00A42797"/>
    <w:rsid w:val="00A5640D"/>
    <w:rsid w:val="00A575B5"/>
    <w:rsid w:val="00A96A83"/>
    <w:rsid w:val="00AE0DF2"/>
    <w:rsid w:val="00AE1C9D"/>
    <w:rsid w:val="00AE5E68"/>
    <w:rsid w:val="00AE67F3"/>
    <w:rsid w:val="00B01931"/>
    <w:rsid w:val="00B51660"/>
    <w:rsid w:val="00B714FC"/>
    <w:rsid w:val="00B729D3"/>
    <w:rsid w:val="00B81940"/>
    <w:rsid w:val="00B90018"/>
    <w:rsid w:val="00BA5B03"/>
    <w:rsid w:val="00BB2FED"/>
    <w:rsid w:val="00BD2F35"/>
    <w:rsid w:val="00BE11C5"/>
    <w:rsid w:val="00BE7FAA"/>
    <w:rsid w:val="00BF3059"/>
    <w:rsid w:val="00C149A1"/>
    <w:rsid w:val="00CA7F6A"/>
    <w:rsid w:val="00CD5699"/>
    <w:rsid w:val="00CF2867"/>
    <w:rsid w:val="00CF3C3E"/>
    <w:rsid w:val="00D03F1F"/>
    <w:rsid w:val="00D13CDE"/>
    <w:rsid w:val="00D23939"/>
    <w:rsid w:val="00D44470"/>
    <w:rsid w:val="00D6301B"/>
    <w:rsid w:val="00D73DDF"/>
    <w:rsid w:val="00DC39AB"/>
    <w:rsid w:val="00DD11B3"/>
    <w:rsid w:val="00DD53B4"/>
    <w:rsid w:val="00DF396C"/>
    <w:rsid w:val="00DF7B65"/>
    <w:rsid w:val="00E053EE"/>
    <w:rsid w:val="00E055E3"/>
    <w:rsid w:val="00E6401D"/>
    <w:rsid w:val="00E70C64"/>
    <w:rsid w:val="00EC190D"/>
    <w:rsid w:val="00ED3755"/>
    <w:rsid w:val="00EF2D5C"/>
    <w:rsid w:val="00EF3341"/>
    <w:rsid w:val="00F04C0D"/>
    <w:rsid w:val="00F07A38"/>
    <w:rsid w:val="00F43275"/>
    <w:rsid w:val="00F627C7"/>
    <w:rsid w:val="00F850D5"/>
    <w:rsid w:val="00F91D4A"/>
    <w:rsid w:val="00FB7B49"/>
    <w:rsid w:val="00FB7BF3"/>
    <w:rsid w:val="00FD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164F"/>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Заголовок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uiPriority w:val="99"/>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http://10.61.43.123/rus/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0" Type="http://schemas.openxmlformats.org/officeDocument/2006/relationships/hyperlink" Target="http://10.61.43.123/rus/docs/V1000006697"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DB58-DB03-4F2E-8876-82693CFC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154</cp:revision>
  <cp:lastPrinted>2017-11-16T09:01:00Z</cp:lastPrinted>
  <dcterms:created xsi:type="dcterms:W3CDTF">2017-11-27T12:46:00Z</dcterms:created>
  <dcterms:modified xsi:type="dcterms:W3CDTF">2019-06-05T10:38:00Z</dcterms:modified>
</cp:coreProperties>
</file>