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30" w:rsidRPr="00B25430" w:rsidRDefault="00B25430" w:rsidP="00B25430">
      <w:pPr>
        <w:jc w:val="both"/>
        <w:rPr>
          <w:b/>
        </w:rPr>
      </w:pPr>
      <w:bookmarkStart w:id="0" w:name="_GoBack"/>
      <w:bookmarkEnd w:id="0"/>
      <w:proofErr w:type="spellStart"/>
      <w:r w:rsidRPr="00B25430">
        <w:rPr>
          <w:rStyle w:val="title-news"/>
          <w:b/>
        </w:rPr>
        <w:t>Қазақстанда</w:t>
      </w:r>
      <w:proofErr w:type="spellEnd"/>
      <w:r w:rsidRPr="00B25430">
        <w:rPr>
          <w:rStyle w:val="title-news"/>
          <w:b/>
        </w:rPr>
        <w:t xml:space="preserve"> </w:t>
      </w:r>
      <w:proofErr w:type="spellStart"/>
      <w:r w:rsidRPr="00B25430">
        <w:rPr>
          <w:rStyle w:val="title-news"/>
          <w:b/>
        </w:rPr>
        <w:t>мүлікті</w:t>
      </w:r>
      <w:proofErr w:type="spellEnd"/>
      <w:r w:rsidRPr="00B25430">
        <w:rPr>
          <w:rStyle w:val="title-news"/>
          <w:b/>
        </w:rPr>
        <w:t xml:space="preserve"> </w:t>
      </w:r>
      <w:proofErr w:type="spellStart"/>
      <w:r w:rsidRPr="00B25430">
        <w:rPr>
          <w:rStyle w:val="title-news"/>
          <w:b/>
        </w:rPr>
        <w:t>жария</w:t>
      </w:r>
      <w:proofErr w:type="spellEnd"/>
      <w:r w:rsidRPr="00B25430">
        <w:rPr>
          <w:rStyle w:val="title-news"/>
          <w:b/>
        </w:rPr>
        <w:t xml:space="preserve"> </w:t>
      </w:r>
      <w:proofErr w:type="spellStart"/>
      <w:r w:rsidRPr="00B25430">
        <w:rPr>
          <w:rStyle w:val="title-news"/>
          <w:b/>
        </w:rPr>
        <w:t>ету</w:t>
      </w:r>
      <w:proofErr w:type="spellEnd"/>
      <w:r w:rsidRPr="00B25430">
        <w:rPr>
          <w:rStyle w:val="title-news"/>
          <w:b/>
        </w:rPr>
        <w:t xml:space="preserve"> </w:t>
      </w:r>
      <w:proofErr w:type="spellStart"/>
      <w:r w:rsidRPr="00B25430">
        <w:rPr>
          <w:rStyle w:val="title-news"/>
          <w:b/>
        </w:rPr>
        <w:t>тәртібі</w:t>
      </w:r>
      <w:proofErr w:type="spellEnd"/>
      <w:r w:rsidRPr="00B25430">
        <w:rPr>
          <w:rStyle w:val="title-news"/>
          <w:b/>
        </w:rPr>
        <w:t xml:space="preserve"> </w:t>
      </w:r>
      <w:proofErr w:type="spellStart"/>
      <w:r w:rsidRPr="00B25430">
        <w:rPr>
          <w:rStyle w:val="title-news"/>
          <w:b/>
        </w:rPr>
        <w:t>туралы</w:t>
      </w:r>
      <w:proofErr w:type="spellEnd"/>
      <w:r w:rsidRPr="00B25430">
        <w:rPr>
          <w:b/>
        </w:rPr>
        <w:t xml:space="preserve"> </w:t>
      </w:r>
    </w:p>
    <w:p w:rsidR="00B25430" w:rsidRDefault="00B25430" w:rsidP="00B25430">
      <w:pPr>
        <w:pStyle w:val="rtejustify"/>
        <w:jc w:val="both"/>
      </w:pPr>
      <w:proofErr w:type="spellStart"/>
      <w:r>
        <w:t>Осылайша</w:t>
      </w:r>
      <w:proofErr w:type="spellEnd"/>
      <w:r>
        <w:t xml:space="preserve">, </w:t>
      </w:r>
      <w:proofErr w:type="spellStart"/>
      <w:r>
        <w:t>мемлекет</w:t>
      </w:r>
      <w:proofErr w:type="spellEnd"/>
      <w:r>
        <w:t xml:space="preserve"> «</w:t>
      </w:r>
      <w:proofErr w:type="spellStart"/>
      <w:r>
        <w:t>Жария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  2014» </w:t>
      </w:r>
      <w:proofErr w:type="spellStart"/>
      <w:r>
        <w:t>бағдарламасының</w:t>
      </w:r>
      <w:proofErr w:type="spellEnd"/>
      <w:r>
        <w:t xml:space="preserve"> </w:t>
      </w:r>
      <w:proofErr w:type="spellStart"/>
      <w:r>
        <w:t>форматында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тілек</w:t>
      </w:r>
      <w:proofErr w:type="spellEnd"/>
      <w:r>
        <w:t xml:space="preserve"> </w:t>
      </w:r>
      <w:proofErr w:type="spellStart"/>
      <w:r>
        <w:t>білдіргендердің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мүлкін</w:t>
      </w:r>
      <w:proofErr w:type="spellEnd"/>
      <w:r>
        <w:t xml:space="preserve">, </w:t>
      </w:r>
      <w:proofErr w:type="spellStart"/>
      <w:r>
        <w:t>соның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бұрын</w:t>
      </w:r>
      <w:proofErr w:type="spellEnd"/>
      <w:r>
        <w:t xml:space="preserve">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айналымнан</w:t>
      </w:r>
      <w:proofErr w:type="spellEnd"/>
      <w:r>
        <w:t xml:space="preserve"> </w:t>
      </w:r>
      <w:proofErr w:type="spellStart"/>
      <w:r>
        <w:t>шығарылған</w:t>
      </w:r>
      <w:proofErr w:type="spellEnd"/>
      <w:r>
        <w:t xml:space="preserve"> </w:t>
      </w:r>
      <w:proofErr w:type="spellStart"/>
      <w:r>
        <w:t>ақшаны</w:t>
      </w:r>
      <w:proofErr w:type="spellEnd"/>
      <w:r>
        <w:t xml:space="preserve"> да 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жүзінде</w:t>
      </w:r>
      <w:proofErr w:type="spellEnd"/>
      <w:r>
        <w:t xml:space="preserve"> </w:t>
      </w:r>
      <w:proofErr w:type="spellStart"/>
      <w:r>
        <w:t>жария</w:t>
      </w:r>
      <w:proofErr w:type="spellEnd"/>
      <w:r>
        <w:t xml:space="preserve"> </w:t>
      </w:r>
      <w:proofErr w:type="spellStart"/>
      <w:r>
        <w:t>етуді</w:t>
      </w:r>
      <w:proofErr w:type="spellEnd"/>
      <w:r>
        <w:t xml:space="preserve"> </w:t>
      </w:r>
      <w:proofErr w:type="spellStart"/>
      <w:r>
        <w:t>көмектесуге</w:t>
      </w:r>
      <w:proofErr w:type="spellEnd"/>
      <w:r>
        <w:t xml:space="preserve"> </w:t>
      </w:r>
      <w:proofErr w:type="spellStart"/>
      <w:r>
        <w:t>шақыратын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жолғы</w:t>
      </w:r>
      <w:proofErr w:type="spellEnd"/>
      <w:r>
        <w:t xml:space="preserve"> </w:t>
      </w:r>
      <w:proofErr w:type="spellStart"/>
      <w:r>
        <w:t>науқанын</w:t>
      </w:r>
      <w:proofErr w:type="spellEnd"/>
      <w:r>
        <w:t xml:space="preserve"> </w:t>
      </w:r>
      <w:proofErr w:type="spellStart"/>
      <w:r>
        <w:t>өткізеді</w:t>
      </w:r>
      <w:proofErr w:type="spellEnd"/>
      <w:r>
        <w:t>.</w:t>
      </w:r>
    </w:p>
    <w:p w:rsidR="00B25430" w:rsidRDefault="00B25430" w:rsidP="00B25430">
      <w:pPr>
        <w:pStyle w:val="rtejustify"/>
        <w:jc w:val="both"/>
      </w:pPr>
      <w:proofErr w:type="spellStart"/>
      <w:r>
        <w:t>Баспа</w:t>
      </w:r>
      <w:proofErr w:type="spellEnd"/>
      <w:r>
        <w:t xml:space="preserve"> </w:t>
      </w:r>
      <w:proofErr w:type="spellStart"/>
      <w:r>
        <w:t>шығарылған</w:t>
      </w:r>
      <w:proofErr w:type="spellEnd"/>
      <w:r>
        <w:t xml:space="preserve">  </w:t>
      </w:r>
      <w:proofErr w:type="spellStart"/>
      <w:r>
        <w:t>заңда</w:t>
      </w:r>
      <w:proofErr w:type="spellEnd"/>
      <w:r>
        <w:t xml:space="preserve"> </w:t>
      </w:r>
      <w:proofErr w:type="spellStart"/>
      <w:r>
        <w:t>жария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 xml:space="preserve"> </w:t>
      </w:r>
      <w:proofErr w:type="spellStart"/>
      <w:proofErr w:type="gramStart"/>
      <w:r>
        <w:t>тиіс</w:t>
      </w:r>
      <w:proofErr w:type="spellEnd"/>
      <w:proofErr w:type="gramEnd"/>
      <w:r>
        <w:t xml:space="preserve"> </w:t>
      </w:r>
      <w:proofErr w:type="spellStart"/>
      <w:r>
        <w:t>мүліктің</w:t>
      </w:r>
      <w:proofErr w:type="spellEnd"/>
      <w:r>
        <w:t xml:space="preserve"> </w:t>
      </w:r>
      <w:proofErr w:type="spellStart"/>
      <w:r>
        <w:t>тізбесі</w:t>
      </w:r>
      <w:proofErr w:type="spellEnd"/>
      <w:r>
        <w:t xml:space="preserve"> </w:t>
      </w:r>
      <w:proofErr w:type="spellStart"/>
      <w:r>
        <w:t>анық</w:t>
      </w:r>
      <w:proofErr w:type="spellEnd"/>
      <w:r>
        <w:t xml:space="preserve"> </w:t>
      </w:r>
      <w:proofErr w:type="spellStart"/>
      <w:r>
        <w:t>жазылады</w:t>
      </w:r>
      <w:proofErr w:type="spellEnd"/>
      <w:r>
        <w:t xml:space="preserve">.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ішіне</w:t>
      </w:r>
      <w:proofErr w:type="spellEnd"/>
      <w:r>
        <w:t xml:space="preserve">: </w:t>
      </w:r>
      <w:proofErr w:type="spellStart"/>
      <w:r>
        <w:t>ақша</w:t>
      </w:r>
      <w:proofErr w:type="spellEnd"/>
      <w:r>
        <w:t xml:space="preserve">, </w:t>
      </w:r>
      <w:proofErr w:type="spellStart"/>
      <w:r>
        <w:t>құнды</w:t>
      </w:r>
      <w:proofErr w:type="spellEnd"/>
      <w:r>
        <w:t xml:space="preserve"> </w:t>
      </w:r>
      <w:proofErr w:type="spellStart"/>
      <w:r>
        <w:t>қағаздар</w:t>
      </w:r>
      <w:proofErr w:type="spellEnd"/>
      <w:r>
        <w:t xml:space="preserve">,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тұлғалардың</w:t>
      </w:r>
      <w:proofErr w:type="spellEnd"/>
      <w:r>
        <w:t xml:space="preserve"> </w:t>
      </w:r>
      <w:proofErr w:type="spellStart"/>
      <w:r>
        <w:t>жарғылық</w:t>
      </w:r>
      <w:proofErr w:type="spellEnd"/>
      <w:r>
        <w:t xml:space="preserve"> </w:t>
      </w:r>
      <w:proofErr w:type="spellStart"/>
      <w:r>
        <w:t>капиталдағы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 </w:t>
      </w:r>
      <w:proofErr w:type="spellStart"/>
      <w:r>
        <w:t>үлесі</w:t>
      </w:r>
      <w:proofErr w:type="spellEnd"/>
      <w:r>
        <w:t xml:space="preserve">, </w:t>
      </w:r>
      <w:proofErr w:type="spellStart"/>
      <w:r>
        <w:t>жылжымайтын</w:t>
      </w:r>
      <w:proofErr w:type="spellEnd"/>
      <w:r>
        <w:t xml:space="preserve"> </w:t>
      </w:r>
      <w:proofErr w:type="spellStart"/>
      <w:r>
        <w:t>мүлік</w:t>
      </w:r>
      <w:proofErr w:type="spellEnd"/>
      <w:r>
        <w:t xml:space="preserve">, </w:t>
      </w:r>
      <w:proofErr w:type="spellStart"/>
      <w:r>
        <w:t>құрылыс</w:t>
      </w:r>
      <w:proofErr w:type="spellEnd"/>
      <w:r>
        <w:t xml:space="preserve"> </w:t>
      </w:r>
      <w:proofErr w:type="spellStart"/>
      <w:r>
        <w:t>нормалары</w:t>
      </w:r>
      <w:proofErr w:type="spellEnd"/>
      <w:r>
        <w:t xml:space="preserve"> мен </w:t>
      </w:r>
      <w:proofErr w:type="spellStart"/>
      <w:r>
        <w:t>ережелеріне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 </w:t>
      </w:r>
      <w:proofErr w:type="spellStart"/>
      <w:r>
        <w:t>Қазақстанның</w:t>
      </w:r>
      <w:proofErr w:type="spellEnd"/>
      <w:r>
        <w:t xml:space="preserve"> </w:t>
      </w:r>
      <w:proofErr w:type="spellStart"/>
      <w:r>
        <w:t>аумағындағы</w:t>
      </w:r>
      <w:proofErr w:type="spellEnd"/>
      <w:r>
        <w:t xml:space="preserve"> </w:t>
      </w:r>
      <w:proofErr w:type="spellStart"/>
      <w:r>
        <w:t>ғимараттар</w:t>
      </w:r>
      <w:proofErr w:type="spellEnd"/>
      <w:r>
        <w:t xml:space="preserve">,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республиканың</w:t>
      </w:r>
      <w:proofErr w:type="spellEnd"/>
      <w:r>
        <w:t xml:space="preserve"> </w:t>
      </w:r>
      <w:proofErr w:type="spellStart"/>
      <w:r>
        <w:t>аумағынан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жылжымайтын</w:t>
      </w:r>
      <w:proofErr w:type="spellEnd"/>
      <w:r>
        <w:t xml:space="preserve"> </w:t>
      </w:r>
      <w:proofErr w:type="spellStart"/>
      <w:r>
        <w:t>мүлік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іреді</w:t>
      </w:r>
      <w:proofErr w:type="spellEnd"/>
      <w:r>
        <w:t>.</w:t>
      </w:r>
    </w:p>
    <w:p w:rsidR="00B25430" w:rsidRDefault="00B25430" w:rsidP="00B25430">
      <w:pPr>
        <w:pStyle w:val="rtejustify"/>
        <w:jc w:val="both"/>
      </w:pPr>
      <w:proofErr w:type="spellStart"/>
      <w:r>
        <w:t>Алайда</w:t>
      </w:r>
      <w:proofErr w:type="spellEnd"/>
      <w:r>
        <w:t xml:space="preserve">, </w:t>
      </w:r>
      <w:proofErr w:type="spellStart"/>
      <w:r>
        <w:t>көрсетілгеннің</w:t>
      </w:r>
      <w:proofErr w:type="spellEnd"/>
      <w:r>
        <w:t xml:space="preserve"> </w:t>
      </w:r>
      <w:proofErr w:type="spellStart"/>
      <w:r>
        <w:t>барлығы</w:t>
      </w:r>
      <w:proofErr w:type="spellEnd"/>
      <w:r>
        <w:t xml:space="preserve"> </w:t>
      </w:r>
      <w:proofErr w:type="spellStart"/>
      <w:r>
        <w:t>жария</w:t>
      </w:r>
      <w:proofErr w:type="spellEnd"/>
      <w:r>
        <w:t xml:space="preserve"> </w:t>
      </w:r>
      <w:proofErr w:type="spellStart"/>
      <w:r>
        <w:t>еті</w:t>
      </w:r>
      <w:proofErr w:type="gramStart"/>
      <w:r>
        <w:t>луге</w:t>
      </w:r>
      <w:proofErr w:type="spellEnd"/>
      <w:proofErr w:type="gram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. </w:t>
      </w:r>
      <w:proofErr w:type="spellStart"/>
      <w:proofErr w:type="gramStart"/>
      <w:r>
        <w:t>Ол</w:t>
      </w:r>
      <w:proofErr w:type="spellEnd"/>
      <w:r>
        <w:t xml:space="preserve"> </w:t>
      </w:r>
      <w:proofErr w:type="spellStart"/>
      <w:r>
        <w:t>құқы</w:t>
      </w:r>
      <w:proofErr w:type="gramEnd"/>
      <w:r>
        <w:t>ққа</w:t>
      </w:r>
      <w:proofErr w:type="spellEnd"/>
      <w:r>
        <w:t xml:space="preserve">, </w:t>
      </w:r>
      <w:proofErr w:type="spellStart"/>
      <w:r>
        <w:t>адамның</w:t>
      </w:r>
      <w:proofErr w:type="spellEnd"/>
      <w:r>
        <w:t xml:space="preserve"> </w:t>
      </w:r>
      <w:proofErr w:type="spellStart"/>
      <w:r>
        <w:t>бостандығына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қылмыстар</w:t>
      </w:r>
      <w:proofErr w:type="spellEnd"/>
      <w:r>
        <w:t xml:space="preserve">, </w:t>
      </w:r>
      <w:proofErr w:type="spellStart"/>
      <w:r>
        <w:t>сыбайлас</w:t>
      </w:r>
      <w:proofErr w:type="spellEnd"/>
      <w:r>
        <w:t xml:space="preserve"> </w:t>
      </w:r>
      <w:proofErr w:type="spellStart"/>
      <w:r>
        <w:t>жемқорлық</w:t>
      </w:r>
      <w:proofErr w:type="spellEnd"/>
      <w:r>
        <w:t xml:space="preserve"> </w:t>
      </w:r>
      <w:proofErr w:type="spellStart"/>
      <w:r>
        <w:t>құқық</w:t>
      </w:r>
      <w:proofErr w:type="spellEnd"/>
      <w:r>
        <w:t xml:space="preserve"> </w:t>
      </w:r>
      <w:proofErr w:type="spellStart"/>
      <w:r>
        <w:t>бұзушылық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қылмыстар</w:t>
      </w:r>
      <w:proofErr w:type="spellEnd"/>
      <w:r>
        <w:t xml:space="preserve">,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жалған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, </w:t>
      </w:r>
      <w:proofErr w:type="spellStart"/>
      <w:r>
        <w:t>құнды</w:t>
      </w:r>
      <w:proofErr w:type="spellEnd"/>
      <w:r>
        <w:t xml:space="preserve"> </w:t>
      </w:r>
      <w:proofErr w:type="spellStart"/>
      <w:r>
        <w:t>қағаздар</w:t>
      </w:r>
      <w:proofErr w:type="spellEnd"/>
      <w:r>
        <w:t xml:space="preserve"> мен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заңсыз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нәтижесінде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мүлік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жатады</w:t>
      </w:r>
      <w:proofErr w:type="spellEnd"/>
      <w:r>
        <w:t>.</w:t>
      </w:r>
    </w:p>
    <w:p w:rsidR="00B25430" w:rsidRDefault="00B25430" w:rsidP="00B25430">
      <w:pPr>
        <w:pStyle w:val="rtejustify"/>
        <w:jc w:val="both"/>
      </w:pPr>
      <w:proofErr w:type="spellStart"/>
      <w:r>
        <w:t>Жария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, </w:t>
      </w:r>
      <w:proofErr w:type="spellStart"/>
      <w:r>
        <w:t>құқығы</w:t>
      </w:r>
      <w:proofErr w:type="spellEnd"/>
      <w:r>
        <w:t xml:space="preserve"> сот </w:t>
      </w:r>
      <w:proofErr w:type="spellStart"/>
      <w:r>
        <w:t>тәртібінде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proofErr w:type="gramStart"/>
      <w:r>
        <w:t>заңды</w:t>
      </w:r>
      <w:proofErr w:type="spellEnd"/>
      <w:proofErr w:type="gram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дауланып</w:t>
      </w:r>
      <w:proofErr w:type="spellEnd"/>
      <w:r>
        <w:t xml:space="preserve"> </w:t>
      </w:r>
      <w:proofErr w:type="spellStart"/>
      <w:r>
        <w:t>жатқан</w:t>
      </w:r>
      <w:proofErr w:type="spellEnd"/>
      <w:r>
        <w:t xml:space="preserve">  </w:t>
      </w:r>
      <w:proofErr w:type="spellStart"/>
      <w:r>
        <w:t>мүлік</w:t>
      </w:r>
      <w:proofErr w:type="spellEnd"/>
      <w:r>
        <w:t xml:space="preserve"> </w:t>
      </w:r>
      <w:proofErr w:type="spellStart"/>
      <w:r>
        <w:t>жария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 xml:space="preserve"> </w:t>
      </w:r>
      <w:proofErr w:type="spellStart"/>
      <w:r>
        <w:t>жатпайды</w:t>
      </w:r>
      <w:proofErr w:type="spellEnd"/>
      <w:r>
        <w:t xml:space="preserve">. </w:t>
      </w:r>
      <w:proofErr w:type="spellStart"/>
      <w:r>
        <w:t>Оған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, </w:t>
      </w:r>
      <w:proofErr w:type="spellStart"/>
      <w:r>
        <w:t>несие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, </w:t>
      </w:r>
      <w:proofErr w:type="spellStart"/>
      <w:r>
        <w:t>мемлекеттің</w:t>
      </w:r>
      <w:proofErr w:type="spellEnd"/>
      <w:r>
        <w:t xml:space="preserve"> </w:t>
      </w:r>
      <w:proofErr w:type="spellStart"/>
      <w:r>
        <w:t>пайдасына</w:t>
      </w:r>
      <w:proofErr w:type="spellEnd"/>
      <w:r>
        <w:t xml:space="preserve"> </w:t>
      </w:r>
      <w:proofErr w:type="spellStart"/>
      <w:r>
        <w:t>тапсыруға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 </w:t>
      </w:r>
      <w:proofErr w:type="spellStart"/>
      <w:r>
        <w:t>мүлік</w:t>
      </w:r>
      <w:proofErr w:type="spellEnd"/>
      <w:r>
        <w:t xml:space="preserve">, </w:t>
      </w:r>
      <w:proofErr w:type="spellStart"/>
      <w:r>
        <w:t>құрылысының</w:t>
      </w:r>
      <w:proofErr w:type="spellEnd"/>
      <w:r>
        <w:t xml:space="preserve"> </w:t>
      </w:r>
      <w:proofErr w:type="spellStart"/>
      <w:r>
        <w:t>аяқталуы</w:t>
      </w:r>
      <w:proofErr w:type="spellEnd"/>
      <w:r>
        <w:t xml:space="preserve">  </w:t>
      </w:r>
      <w:proofErr w:type="spellStart"/>
      <w:r>
        <w:t>бюджеттік</w:t>
      </w:r>
      <w:proofErr w:type="spellEnd"/>
      <w:r>
        <w:t xml:space="preserve"> </w:t>
      </w:r>
      <w:proofErr w:type="spellStart"/>
      <w:r>
        <w:t>қаражаттың</w:t>
      </w:r>
      <w:proofErr w:type="spellEnd"/>
      <w:r>
        <w:t xml:space="preserve"> </w:t>
      </w:r>
      <w:proofErr w:type="spellStart"/>
      <w:r>
        <w:t>есебінен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асырылатын</w:t>
      </w:r>
      <w:proofErr w:type="spellEnd"/>
      <w:r>
        <w:t xml:space="preserve"> </w:t>
      </w:r>
      <w:proofErr w:type="spellStart"/>
      <w:r>
        <w:t>жылжымайтын</w:t>
      </w:r>
      <w:proofErr w:type="spellEnd"/>
      <w:r>
        <w:t xml:space="preserve"> </w:t>
      </w:r>
      <w:proofErr w:type="spellStart"/>
      <w:r>
        <w:t>мүлік</w:t>
      </w:r>
      <w:proofErr w:type="spellEnd"/>
      <w:r>
        <w:t xml:space="preserve"> </w:t>
      </w:r>
      <w:proofErr w:type="spellStart"/>
      <w:r>
        <w:t>объектілеріндегі</w:t>
      </w:r>
      <w:proofErr w:type="spellEnd"/>
      <w:r>
        <w:t xml:space="preserve"> </w:t>
      </w:r>
      <w:proofErr w:type="spellStart"/>
      <w:r>
        <w:t>тұ</w:t>
      </w:r>
      <w:proofErr w:type="gramStart"/>
      <w:r>
        <w:t>р</w:t>
      </w:r>
      <w:proofErr w:type="gramEnd"/>
      <w:r>
        <w:t>ғын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тұрғын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– </w:t>
      </w:r>
      <w:proofErr w:type="spellStart"/>
      <w:r>
        <w:t>жайлар</w:t>
      </w:r>
      <w:proofErr w:type="spellEnd"/>
      <w:r>
        <w:t xml:space="preserve"> </w:t>
      </w:r>
      <w:proofErr w:type="spellStart"/>
      <w:r>
        <w:t>жатады</w:t>
      </w:r>
      <w:proofErr w:type="spellEnd"/>
      <w:r>
        <w:t>.  </w:t>
      </w:r>
    </w:p>
    <w:p w:rsidR="00B25430" w:rsidRDefault="00B25430" w:rsidP="00B25430">
      <w:pPr>
        <w:pStyle w:val="rtejustify"/>
        <w:jc w:val="both"/>
      </w:pPr>
      <w:proofErr w:type="spellStart"/>
      <w:r>
        <w:t>Әкімдіктер</w:t>
      </w:r>
      <w:proofErr w:type="spellEnd"/>
      <w:r>
        <w:t xml:space="preserve"> </w:t>
      </w:r>
      <w:proofErr w:type="spellStart"/>
      <w:r>
        <w:t>жанындағы</w:t>
      </w:r>
      <w:proofErr w:type="spellEnd"/>
      <w:r>
        <w:t xml:space="preserve"> </w:t>
      </w:r>
      <w:proofErr w:type="spellStart"/>
      <w:r>
        <w:t>комиссияларға</w:t>
      </w:r>
      <w:proofErr w:type="spellEnd"/>
      <w:r>
        <w:t xml:space="preserve">, </w:t>
      </w:r>
      <w:proofErr w:type="spellStart"/>
      <w:r>
        <w:t>азаматтар</w:t>
      </w:r>
      <w:proofErr w:type="spellEnd"/>
      <w:r>
        <w:t xml:space="preserve"> </w:t>
      </w:r>
      <w:proofErr w:type="spellStart"/>
      <w:r>
        <w:t>тиі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өтінішті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заңнамамен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құжаттардың</w:t>
      </w:r>
      <w:proofErr w:type="spellEnd"/>
      <w:r>
        <w:t xml:space="preserve"> </w:t>
      </w:r>
      <w:proofErr w:type="spellStart"/>
      <w:r>
        <w:t>тізбесін</w:t>
      </w:r>
      <w:proofErr w:type="spellEnd"/>
      <w:r>
        <w:t xml:space="preserve"> </w:t>
      </w:r>
      <w:proofErr w:type="spellStart"/>
      <w:r>
        <w:t>ұсына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Қазақстанның</w:t>
      </w:r>
      <w:proofErr w:type="spellEnd"/>
      <w:r>
        <w:t xml:space="preserve"> </w:t>
      </w:r>
      <w:proofErr w:type="spellStart"/>
      <w:r>
        <w:t>аумағында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ресімделмеген</w:t>
      </w:r>
      <w:proofErr w:type="spellEnd"/>
      <w:r>
        <w:t xml:space="preserve"> </w:t>
      </w:r>
      <w:proofErr w:type="spellStart"/>
      <w:r>
        <w:t>жылжымайтын</w:t>
      </w:r>
      <w:proofErr w:type="spellEnd"/>
      <w:r>
        <w:t xml:space="preserve"> </w:t>
      </w:r>
      <w:proofErr w:type="spellStart"/>
      <w:r>
        <w:t>мүлікті</w:t>
      </w:r>
      <w:proofErr w:type="spellEnd"/>
      <w:r>
        <w:t xml:space="preserve"> </w:t>
      </w:r>
      <w:proofErr w:type="spellStart"/>
      <w:r>
        <w:t>жария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мәселесі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жүгінуде</w:t>
      </w:r>
      <w:proofErr w:type="spellEnd"/>
      <w:r>
        <w:t>.</w:t>
      </w:r>
    </w:p>
    <w:p w:rsidR="00B25430" w:rsidRDefault="00B25430" w:rsidP="00B25430">
      <w:pPr>
        <w:pStyle w:val="rtejustify"/>
        <w:jc w:val="both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аумағындағы</w:t>
      </w:r>
      <w:proofErr w:type="spellEnd"/>
      <w:r>
        <w:t xml:space="preserve"> да, </w:t>
      </w:r>
      <w:proofErr w:type="spellStart"/>
      <w:r>
        <w:t>шетелдегі</w:t>
      </w:r>
      <w:proofErr w:type="spellEnd"/>
      <w:r>
        <w:t xml:space="preserve"> де </w:t>
      </w:r>
      <w:proofErr w:type="spellStart"/>
      <w:r>
        <w:t>қалған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мүлікті</w:t>
      </w:r>
      <w:proofErr w:type="spellEnd"/>
      <w:r>
        <w:t xml:space="preserve"> (</w:t>
      </w:r>
      <w:proofErr w:type="spellStart"/>
      <w:r>
        <w:t>ақша</w:t>
      </w:r>
      <w:proofErr w:type="spellEnd"/>
      <w:r>
        <w:t xml:space="preserve">, </w:t>
      </w:r>
      <w:proofErr w:type="spellStart"/>
      <w:r>
        <w:t>бағалы</w:t>
      </w:r>
      <w:proofErr w:type="spellEnd"/>
      <w:r>
        <w:t xml:space="preserve"> </w:t>
      </w:r>
      <w:proofErr w:type="spellStart"/>
      <w:r>
        <w:t>қағаздар</w:t>
      </w:r>
      <w:proofErr w:type="spellEnd"/>
      <w:r>
        <w:t xml:space="preserve">,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тұлғалардағы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 </w:t>
      </w:r>
      <w:proofErr w:type="spellStart"/>
      <w:r>
        <w:t>үлесі</w:t>
      </w:r>
      <w:proofErr w:type="spellEnd"/>
      <w:r>
        <w:t xml:space="preserve">, </w:t>
      </w:r>
      <w:proofErr w:type="spellStart"/>
      <w:r>
        <w:t>жылжымайтын</w:t>
      </w:r>
      <w:proofErr w:type="spellEnd"/>
      <w:r>
        <w:t xml:space="preserve"> </w:t>
      </w:r>
      <w:proofErr w:type="spellStart"/>
      <w:r>
        <w:t>мүлік</w:t>
      </w:r>
      <w:proofErr w:type="spellEnd"/>
      <w:r>
        <w:t xml:space="preserve">)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өтінішті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заңнамамен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құжаттардың</w:t>
      </w:r>
      <w:proofErr w:type="spellEnd"/>
      <w:r>
        <w:t xml:space="preserve"> </w:t>
      </w:r>
      <w:proofErr w:type="spellStart"/>
      <w:r>
        <w:t>тізбесін</w:t>
      </w:r>
      <w:proofErr w:type="spellEnd"/>
      <w:r>
        <w:t xml:space="preserve"> </w:t>
      </w:r>
      <w:proofErr w:type="spellStart"/>
      <w:r>
        <w:t>ұсынумен</w:t>
      </w:r>
      <w:proofErr w:type="spellEnd"/>
      <w:r>
        <w:t xml:space="preserve"> </w:t>
      </w:r>
      <w:proofErr w:type="spellStart"/>
      <w:r>
        <w:t>тұрғылықты</w:t>
      </w:r>
      <w:proofErr w:type="spellEnd"/>
      <w:r>
        <w:t xml:space="preserve"> </w:t>
      </w:r>
      <w:proofErr w:type="spellStart"/>
      <w:r>
        <w:t>жері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proofErr w:type="gramStart"/>
      <w:r>
        <w:t>к</w:t>
      </w:r>
      <w:proofErr w:type="gramEnd"/>
      <w:r>
        <w:t>ірістер</w:t>
      </w:r>
      <w:proofErr w:type="spellEnd"/>
      <w:r>
        <w:t xml:space="preserve"> </w:t>
      </w:r>
      <w:proofErr w:type="spellStart"/>
      <w:r>
        <w:t>органдарына</w:t>
      </w:r>
      <w:proofErr w:type="spellEnd"/>
      <w:r>
        <w:t xml:space="preserve"> </w:t>
      </w:r>
      <w:proofErr w:type="spellStart"/>
      <w:r>
        <w:t>жүгіне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proofErr w:type="gramStart"/>
      <w:r>
        <w:t>жариялау</w:t>
      </w:r>
      <w:proofErr w:type="gramEnd"/>
      <w:r>
        <w:t>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B25430" w:rsidRDefault="00B25430" w:rsidP="00B25430">
      <w:pPr>
        <w:pStyle w:val="rtejustify"/>
        <w:jc w:val="both"/>
      </w:pPr>
      <w:proofErr w:type="spellStart"/>
      <w:r>
        <w:t>Ақшаны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тәсілмен</w:t>
      </w:r>
      <w:proofErr w:type="spellEnd"/>
      <w:r>
        <w:t xml:space="preserve"> </w:t>
      </w:r>
      <w:proofErr w:type="spellStart"/>
      <w:r>
        <w:t>заң</w:t>
      </w:r>
      <w:proofErr w:type="gramStart"/>
      <w:r>
        <w:t>дастыру</w:t>
      </w:r>
      <w:proofErr w:type="gramEnd"/>
      <w:r>
        <w:t>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B25430" w:rsidRDefault="00B25430" w:rsidP="00B25430">
      <w:pPr>
        <w:pStyle w:val="rtejustify"/>
        <w:jc w:val="both"/>
      </w:pP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>
        <w:t xml:space="preserve">: </w:t>
      </w:r>
      <w:proofErr w:type="spellStart"/>
      <w:r>
        <w:t>Оларды</w:t>
      </w:r>
      <w:proofErr w:type="spellEnd"/>
      <w:r>
        <w:t xml:space="preserve"> банк </w:t>
      </w:r>
      <w:proofErr w:type="spellStart"/>
      <w:r>
        <w:t>шоттары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мұқтаждықтарына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, </w:t>
      </w:r>
      <w:proofErr w:type="spellStart"/>
      <w:r>
        <w:t>мысалы</w:t>
      </w:r>
      <w:proofErr w:type="spellEnd"/>
      <w:r>
        <w:t xml:space="preserve">: </w:t>
      </w:r>
      <w:proofErr w:type="spellStart"/>
      <w:r>
        <w:t>бизнеске</w:t>
      </w:r>
      <w:proofErr w:type="spellEnd"/>
      <w:r>
        <w:t xml:space="preserve"> салу, </w:t>
      </w:r>
      <w:proofErr w:type="spellStart"/>
      <w:r>
        <w:t>жылжымайтын</w:t>
      </w:r>
      <w:proofErr w:type="spellEnd"/>
      <w:r>
        <w:t xml:space="preserve"> </w:t>
      </w:r>
      <w:proofErr w:type="spellStart"/>
      <w:r>
        <w:t>мүлікті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т.б</w:t>
      </w:r>
      <w:proofErr w:type="spellEnd"/>
      <w:r>
        <w:t xml:space="preserve">.,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соңында</w:t>
      </w:r>
      <w:proofErr w:type="spellEnd"/>
      <w:r>
        <w:t xml:space="preserve">, </w:t>
      </w:r>
      <w:proofErr w:type="spellStart"/>
      <w:r>
        <w:t>жай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шеші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proofErr w:type="gramStart"/>
      <w:r>
        <w:t>Ж</w:t>
      </w:r>
      <w:proofErr w:type="gramEnd"/>
      <w:r>
        <w:t>әне</w:t>
      </w:r>
      <w:proofErr w:type="spellEnd"/>
      <w:r>
        <w:t xml:space="preserve"> </w:t>
      </w:r>
      <w:proofErr w:type="spellStart"/>
      <w:r>
        <w:t>осының</w:t>
      </w:r>
      <w:proofErr w:type="spellEnd"/>
      <w:r>
        <w:t xml:space="preserve"> </w:t>
      </w:r>
      <w:proofErr w:type="spellStart"/>
      <w:r>
        <w:t>барлығы</w:t>
      </w:r>
      <w:proofErr w:type="spellEnd"/>
      <w:r>
        <w:t xml:space="preserve"> 10% </w:t>
      </w:r>
      <w:proofErr w:type="spellStart"/>
      <w:r>
        <w:t>алымды</w:t>
      </w:r>
      <w:proofErr w:type="spellEnd"/>
      <w:r>
        <w:t xml:space="preserve"> </w:t>
      </w:r>
      <w:proofErr w:type="spellStart"/>
      <w:r>
        <w:t>төлемей</w:t>
      </w:r>
      <w:proofErr w:type="spellEnd"/>
      <w:r>
        <w:t xml:space="preserve"> </w:t>
      </w:r>
      <w:proofErr w:type="spellStart"/>
      <w:r>
        <w:t>жүргізілетін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B25430" w:rsidRDefault="00B25430" w:rsidP="00B25430">
      <w:pPr>
        <w:pStyle w:val="rtejustify"/>
        <w:jc w:val="both"/>
      </w:pPr>
      <w:proofErr w:type="spellStart"/>
      <w:r>
        <w:t>Екінші</w:t>
      </w:r>
      <w:proofErr w:type="spellEnd"/>
      <w:r>
        <w:t xml:space="preserve"> </w:t>
      </w:r>
      <w:proofErr w:type="spellStart"/>
      <w:r>
        <w:t>тәсіл</w:t>
      </w:r>
      <w:proofErr w:type="spellEnd"/>
      <w:r>
        <w:t xml:space="preserve">: </w:t>
      </w:r>
      <w:proofErr w:type="spellStart"/>
      <w:r>
        <w:t>Шетелдегі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қолм</w:t>
      </w:r>
      <w:proofErr w:type="gramStart"/>
      <w:r>
        <w:t>а-</w:t>
      </w:r>
      <w:proofErr w:type="gramEnd"/>
      <w:r>
        <w:t>қол</w:t>
      </w:r>
      <w:proofErr w:type="spellEnd"/>
      <w:r>
        <w:t xml:space="preserve"> </w:t>
      </w:r>
      <w:proofErr w:type="spellStart"/>
      <w:r>
        <w:t>айналымдағы</w:t>
      </w:r>
      <w:proofErr w:type="spellEnd"/>
      <w:r>
        <w:t xml:space="preserve"> </w:t>
      </w:r>
      <w:proofErr w:type="spellStart"/>
      <w:r>
        <w:t>ақшаны</w:t>
      </w:r>
      <w:proofErr w:type="spellEnd"/>
      <w:r>
        <w:t xml:space="preserve"> </w:t>
      </w:r>
      <w:proofErr w:type="spellStart"/>
      <w:r>
        <w:t>өтініш</w:t>
      </w:r>
      <w:proofErr w:type="spellEnd"/>
      <w:r>
        <w:t xml:space="preserve"> беру </w:t>
      </w:r>
      <w:proofErr w:type="spellStart"/>
      <w:r>
        <w:t>нысанда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банк </w:t>
      </w:r>
      <w:proofErr w:type="spellStart"/>
      <w:r>
        <w:t>шоттарында</w:t>
      </w:r>
      <w:proofErr w:type="spellEnd"/>
      <w:r>
        <w:t xml:space="preserve"> </w:t>
      </w:r>
      <w:proofErr w:type="spellStart"/>
      <w:r>
        <w:t>көрсетпей</w:t>
      </w:r>
      <w:proofErr w:type="spellEnd"/>
      <w:r>
        <w:t xml:space="preserve">, </w:t>
      </w:r>
      <w:proofErr w:type="spellStart"/>
      <w:r>
        <w:t>жария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. </w:t>
      </w:r>
      <w:proofErr w:type="spellStart"/>
      <w:r>
        <w:t>Бірақ</w:t>
      </w:r>
      <w:proofErr w:type="spellEnd"/>
      <w:r>
        <w:t xml:space="preserve">, </w:t>
      </w:r>
      <w:proofErr w:type="spellStart"/>
      <w:r>
        <w:t>бұ</w:t>
      </w:r>
      <w:proofErr w:type="gramStart"/>
      <w:r>
        <w:t>л</w:t>
      </w:r>
      <w:proofErr w:type="spellEnd"/>
      <w:proofErr w:type="gramEnd"/>
      <w:r>
        <w:t xml:space="preserve"> </w:t>
      </w:r>
      <w:proofErr w:type="spellStart"/>
      <w:r>
        <w:t>ретте</w:t>
      </w:r>
      <w:proofErr w:type="spellEnd"/>
      <w:r>
        <w:t xml:space="preserve"> </w:t>
      </w:r>
      <w:proofErr w:type="spellStart"/>
      <w:r>
        <w:t>бюджетке</w:t>
      </w:r>
      <w:proofErr w:type="spellEnd"/>
      <w:r>
        <w:t xml:space="preserve"> 10% алым </w:t>
      </w:r>
      <w:proofErr w:type="spellStart"/>
      <w:r>
        <w:t>төленеді</w:t>
      </w:r>
      <w:proofErr w:type="spellEnd"/>
      <w:r>
        <w:t>.</w:t>
      </w:r>
    </w:p>
    <w:p w:rsidR="00B25430" w:rsidRDefault="00B25430" w:rsidP="00B25430">
      <w:pPr>
        <w:pStyle w:val="rtejustify"/>
        <w:jc w:val="both"/>
      </w:pPr>
      <w:proofErr w:type="spellStart"/>
      <w:r>
        <w:t>Егер</w:t>
      </w:r>
      <w:proofErr w:type="spellEnd"/>
      <w:r>
        <w:t xml:space="preserve"> де, </w:t>
      </w:r>
      <w:proofErr w:type="spellStart"/>
      <w:r>
        <w:t>ақшалай</w:t>
      </w:r>
      <w:proofErr w:type="spellEnd"/>
      <w:r>
        <w:t xml:space="preserve"> </w:t>
      </w:r>
      <w:proofErr w:type="spellStart"/>
      <w:r>
        <w:t>қаражат</w:t>
      </w:r>
      <w:proofErr w:type="spellEnd"/>
      <w:r>
        <w:t xml:space="preserve"> </w:t>
      </w:r>
      <w:proofErr w:type="spellStart"/>
      <w:r>
        <w:t>қылмысты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нәтижесінде</w:t>
      </w:r>
      <w:proofErr w:type="spellEnd"/>
      <w:r>
        <w:t xml:space="preserve"> </w:t>
      </w:r>
      <w:proofErr w:type="spellStart"/>
      <w:r>
        <w:t>алынғаны</w:t>
      </w:r>
      <w:proofErr w:type="spellEnd"/>
      <w:r>
        <w:t xml:space="preserve"> </w:t>
      </w:r>
      <w:proofErr w:type="spellStart"/>
      <w:r>
        <w:t>анықталған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 </w:t>
      </w:r>
      <w:proofErr w:type="spellStart"/>
      <w:r>
        <w:t>ақшалай</w:t>
      </w:r>
      <w:proofErr w:type="spellEnd"/>
      <w:r>
        <w:t xml:space="preserve"> </w:t>
      </w:r>
      <w:proofErr w:type="spellStart"/>
      <w:r>
        <w:t>қаражатты</w:t>
      </w:r>
      <w:proofErr w:type="spellEnd"/>
      <w:r>
        <w:t xml:space="preserve"> </w:t>
      </w:r>
      <w:proofErr w:type="spellStart"/>
      <w:r>
        <w:t>жария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заңсыз</w:t>
      </w:r>
      <w:proofErr w:type="spellEnd"/>
      <w:r>
        <w:t xml:space="preserve"> </w:t>
      </w:r>
      <w:proofErr w:type="spellStart"/>
      <w:proofErr w:type="gramStart"/>
      <w:r>
        <w:t>деп</w:t>
      </w:r>
      <w:proofErr w:type="spellEnd"/>
      <w:proofErr w:type="gramEnd"/>
      <w:r>
        <w:t xml:space="preserve"> </w:t>
      </w:r>
      <w:proofErr w:type="spellStart"/>
      <w:r>
        <w:t>танылу</w:t>
      </w:r>
      <w:proofErr w:type="spellEnd"/>
      <w:r>
        <w:t xml:space="preserve"> </w:t>
      </w:r>
      <w:proofErr w:type="spellStart"/>
      <w:r>
        <w:t>фактісіне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аудару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</w:t>
      </w:r>
    </w:p>
    <w:p w:rsidR="00B25430" w:rsidRDefault="00B25430" w:rsidP="00B25430">
      <w:pPr>
        <w:pStyle w:val="rtejustify"/>
        <w:jc w:val="both"/>
      </w:pPr>
      <w:proofErr w:type="spellStart"/>
      <w:r>
        <w:t>Өзінің</w:t>
      </w:r>
      <w:proofErr w:type="spellEnd"/>
      <w:r>
        <w:t xml:space="preserve"> </w:t>
      </w:r>
      <w:proofErr w:type="spellStart"/>
      <w:r>
        <w:t>мүлкі</w:t>
      </w:r>
      <w:proofErr w:type="spellEnd"/>
      <w:r>
        <w:t xml:space="preserve"> мен </w:t>
      </w:r>
      <w:proofErr w:type="spellStart"/>
      <w:r>
        <w:t>ақшасын</w:t>
      </w:r>
      <w:proofErr w:type="spellEnd"/>
      <w:r>
        <w:t xml:space="preserve"> </w:t>
      </w:r>
      <w:proofErr w:type="spellStart"/>
      <w:r>
        <w:t>жария</w:t>
      </w:r>
      <w:proofErr w:type="spellEnd"/>
      <w:r>
        <w:t xml:space="preserve"> </w:t>
      </w:r>
      <w:proofErr w:type="spellStart"/>
      <w:r>
        <w:t>етуді</w:t>
      </w:r>
      <w:proofErr w:type="spellEnd"/>
      <w:r>
        <w:t xml:space="preserve"> </w:t>
      </w:r>
      <w:proofErr w:type="spellStart"/>
      <w:r>
        <w:t>қалаған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сақталуына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салығын</w:t>
      </w:r>
      <w:proofErr w:type="spellEnd"/>
      <w:r>
        <w:t xml:space="preserve"> </w:t>
      </w:r>
      <w:proofErr w:type="spellStart"/>
      <w:r>
        <w:t>салуды</w:t>
      </w:r>
      <w:proofErr w:type="spellEnd"/>
      <w:r>
        <w:t xml:space="preserve"> </w:t>
      </w:r>
      <w:proofErr w:type="spellStart"/>
      <w:r>
        <w:t>ықтимал</w:t>
      </w:r>
      <w:proofErr w:type="spellEnd"/>
      <w:r>
        <w:t xml:space="preserve"> </w:t>
      </w:r>
      <w:proofErr w:type="spellStart"/>
      <w:proofErr w:type="gramStart"/>
      <w:r>
        <w:t>деп</w:t>
      </w:r>
      <w:proofErr w:type="spellEnd"/>
      <w:proofErr w:type="gramEnd"/>
      <w:r>
        <w:t xml:space="preserve">  </w:t>
      </w:r>
      <w:proofErr w:type="spellStart"/>
      <w:r>
        <w:t>алаңдамауларына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 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көзделмейтіні</w:t>
      </w:r>
      <w:proofErr w:type="spellEnd"/>
      <w:r>
        <w:t xml:space="preserve">, ал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кезегінде</w:t>
      </w:r>
      <w:proofErr w:type="spellEnd"/>
      <w:r>
        <w:t xml:space="preserve"> </w:t>
      </w:r>
      <w:proofErr w:type="spellStart"/>
      <w:r>
        <w:t>депозиттерге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кепілдік</w:t>
      </w:r>
      <w:proofErr w:type="spellEnd"/>
      <w:r>
        <w:t xml:space="preserve"> беру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заңнамасымен</w:t>
      </w:r>
      <w:proofErr w:type="spellEnd"/>
      <w:r>
        <w:t xml:space="preserve"> </w:t>
      </w:r>
      <w:proofErr w:type="spellStart"/>
      <w:r>
        <w:t>қорғалғаны</w:t>
      </w:r>
      <w:proofErr w:type="spellEnd"/>
      <w:proofErr w:type="gramStart"/>
      <w:r>
        <w:t xml:space="preserve"> </w:t>
      </w:r>
      <w:proofErr w:type="spellStart"/>
      <w:r>
        <w:t>З</w:t>
      </w:r>
      <w:proofErr w:type="gramEnd"/>
      <w:r>
        <w:t>аңмен</w:t>
      </w:r>
      <w:proofErr w:type="spellEnd"/>
      <w:r>
        <w:t xml:space="preserve"> </w:t>
      </w:r>
      <w:proofErr w:type="spellStart"/>
      <w:r>
        <w:t>әлде</w:t>
      </w:r>
      <w:proofErr w:type="spellEnd"/>
      <w:r>
        <w:t xml:space="preserve"> </w:t>
      </w:r>
      <w:proofErr w:type="spellStart"/>
      <w:r>
        <w:t>қайда</w:t>
      </w:r>
      <w:proofErr w:type="spellEnd"/>
      <w:r>
        <w:t xml:space="preserve"> </w:t>
      </w:r>
      <w:proofErr w:type="spellStart"/>
      <w:r>
        <w:t>қарастырылған</w:t>
      </w:r>
      <w:proofErr w:type="spellEnd"/>
      <w:r>
        <w:t>. </w:t>
      </w:r>
    </w:p>
    <w:p w:rsidR="00B25430" w:rsidRDefault="00B25430" w:rsidP="00B25430">
      <w:pPr>
        <w:pStyle w:val="rtejustify"/>
        <w:jc w:val="both"/>
      </w:pPr>
      <w:proofErr w:type="spellStart"/>
      <w:r>
        <w:lastRenderedPageBreak/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, </w:t>
      </w:r>
      <w:proofErr w:type="spellStart"/>
      <w:r>
        <w:t>адамдарды</w:t>
      </w:r>
      <w:proofErr w:type="spellEnd"/>
      <w:r>
        <w:t xml:space="preserve"> </w:t>
      </w:r>
      <w:proofErr w:type="spellStart"/>
      <w:r>
        <w:t>әкімшілік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қылмыстық</w:t>
      </w:r>
      <w:proofErr w:type="spellEnd"/>
      <w:r>
        <w:t xml:space="preserve"> </w:t>
      </w:r>
      <w:proofErr w:type="spellStart"/>
      <w:r>
        <w:t>тәртіпте</w:t>
      </w:r>
      <w:proofErr w:type="spellEnd"/>
      <w:r>
        <w:t xml:space="preserve"> </w:t>
      </w:r>
      <w:proofErr w:type="spellStart"/>
      <w:r>
        <w:t>қудалау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органдарынан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лауазымдық</w:t>
      </w:r>
      <w:proofErr w:type="spellEnd"/>
      <w:r>
        <w:t xml:space="preserve"> </w:t>
      </w:r>
      <w:proofErr w:type="spellStart"/>
      <w:r>
        <w:t>адамдардан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ақпаратқа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кепіл</w:t>
      </w:r>
      <w:proofErr w:type="spellEnd"/>
      <w:proofErr w:type="gramStart"/>
      <w:r>
        <w:t xml:space="preserve"> </w:t>
      </w:r>
      <w:proofErr w:type="spellStart"/>
      <w:r>
        <w:t>З</w:t>
      </w:r>
      <w:proofErr w:type="gramEnd"/>
      <w:r>
        <w:t>аңмен</w:t>
      </w:r>
      <w:proofErr w:type="spellEnd"/>
      <w:r>
        <w:t xml:space="preserve"> </w:t>
      </w:r>
      <w:proofErr w:type="spellStart"/>
      <w:r>
        <w:t>көзделгеніне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аудару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</w:t>
      </w:r>
    </w:p>
    <w:p w:rsidR="00B25430" w:rsidRDefault="00B25430" w:rsidP="00B25430">
      <w:pPr>
        <w:pStyle w:val="rtejustify"/>
        <w:jc w:val="both"/>
      </w:pPr>
      <w:proofErr w:type="spellStart"/>
      <w:r>
        <w:t>Бұ</w:t>
      </w:r>
      <w:proofErr w:type="gramStart"/>
      <w:r>
        <w:t>дан</w:t>
      </w:r>
      <w:proofErr w:type="spellEnd"/>
      <w:proofErr w:type="gramEnd"/>
      <w:r>
        <w:t xml:space="preserve"> </w:t>
      </w:r>
      <w:proofErr w:type="spellStart"/>
      <w:r>
        <w:t>бұрын</w:t>
      </w:r>
      <w:proofErr w:type="spellEnd"/>
      <w:r>
        <w:t xml:space="preserve"> </w:t>
      </w:r>
      <w:proofErr w:type="spellStart"/>
      <w:r>
        <w:t>айтылғандай</w:t>
      </w:r>
      <w:proofErr w:type="spellEnd"/>
      <w:r>
        <w:t>, «</w:t>
      </w:r>
      <w:proofErr w:type="spellStart"/>
      <w:r>
        <w:t>Жария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2014»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бағдарламасын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2014 </w:t>
      </w:r>
      <w:proofErr w:type="spellStart"/>
      <w:r>
        <w:t>жылдың</w:t>
      </w:r>
      <w:proofErr w:type="spellEnd"/>
      <w:r>
        <w:t xml:space="preserve"> 1 </w:t>
      </w:r>
      <w:proofErr w:type="spellStart"/>
      <w:r>
        <w:t>қыркүйегінен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2016 </w:t>
      </w:r>
      <w:proofErr w:type="spellStart"/>
      <w:r>
        <w:t>жылдың</w:t>
      </w:r>
      <w:proofErr w:type="spellEnd"/>
      <w:r>
        <w:t xml:space="preserve"> 31 </w:t>
      </w:r>
      <w:proofErr w:type="spellStart"/>
      <w:r>
        <w:t>желтоқсанына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жалғасады</w:t>
      </w:r>
      <w:proofErr w:type="spellEnd"/>
      <w:r>
        <w:t>.</w:t>
      </w:r>
    </w:p>
    <w:p w:rsidR="0074215E" w:rsidRDefault="0074215E" w:rsidP="00B25430">
      <w:pPr>
        <w:jc w:val="both"/>
      </w:pPr>
    </w:p>
    <w:sectPr w:rsidR="0074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0C"/>
    <w:rsid w:val="000D63AE"/>
    <w:rsid w:val="002E1977"/>
    <w:rsid w:val="006B1587"/>
    <w:rsid w:val="0074215E"/>
    <w:rsid w:val="009406FD"/>
    <w:rsid w:val="00A87D0C"/>
    <w:rsid w:val="00B25430"/>
    <w:rsid w:val="00E85B6A"/>
    <w:rsid w:val="00E9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A87D0C"/>
  </w:style>
  <w:style w:type="paragraph" w:styleId="a3">
    <w:name w:val="Normal (Web)"/>
    <w:basedOn w:val="a"/>
    <w:uiPriority w:val="99"/>
    <w:unhideWhenUsed/>
    <w:rsid w:val="00A87D0C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A87D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A87D0C"/>
  </w:style>
  <w:style w:type="paragraph" w:styleId="a3">
    <w:name w:val="Normal (Web)"/>
    <w:basedOn w:val="a"/>
    <w:uiPriority w:val="99"/>
    <w:unhideWhenUsed/>
    <w:rsid w:val="00A87D0C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A87D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2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2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4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5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1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Калимов Нариман Бауржанович</cp:lastModifiedBy>
  <cp:revision>2</cp:revision>
  <dcterms:created xsi:type="dcterms:W3CDTF">2016-03-25T03:59:00Z</dcterms:created>
  <dcterms:modified xsi:type="dcterms:W3CDTF">2016-03-25T03:59:00Z</dcterms:modified>
</cp:coreProperties>
</file>