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BB" w:rsidRPr="00575F92" w:rsidRDefault="000E68BB" w:rsidP="000E68BB">
      <w:pPr>
        <w:rPr>
          <w:rFonts w:ascii="Times New Roman(K)" w:hAnsi="Times New Roman(K)"/>
          <w:b/>
          <w:sz w:val="28"/>
          <w:lang w:val="kk-KZ"/>
        </w:rPr>
      </w:pPr>
      <w:r>
        <w:rPr>
          <w:rFonts w:ascii="Times New Roman(K)" w:hAnsi="Times New Roman(K)"/>
          <w:sz w:val="28"/>
          <w:lang w:val="kk-KZ"/>
        </w:rPr>
        <w:t xml:space="preserve">                                        </w:t>
      </w:r>
      <w:r w:rsidRPr="00575F92">
        <w:rPr>
          <w:rFonts w:ascii="Times New Roman(K)" w:hAnsi="Times New Roman(K)"/>
          <w:b/>
          <w:sz w:val="28"/>
          <w:lang w:val="kk-KZ"/>
        </w:rPr>
        <w:t xml:space="preserve">Мойынқұм ауданында </w:t>
      </w:r>
    </w:p>
    <w:p w:rsidR="000E68BB" w:rsidRPr="009A6A3F" w:rsidRDefault="000E68BB" w:rsidP="000E68BB">
      <w:pPr>
        <w:rPr>
          <w:rFonts w:ascii="Times New Roman(K)" w:hAnsi="Times New Roman(K)"/>
          <w:sz w:val="28"/>
          <w:lang w:val="kk-KZ"/>
        </w:rPr>
      </w:pPr>
    </w:p>
    <w:p w:rsidR="000E68BB" w:rsidRDefault="000E68BB" w:rsidP="000E68BB">
      <w:pPr>
        <w:rPr>
          <w:rFonts w:ascii="Microsoft Sans Serif" w:hAnsi="Microsoft Sans Serif" w:cs="Microsoft Sans Serif"/>
          <w:sz w:val="40"/>
          <w:szCs w:val="40"/>
          <w:lang w:val="kk-KZ"/>
        </w:rPr>
      </w:pPr>
    </w:p>
    <w:p w:rsidR="000E68BB" w:rsidRPr="005572E4" w:rsidRDefault="000E68BB" w:rsidP="000E68BB">
      <w:pPr>
        <w:jc w:val="both"/>
        <w:rPr>
          <w:b/>
          <w:bCs/>
          <w:sz w:val="28"/>
          <w:szCs w:val="28"/>
          <w:lang w:val="kk-KZ"/>
        </w:rPr>
      </w:pPr>
      <w:r w:rsidRPr="00560953">
        <w:rPr>
          <w:rStyle w:val="s1"/>
          <w:color w:val="FF0000"/>
          <w:sz w:val="28"/>
          <w:szCs w:val="28"/>
          <w:lang w:val="kk-KZ"/>
        </w:rPr>
        <w:t xml:space="preserve">           </w:t>
      </w:r>
      <w:r w:rsidRPr="0031734C">
        <w:rPr>
          <w:sz w:val="28"/>
          <w:szCs w:val="28"/>
          <w:lang w:val="kk-KZ"/>
        </w:rPr>
        <w:t xml:space="preserve">2016 жылдың 23 ақпанында </w:t>
      </w:r>
      <w:r w:rsidRPr="0031734C">
        <w:rPr>
          <w:rStyle w:val="s1"/>
          <w:color w:val="auto"/>
          <w:sz w:val="28"/>
          <w:szCs w:val="28"/>
          <w:lang w:val="kk-KZ"/>
        </w:rPr>
        <w:t xml:space="preserve">Мойынқұм ауданы бойынша </w:t>
      </w:r>
      <w:r w:rsidRPr="0031734C">
        <w:rPr>
          <w:sz w:val="28"/>
          <w:szCs w:val="28"/>
          <w:lang w:val="kk-KZ"/>
        </w:rPr>
        <w:t xml:space="preserve">Мемлекеттік кірістер басқармасында Ұлттық кәсіпкерлер палатасының Мойынқұм аудандық филиалының , «Қазпочта» АҚ-ның, </w:t>
      </w:r>
      <w:r w:rsidRPr="0031734C">
        <w:rPr>
          <w:bCs/>
          <w:sz w:val="28"/>
          <w:szCs w:val="28"/>
          <w:lang w:val="kk-KZ"/>
        </w:rPr>
        <w:t>"Қазақстан Халық жинақ банкі" АҚ-ның №169900</w:t>
      </w:r>
      <w:r w:rsidRPr="0031734C">
        <w:rPr>
          <w:sz w:val="28"/>
          <w:szCs w:val="28"/>
          <w:lang w:val="kk-KZ"/>
        </w:rPr>
        <w:t xml:space="preserve"> филиалы өкілдерінің  қатысуымен</w:t>
      </w:r>
      <w:r w:rsidRPr="00A1024A">
        <w:rPr>
          <w:sz w:val="28"/>
          <w:szCs w:val="28"/>
          <w:lang w:val="kk-KZ"/>
        </w:rPr>
        <w:t xml:space="preserve"> </w:t>
      </w:r>
      <w:r w:rsidRPr="005572E4">
        <w:rPr>
          <w:color w:val="000000"/>
          <w:sz w:val="28"/>
          <w:szCs w:val="28"/>
          <w:lang w:val="kk-KZ"/>
        </w:rPr>
        <w:t xml:space="preserve">Қазақстан Республикасының азаматтарына, оралмандарға және Қазақстан Республикасында тұруға ықтиярхаты бар адамдарға олардың мүлікті жария етуіне байланысты рақымшылық жасау туралы Заңына енгізілген өзгерістер туралы, </w:t>
      </w:r>
      <w:r w:rsidRPr="005572E4">
        <w:rPr>
          <w:sz w:val="28"/>
          <w:szCs w:val="28"/>
          <w:lang w:val="kk-KZ"/>
        </w:rPr>
        <w:t xml:space="preserve">ақшаны  жария ету жөніндегі  ой-пікір талқылау жөнінде </w:t>
      </w:r>
      <w:r w:rsidRPr="005572E4">
        <w:rPr>
          <w:b/>
          <w:color w:val="444444"/>
          <w:kern w:val="36"/>
          <w:sz w:val="28"/>
          <w:szCs w:val="28"/>
          <w:lang w:val="kk-KZ"/>
        </w:rPr>
        <w:t>«Дөңгелек үстөл»</w:t>
      </w:r>
      <w:r w:rsidRPr="005572E4">
        <w:rPr>
          <w:bCs/>
          <w:sz w:val="28"/>
          <w:szCs w:val="28"/>
          <w:lang w:val="kk-KZ"/>
        </w:rPr>
        <w:t xml:space="preserve"> өткізілді.</w:t>
      </w:r>
    </w:p>
    <w:p w:rsidR="000E68BB" w:rsidRPr="0031734C" w:rsidRDefault="000E68BB" w:rsidP="000E68BB">
      <w:pPr>
        <w:jc w:val="right"/>
        <w:rPr>
          <w:b/>
          <w:bCs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</w:t>
      </w:r>
      <w:r w:rsidRPr="0031734C">
        <w:rPr>
          <w:b/>
          <w:bCs/>
          <w:lang w:val="kk-KZ"/>
        </w:rPr>
        <w:t xml:space="preserve"> Мойынқұм ауданы бойынша </w:t>
      </w:r>
      <w:r>
        <w:rPr>
          <w:b/>
          <w:bCs/>
          <w:lang w:val="kk-KZ"/>
        </w:rPr>
        <w:t>МКБ</w:t>
      </w:r>
    </w:p>
    <w:p w:rsidR="00111D9E" w:rsidRDefault="00111D9E">
      <w:bookmarkStart w:id="0" w:name="_GoBack"/>
      <w:bookmarkEnd w:id="0"/>
    </w:p>
    <w:sectPr w:rsidR="0011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BB"/>
    <w:rsid w:val="000E68BB"/>
    <w:rsid w:val="001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E68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E68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1</cp:revision>
  <dcterms:created xsi:type="dcterms:W3CDTF">2016-03-15T11:00:00Z</dcterms:created>
  <dcterms:modified xsi:type="dcterms:W3CDTF">2016-03-15T11:00:00Z</dcterms:modified>
</cp:coreProperties>
</file>