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0" w:rsidRDefault="00DB7D70" w:rsidP="00293A96">
      <w:pPr>
        <w:pStyle w:val="3"/>
        <w:ind w:left="851"/>
        <w:jc w:val="center"/>
        <w:rPr>
          <w:sz w:val="28"/>
          <w:szCs w:val="28"/>
          <w:lang w:val="kk-KZ"/>
        </w:rPr>
      </w:pPr>
    </w:p>
    <w:p w:rsidR="005A6AD4" w:rsidRPr="00F57537" w:rsidRDefault="00FF1E23" w:rsidP="00293A96">
      <w:pPr>
        <w:pStyle w:val="3"/>
        <w:ind w:left="851"/>
        <w:jc w:val="center"/>
        <w:rPr>
          <w:sz w:val="26"/>
          <w:szCs w:val="26"/>
          <w:lang w:val="kk-KZ"/>
        </w:rPr>
      </w:pPr>
      <w:r w:rsidRPr="00F57537">
        <w:rPr>
          <w:sz w:val="26"/>
          <w:szCs w:val="26"/>
          <w:lang w:val="kk-KZ"/>
        </w:rPr>
        <w:t xml:space="preserve">Қазақстан Республикасы Қаржы министрлігінің </w:t>
      </w:r>
    </w:p>
    <w:p w:rsidR="00293A96" w:rsidRPr="00F57537" w:rsidRDefault="00FF1E23" w:rsidP="00293A96">
      <w:pPr>
        <w:pStyle w:val="3"/>
        <w:ind w:left="426"/>
        <w:jc w:val="center"/>
        <w:rPr>
          <w:sz w:val="26"/>
          <w:szCs w:val="26"/>
          <w:lang w:val="kk-KZ"/>
        </w:rPr>
      </w:pPr>
      <w:r w:rsidRPr="00F57537">
        <w:rPr>
          <w:sz w:val="26"/>
          <w:szCs w:val="26"/>
          <w:lang w:val="kk-KZ"/>
        </w:rPr>
        <w:t>Мемлекеттік кірістер комитеті Жамбыл облысы бойынша мемлекеттік кірістер департаменті "Б" корпусының мемлекеттік әкімшілік лауазымдарына орналасу үшін жарияланған</w:t>
      </w:r>
      <w:r w:rsidR="005A6AD4" w:rsidRPr="00F57537">
        <w:rPr>
          <w:bCs w:val="0"/>
          <w:sz w:val="26"/>
          <w:szCs w:val="26"/>
          <w:lang w:val="kk-KZ"/>
        </w:rPr>
        <w:t xml:space="preserve"> осы  мемлекеттік органның</w:t>
      </w:r>
      <w:r w:rsidR="00EB7956" w:rsidRPr="00F57537">
        <w:rPr>
          <w:sz w:val="26"/>
          <w:szCs w:val="26"/>
          <w:lang w:val="kk-KZ"/>
        </w:rPr>
        <w:t xml:space="preserve"> мемлекеттік қызметшілері арасындағы</w:t>
      </w:r>
      <w:r w:rsidR="005A6AD4" w:rsidRPr="00F57537">
        <w:rPr>
          <w:bCs w:val="0"/>
          <w:sz w:val="26"/>
          <w:szCs w:val="26"/>
          <w:lang w:val="kk-KZ"/>
        </w:rPr>
        <w:t xml:space="preserve">  ішкі конкурс</w:t>
      </w:r>
      <w:r w:rsidRPr="00F57537">
        <w:rPr>
          <w:sz w:val="26"/>
          <w:szCs w:val="26"/>
          <w:lang w:val="kk-KZ"/>
        </w:rPr>
        <w:t xml:space="preserve"> бойынша конкурстық комиссиясының </w:t>
      </w:r>
      <w:r w:rsidR="00231BBA" w:rsidRPr="00F57537">
        <w:rPr>
          <w:sz w:val="26"/>
          <w:szCs w:val="26"/>
          <w:lang w:val="kk-KZ"/>
        </w:rPr>
        <w:t>22.05</w:t>
      </w:r>
      <w:r w:rsidR="0064718B" w:rsidRPr="00F57537">
        <w:rPr>
          <w:sz w:val="26"/>
          <w:szCs w:val="26"/>
          <w:lang w:val="kk-KZ"/>
        </w:rPr>
        <w:t>.</w:t>
      </w:r>
      <w:r w:rsidR="00B76ED2" w:rsidRPr="00F57537">
        <w:rPr>
          <w:sz w:val="26"/>
          <w:szCs w:val="26"/>
          <w:lang w:val="kk-KZ"/>
        </w:rPr>
        <w:t>2020</w:t>
      </w:r>
      <w:r w:rsidR="0064718B" w:rsidRPr="00F57537">
        <w:rPr>
          <w:sz w:val="26"/>
          <w:szCs w:val="26"/>
          <w:lang w:val="kk-KZ"/>
        </w:rPr>
        <w:t xml:space="preserve"> жылғы</w:t>
      </w:r>
    </w:p>
    <w:p w:rsidR="004C089E" w:rsidRPr="00F57537" w:rsidRDefault="0064718B" w:rsidP="00B82A9A">
      <w:pPr>
        <w:pStyle w:val="3"/>
        <w:ind w:left="426"/>
        <w:jc w:val="center"/>
        <w:rPr>
          <w:sz w:val="26"/>
          <w:szCs w:val="26"/>
          <w:lang w:val="kk-KZ"/>
        </w:rPr>
      </w:pPr>
      <w:r w:rsidRPr="00F57537">
        <w:rPr>
          <w:sz w:val="26"/>
          <w:szCs w:val="26"/>
          <w:lang w:val="kk-KZ"/>
        </w:rPr>
        <w:t xml:space="preserve"> №</w:t>
      </w:r>
      <w:r w:rsidR="005A6AD4" w:rsidRPr="00F57537">
        <w:rPr>
          <w:sz w:val="26"/>
          <w:szCs w:val="26"/>
          <w:lang w:val="kk-KZ"/>
        </w:rPr>
        <w:t xml:space="preserve"> </w:t>
      </w:r>
      <w:r w:rsidR="00231BBA" w:rsidRPr="00F57537">
        <w:rPr>
          <w:sz w:val="26"/>
          <w:szCs w:val="26"/>
          <w:lang w:val="kk-KZ"/>
        </w:rPr>
        <w:t>26</w:t>
      </w:r>
      <w:r w:rsidR="00DD1BC8" w:rsidRPr="00F57537">
        <w:rPr>
          <w:sz w:val="26"/>
          <w:szCs w:val="26"/>
          <w:lang w:val="kk-KZ"/>
        </w:rPr>
        <w:t xml:space="preserve"> </w:t>
      </w:r>
      <w:r w:rsidR="00FF1E23" w:rsidRPr="00F57537">
        <w:rPr>
          <w:sz w:val="26"/>
          <w:szCs w:val="26"/>
          <w:lang w:val="kk-KZ"/>
        </w:rPr>
        <w:t>шешімімен конкурс комиссиясының оң қорытындысын</w:t>
      </w:r>
    </w:p>
    <w:p w:rsidR="003522A7" w:rsidRPr="00F57537" w:rsidRDefault="00FF1E23" w:rsidP="003B48FB">
      <w:pPr>
        <w:pStyle w:val="3"/>
        <w:ind w:left="426"/>
        <w:jc w:val="center"/>
        <w:rPr>
          <w:sz w:val="26"/>
          <w:szCs w:val="26"/>
          <w:lang w:val="kk-KZ"/>
        </w:rPr>
      </w:pPr>
      <w:r w:rsidRPr="00F57537">
        <w:rPr>
          <w:sz w:val="26"/>
          <w:szCs w:val="26"/>
          <w:lang w:val="kk-KZ"/>
        </w:rPr>
        <w:t xml:space="preserve"> алған кандидат</w:t>
      </w:r>
      <w:r w:rsidR="00E87508" w:rsidRPr="00F57537">
        <w:rPr>
          <w:sz w:val="26"/>
          <w:szCs w:val="26"/>
          <w:lang w:val="kk-KZ"/>
        </w:rPr>
        <w:t>тар</w:t>
      </w:r>
      <w:r w:rsidRPr="00F57537">
        <w:rPr>
          <w:sz w:val="26"/>
          <w:szCs w:val="26"/>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0A3066" w:rsidRPr="00F57537" w:rsidTr="007112B6">
        <w:tc>
          <w:tcPr>
            <w:tcW w:w="568" w:type="dxa"/>
          </w:tcPr>
          <w:p w:rsidR="000A3066" w:rsidRPr="00F57537" w:rsidRDefault="002319FA" w:rsidP="00834D4F">
            <w:pPr>
              <w:rPr>
                <w:rFonts w:ascii="Times New Roman" w:hAnsi="Times New Roman"/>
                <w:b/>
                <w:sz w:val="26"/>
                <w:szCs w:val="26"/>
              </w:rPr>
            </w:pPr>
            <w:r w:rsidRPr="00F57537">
              <w:rPr>
                <w:rFonts w:ascii="Times New Roman" w:hAnsi="Times New Roman"/>
                <w:b/>
                <w:sz w:val="26"/>
                <w:szCs w:val="26"/>
              </w:rPr>
              <w:t>№</w:t>
            </w:r>
          </w:p>
        </w:tc>
        <w:tc>
          <w:tcPr>
            <w:tcW w:w="5069" w:type="dxa"/>
          </w:tcPr>
          <w:p w:rsidR="00040386" w:rsidRPr="00F57537" w:rsidRDefault="0061168F" w:rsidP="00F57537">
            <w:pPr>
              <w:jc w:val="center"/>
              <w:rPr>
                <w:rFonts w:ascii="Times New Roman" w:hAnsi="Times New Roman"/>
                <w:b/>
                <w:sz w:val="26"/>
                <w:szCs w:val="26"/>
                <w:lang w:val="kk-KZ"/>
              </w:rPr>
            </w:pPr>
            <w:r w:rsidRPr="00F57537">
              <w:rPr>
                <w:rFonts w:ascii="Times New Roman" w:hAnsi="Times New Roman"/>
                <w:b/>
                <w:sz w:val="26"/>
                <w:szCs w:val="26"/>
                <w:lang w:val="kk-KZ"/>
              </w:rPr>
              <w:t>Лауазымы</w:t>
            </w:r>
          </w:p>
        </w:tc>
        <w:tc>
          <w:tcPr>
            <w:tcW w:w="3969" w:type="dxa"/>
          </w:tcPr>
          <w:p w:rsidR="000A3066" w:rsidRPr="00F57537" w:rsidRDefault="002319FA" w:rsidP="00834D4F">
            <w:pPr>
              <w:jc w:val="center"/>
              <w:rPr>
                <w:rFonts w:ascii="Times New Roman" w:hAnsi="Times New Roman"/>
                <w:b/>
                <w:sz w:val="26"/>
                <w:szCs w:val="26"/>
                <w:lang w:val="kk-KZ"/>
              </w:rPr>
            </w:pPr>
            <w:r w:rsidRPr="00F57537">
              <w:rPr>
                <w:rFonts w:ascii="Times New Roman" w:hAnsi="Times New Roman"/>
                <w:b/>
                <w:sz w:val="26"/>
                <w:szCs w:val="26"/>
                <w:lang w:val="kk-KZ"/>
              </w:rPr>
              <w:t>Т.А.Ж</w:t>
            </w:r>
          </w:p>
        </w:tc>
      </w:tr>
      <w:tr w:rsidR="00D16084" w:rsidRPr="00F57537" w:rsidTr="007112B6">
        <w:trPr>
          <w:trHeight w:val="645"/>
        </w:trPr>
        <w:tc>
          <w:tcPr>
            <w:tcW w:w="568" w:type="dxa"/>
          </w:tcPr>
          <w:p w:rsidR="00F57537" w:rsidRPr="00F57537" w:rsidRDefault="00F57537" w:rsidP="003D1FC4">
            <w:pPr>
              <w:pStyle w:val="1"/>
              <w:jc w:val="center"/>
              <w:rPr>
                <w:rFonts w:ascii="Times New Roman" w:hAnsi="Times New Roman"/>
                <w:sz w:val="26"/>
                <w:szCs w:val="26"/>
                <w:lang w:val="kk-KZ"/>
              </w:rPr>
            </w:pPr>
          </w:p>
          <w:p w:rsidR="00D16084" w:rsidRPr="00F57537" w:rsidRDefault="00DD1BC8" w:rsidP="003D1FC4">
            <w:pPr>
              <w:pStyle w:val="1"/>
              <w:jc w:val="center"/>
              <w:rPr>
                <w:rFonts w:ascii="Times New Roman" w:hAnsi="Times New Roman"/>
                <w:sz w:val="26"/>
                <w:szCs w:val="26"/>
                <w:lang w:val="kk-KZ"/>
              </w:rPr>
            </w:pPr>
            <w:r w:rsidRPr="00F57537">
              <w:rPr>
                <w:rFonts w:ascii="Times New Roman" w:hAnsi="Times New Roman"/>
                <w:sz w:val="26"/>
                <w:szCs w:val="26"/>
                <w:lang w:val="kk-KZ"/>
              </w:rPr>
              <w:t>1</w:t>
            </w:r>
          </w:p>
        </w:tc>
        <w:tc>
          <w:tcPr>
            <w:tcW w:w="5069" w:type="dxa"/>
          </w:tcPr>
          <w:p w:rsidR="00F57537" w:rsidRPr="00F57537" w:rsidRDefault="00F57537" w:rsidP="00231BBA">
            <w:pPr>
              <w:pStyle w:val="1"/>
              <w:jc w:val="center"/>
              <w:rPr>
                <w:rFonts w:ascii="Times New Roman" w:eastAsiaTheme="minorEastAsia" w:hAnsi="Times New Roman"/>
                <w:sz w:val="26"/>
                <w:szCs w:val="26"/>
                <w:lang w:val="kk-KZ" w:eastAsia="ru-RU"/>
              </w:rPr>
            </w:pPr>
          </w:p>
          <w:p w:rsidR="00CA2F90" w:rsidRPr="00F57537" w:rsidRDefault="00231BBA" w:rsidP="00231BBA">
            <w:pPr>
              <w:pStyle w:val="1"/>
              <w:jc w:val="center"/>
              <w:rPr>
                <w:rFonts w:ascii="Times New Roman" w:hAnsi="Times New Roman"/>
                <w:sz w:val="26"/>
                <w:szCs w:val="26"/>
                <w:lang w:val="kk-KZ"/>
              </w:rPr>
            </w:pPr>
            <w:r w:rsidRPr="00F57537">
              <w:rPr>
                <w:rFonts w:ascii="Times New Roman" w:eastAsiaTheme="minorEastAsia" w:hAnsi="Times New Roman"/>
                <w:sz w:val="26"/>
                <w:szCs w:val="26"/>
                <w:lang w:val="kk-KZ" w:eastAsia="ru-RU"/>
              </w:rPr>
              <w:t>Заң басқармасының бас маманы</w:t>
            </w:r>
          </w:p>
        </w:tc>
        <w:tc>
          <w:tcPr>
            <w:tcW w:w="3969" w:type="dxa"/>
          </w:tcPr>
          <w:p w:rsidR="00F57537" w:rsidRPr="00F57537" w:rsidRDefault="00F57537" w:rsidP="003D1FC4">
            <w:pPr>
              <w:pStyle w:val="1"/>
              <w:jc w:val="center"/>
              <w:rPr>
                <w:rFonts w:ascii="Times New Roman" w:hAnsi="Times New Roman"/>
                <w:sz w:val="26"/>
                <w:szCs w:val="26"/>
                <w:lang w:val="kk-KZ"/>
              </w:rPr>
            </w:pPr>
          </w:p>
          <w:p w:rsidR="00873203" w:rsidRPr="00F57537" w:rsidRDefault="00231BBA" w:rsidP="003D1FC4">
            <w:pPr>
              <w:pStyle w:val="1"/>
              <w:jc w:val="center"/>
              <w:rPr>
                <w:rFonts w:ascii="Times New Roman" w:hAnsi="Times New Roman"/>
                <w:sz w:val="26"/>
                <w:szCs w:val="26"/>
                <w:lang w:val="kk-KZ"/>
              </w:rPr>
            </w:pPr>
            <w:r w:rsidRPr="00F57537">
              <w:rPr>
                <w:rFonts w:ascii="Times New Roman" w:hAnsi="Times New Roman"/>
                <w:sz w:val="26"/>
                <w:szCs w:val="26"/>
                <w:lang w:val="kk-KZ"/>
              </w:rPr>
              <w:t>Джурабаев Азиз Бахтиярович</w:t>
            </w:r>
          </w:p>
        </w:tc>
      </w:tr>
      <w:tr w:rsidR="00B606C8" w:rsidRPr="00F57537" w:rsidTr="007112B6">
        <w:trPr>
          <w:trHeight w:val="645"/>
        </w:trPr>
        <w:tc>
          <w:tcPr>
            <w:tcW w:w="568" w:type="dxa"/>
          </w:tcPr>
          <w:p w:rsidR="00F57537" w:rsidRPr="00F57537" w:rsidRDefault="00F57537" w:rsidP="003D1FC4">
            <w:pPr>
              <w:pStyle w:val="1"/>
              <w:jc w:val="center"/>
              <w:rPr>
                <w:rFonts w:ascii="Times New Roman" w:hAnsi="Times New Roman"/>
                <w:sz w:val="26"/>
                <w:szCs w:val="26"/>
                <w:lang w:val="kk-KZ"/>
              </w:rPr>
            </w:pPr>
          </w:p>
          <w:p w:rsidR="00B606C8" w:rsidRPr="00F57537" w:rsidRDefault="00B606C8" w:rsidP="003D1FC4">
            <w:pPr>
              <w:pStyle w:val="1"/>
              <w:jc w:val="center"/>
              <w:rPr>
                <w:rFonts w:ascii="Times New Roman" w:hAnsi="Times New Roman"/>
                <w:sz w:val="26"/>
                <w:szCs w:val="26"/>
                <w:lang w:val="kk-KZ"/>
              </w:rPr>
            </w:pPr>
            <w:r w:rsidRPr="00F57537">
              <w:rPr>
                <w:rFonts w:ascii="Times New Roman" w:hAnsi="Times New Roman"/>
                <w:sz w:val="26"/>
                <w:szCs w:val="26"/>
                <w:lang w:val="kk-KZ"/>
              </w:rPr>
              <w:t>2</w:t>
            </w:r>
          </w:p>
        </w:tc>
        <w:tc>
          <w:tcPr>
            <w:tcW w:w="5069" w:type="dxa"/>
          </w:tcPr>
          <w:p w:rsidR="00B606C8" w:rsidRPr="00F57537" w:rsidRDefault="00231BBA" w:rsidP="00EB7956">
            <w:pPr>
              <w:pStyle w:val="1"/>
              <w:jc w:val="center"/>
              <w:rPr>
                <w:rFonts w:ascii="Times New Roman" w:eastAsiaTheme="minorEastAsia" w:hAnsi="Times New Roman"/>
                <w:sz w:val="26"/>
                <w:szCs w:val="26"/>
                <w:lang w:val="kk-KZ" w:eastAsia="ru-RU"/>
              </w:rPr>
            </w:pPr>
            <w:r w:rsidRPr="00F57537">
              <w:rPr>
                <w:rFonts w:ascii="Times New Roman" w:hAnsi="Times New Roman"/>
                <w:snapToGrid w:val="0"/>
                <w:color w:val="000000"/>
                <w:sz w:val="26"/>
                <w:szCs w:val="26"/>
                <w:lang w:val="kk-KZ"/>
              </w:rPr>
              <w:t xml:space="preserve">Мемлекеттік қызмет көрсетулер басқармасының мемлекеттік қызмет көрсетулерді дамыту және сапасын бақылау бөлімінің бас маманы </w:t>
            </w:r>
            <w:r w:rsidRPr="00F57537">
              <w:rPr>
                <w:rFonts w:ascii="Times New Roman" w:hAnsi="Times New Roman"/>
                <w:sz w:val="26"/>
                <w:szCs w:val="26"/>
                <w:lang w:val="kk-KZ"/>
              </w:rPr>
              <w:t>(уақытша, негізгі қызметкер шыққанға дейін 20.10.2022 ж)</w:t>
            </w:r>
          </w:p>
        </w:tc>
        <w:tc>
          <w:tcPr>
            <w:tcW w:w="3969" w:type="dxa"/>
          </w:tcPr>
          <w:p w:rsidR="00F57537" w:rsidRPr="00F57537" w:rsidRDefault="00F57537" w:rsidP="003D1FC4">
            <w:pPr>
              <w:pStyle w:val="1"/>
              <w:jc w:val="center"/>
              <w:rPr>
                <w:rFonts w:ascii="Times New Roman" w:hAnsi="Times New Roman"/>
                <w:sz w:val="26"/>
                <w:szCs w:val="26"/>
                <w:lang w:val="kk-KZ"/>
              </w:rPr>
            </w:pPr>
          </w:p>
          <w:p w:rsidR="00F57537" w:rsidRDefault="00F57537" w:rsidP="003D1FC4">
            <w:pPr>
              <w:pStyle w:val="1"/>
              <w:jc w:val="center"/>
              <w:rPr>
                <w:rFonts w:ascii="Times New Roman" w:hAnsi="Times New Roman"/>
                <w:sz w:val="26"/>
                <w:szCs w:val="26"/>
                <w:lang w:val="kk-KZ"/>
              </w:rPr>
            </w:pPr>
          </w:p>
          <w:p w:rsidR="00B76ED2" w:rsidRPr="00F57537" w:rsidRDefault="00231BBA" w:rsidP="003D1FC4">
            <w:pPr>
              <w:pStyle w:val="1"/>
              <w:jc w:val="center"/>
              <w:rPr>
                <w:rFonts w:ascii="Times New Roman" w:hAnsi="Times New Roman"/>
                <w:sz w:val="26"/>
                <w:szCs w:val="26"/>
                <w:lang w:val="kk-KZ"/>
              </w:rPr>
            </w:pPr>
            <w:r w:rsidRPr="00F57537">
              <w:rPr>
                <w:rFonts w:ascii="Times New Roman" w:hAnsi="Times New Roman"/>
                <w:sz w:val="26"/>
                <w:szCs w:val="26"/>
                <w:lang w:val="kk-KZ"/>
              </w:rPr>
              <w:t>Турмаханбетов Ескендир Болатович</w:t>
            </w:r>
          </w:p>
        </w:tc>
      </w:tr>
      <w:tr w:rsidR="00231BBA" w:rsidRPr="00F57537" w:rsidTr="007112B6">
        <w:trPr>
          <w:trHeight w:val="645"/>
        </w:trPr>
        <w:tc>
          <w:tcPr>
            <w:tcW w:w="568" w:type="dxa"/>
          </w:tcPr>
          <w:p w:rsidR="00F57537" w:rsidRPr="00F57537" w:rsidRDefault="00F57537" w:rsidP="003D1FC4">
            <w:pPr>
              <w:pStyle w:val="1"/>
              <w:jc w:val="center"/>
              <w:rPr>
                <w:rFonts w:ascii="Times New Roman" w:hAnsi="Times New Roman"/>
                <w:sz w:val="26"/>
                <w:szCs w:val="26"/>
                <w:lang w:val="kk-KZ"/>
              </w:rPr>
            </w:pPr>
          </w:p>
          <w:p w:rsidR="00231BBA" w:rsidRPr="00F57537" w:rsidRDefault="00F57537" w:rsidP="003D1FC4">
            <w:pPr>
              <w:pStyle w:val="1"/>
              <w:jc w:val="center"/>
              <w:rPr>
                <w:rFonts w:ascii="Times New Roman" w:hAnsi="Times New Roman"/>
                <w:sz w:val="26"/>
                <w:szCs w:val="26"/>
                <w:lang w:val="kk-KZ"/>
              </w:rPr>
            </w:pPr>
            <w:r w:rsidRPr="00F57537">
              <w:rPr>
                <w:rFonts w:ascii="Times New Roman" w:hAnsi="Times New Roman"/>
                <w:sz w:val="26"/>
                <w:szCs w:val="26"/>
                <w:lang w:val="kk-KZ"/>
              </w:rPr>
              <w:t>3</w:t>
            </w:r>
          </w:p>
        </w:tc>
        <w:tc>
          <w:tcPr>
            <w:tcW w:w="5069" w:type="dxa"/>
          </w:tcPr>
          <w:p w:rsidR="00231BBA" w:rsidRPr="00F57537" w:rsidRDefault="00F57537" w:rsidP="00EB7956">
            <w:pPr>
              <w:pStyle w:val="1"/>
              <w:jc w:val="center"/>
              <w:rPr>
                <w:rFonts w:ascii="Times New Roman" w:hAnsi="Times New Roman"/>
                <w:snapToGrid w:val="0"/>
                <w:color w:val="000000"/>
                <w:sz w:val="26"/>
                <w:szCs w:val="26"/>
                <w:lang w:val="kk-KZ"/>
              </w:rPr>
            </w:pPr>
            <w:r w:rsidRPr="00F57537">
              <w:rPr>
                <w:rFonts w:ascii="Times New Roman" w:hAnsi="Times New Roman"/>
                <w:sz w:val="26"/>
                <w:szCs w:val="26"/>
                <w:lang w:val="kk-KZ"/>
              </w:rPr>
              <w:t>Адам ресурстары басқармасының қызметтік тергеу бөлімінің бас маманы</w:t>
            </w:r>
          </w:p>
        </w:tc>
        <w:tc>
          <w:tcPr>
            <w:tcW w:w="3969" w:type="dxa"/>
          </w:tcPr>
          <w:p w:rsidR="00231BBA" w:rsidRPr="00F57537" w:rsidRDefault="00F57537" w:rsidP="003D1FC4">
            <w:pPr>
              <w:pStyle w:val="1"/>
              <w:jc w:val="center"/>
              <w:rPr>
                <w:rFonts w:ascii="Times New Roman" w:hAnsi="Times New Roman"/>
                <w:sz w:val="26"/>
                <w:szCs w:val="26"/>
                <w:lang w:val="kk-KZ"/>
              </w:rPr>
            </w:pPr>
            <w:r w:rsidRPr="00F57537">
              <w:rPr>
                <w:rFonts w:ascii="Times New Roman" w:hAnsi="Times New Roman"/>
                <w:sz w:val="26"/>
                <w:szCs w:val="26"/>
                <w:lang w:val="kk-KZ"/>
              </w:rPr>
              <w:t>Байсеитов Ермекхан Казбекович</w:t>
            </w:r>
          </w:p>
        </w:tc>
      </w:tr>
      <w:tr w:rsidR="00231BBA" w:rsidRPr="00F57537" w:rsidTr="007112B6">
        <w:trPr>
          <w:trHeight w:val="645"/>
        </w:trPr>
        <w:tc>
          <w:tcPr>
            <w:tcW w:w="568" w:type="dxa"/>
          </w:tcPr>
          <w:p w:rsidR="00F57537" w:rsidRPr="00F57537" w:rsidRDefault="00F57537" w:rsidP="003D1FC4">
            <w:pPr>
              <w:pStyle w:val="1"/>
              <w:jc w:val="center"/>
              <w:rPr>
                <w:rFonts w:ascii="Times New Roman" w:hAnsi="Times New Roman"/>
                <w:sz w:val="26"/>
                <w:szCs w:val="26"/>
                <w:lang w:val="kk-KZ"/>
              </w:rPr>
            </w:pPr>
          </w:p>
          <w:p w:rsidR="00231BBA" w:rsidRPr="00F57537" w:rsidRDefault="00F57537" w:rsidP="003D1FC4">
            <w:pPr>
              <w:pStyle w:val="1"/>
              <w:jc w:val="center"/>
              <w:rPr>
                <w:rFonts w:ascii="Times New Roman" w:hAnsi="Times New Roman"/>
                <w:sz w:val="26"/>
                <w:szCs w:val="26"/>
                <w:lang w:val="kk-KZ"/>
              </w:rPr>
            </w:pPr>
            <w:r w:rsidRPr="00F57537">
              <w:rPr>
                <w:rFonts w:ascii="Times New Roman" w:hAnsi="Times New Roman"/>
                <w:sz w:val="26"/>
                <w:szCs w:val="26"/>
                <w:lang w:val="kk-KZ"/>
              </w:rPr>
              <w:t>4</w:t>
            </w:r>
          </w:p>
        </w:tc>
        <w:tc>
          <w:tcPr>
            <w:tcW w:w="5069" w:type="dxa"/>
          </w:tcPr>
          <w:p w:rsidR="00F57537" w:rsidRPr="00F57537" w:rsidRDefault="00F57537" w:rsidP="00F57537">
            <w:pPr>
              <w:jc w:val="center"/>
              <w:rPr>
                <w:rFonts w:ascii="Times New Roman" w:eastAsiaTheme="minorEastAsia" w:hAnsi="Times New Roman" w:cs="Times New Roman"/>
                <w:sz w:val="26"/>
                <w:szCs w:val="26"/>
                <w:lang w:val="kk-KZ" w:eastAsia="ru-RU"/>
              </w:rPr>
            </w:pPr>
            <w:r w:rsidRPr="00F57537">
              <w:rPr>
                <w:rFonts w:ascii="Times New Roman" w:eastAsiaTheme="minorEastAsia" w:hAnsi="Times New Roman" w:cs="Times New Roman"/>
                <w:sz w:val="26"/>
                <w:szCs w:val="26"/>
                <w:lang w:val="kk-KZ" w:eastAsia="ru-RU"/>
              </w:rPr>
              <w:t>Экспорттық бақылау басқармасының  экспорттық бақылау бөлімінің</w:t>
            </w:r>
          </w:p>
          <w:p w:rsidR="00F57537" w:rsidRPr="00F57537" w:rsidRDefault="00F57537" w:rsidP="00F57537">
            <w:pPr>
              <w:pStyle w:val="1"/>
              <w:jc w:val="center"/>
              <w:rPr>
                <w:rFonts w:ascii="Times New Roman" w:hAnsi="Times New Roman"/>
                <w:snapToGrid w:val="0"/>
                <w:color w:val="000000"/>
                <w:sz w:val="26"/>
                <w:szCs w:val="26"/>
                <w:lang w:val="kk-KZ"/>
              </w:rPr>
            </w:pPr>
            <w:r w:rsidRPr="00F57537">
              <w:rPr>
                <w:rFonts w:ascii="Times New Roman" w:eastAsiaTheme="minorEastAsia" w:hAnsi="Times New Roman"/>
                <w:sz w:val="26"/>
                <w:szCs w:val="26"/>
                <w:lang w:val="kk-KZ" w:eastAsia="ru-RU"/>
              </w:rPr>
              <w:t>бас маманы</w:t>
            </w:r>
          </w:p>
        </w:tc>
        <w:tc>
          <w:tcPr>
            <w:tcW w:w="3969" w:type="dxa"/>
          </w:tcPr>
          <w:p w:rsidR="00F57537" w:rsidRPr="00F57537" w:rsidRDefault="00F57537" w:rsidP="003D1FC4">
            <w:pPr>
              <w:pStyle w:val="1"/>
              <w:jc w:val="center"/>
              <w:rPr>
                <w:rFonts w:ascii="Times New Roman" w:hAnsi="Times New Roman"/>
                <w:sz w:val="26"/>
                <w:szCs w:val="26"/>
                <w:lang w:val="kk-KZ"/>
              </w:rPr>
            </w:pPr>
          </w:p>
          <w:p w:rsidR="00231BBA" w:rsidRPr="00F57537" w:rsidRDefault="00F57537" w:rsidP="003D1FC4">
            <w:pPr>
              <w:pStyle w:val="1"/>
              <w:jc w:val="center"/>
              <w:rPr>
                <w:rFonts w:ascii="Times New Roman" w:hAnsi="Times New Roman"/>
                <w:sz w:val="26"/>
                <w:szCs w:val="26"/>
                <w:lang w:val="kk-KZ"/>
              </w:rPr>
            </w:pPr>
            <w:r w:rsidRPr="00F57537">
              <w:rPr>
                <w:rFonts w:ascii="Times New Roman" w:hAnsi="Times New Roman"/>
                <w:sz w:val="26"/>
                <w:szCs w:val="26"/>
                <w:lang w:val="kk-KZ"/>
              </w:rPr>
              <w:t>Асабаев Гани Рысхулбекович</w:t>
            </w:r>
          </w:p>
        </w:tc>
      </w:tr>
    </w:tbl>
    <w:p w:rsidR="0095024C" w:rsidRDefault="0095024C" w:rsidP="0008077D">
      <w:pPr>
        <w:pStyle w:val="3"/>
        <w:ind w:left="851"/>
        <w:jc w:val="center"/>
        <w:rPr>
          <w:sz w:val="28"/>
          <w:szCs w:val="28"/>
          <w:lang w:val="kk-KZ"/>
        </w:rPr>
      </w:pPr>
      <w:bookmarkStart w:id="0" w:name="_GoBack"/>
      <w:bookmarkEnd w:id="0"/>
    </w:p>
    <w:sectPr w:rsidR="0095024C"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Z Times New Roman">
    <w:altName w:val="Times New Roman"/>
    <w:panose1 w:val="02020603050405020304"/>
    <w:charset w:val="CC"/>
    <w:family w:val="roman"/>
    <w:pitch w:val="variable"/>
    <w:sig w:usb0="00000203"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077D"/>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31BBA"/>
    <w:rsid w:val="00253207"/>
    <w:rsid w:val="0026302C"/>
    <w:rsid w:val="00263D01"/>
    <w:rsid w:val="00293A96"/>
    <w:rsid w:val="00297BDE"/>
    <w:rsid w:val="002A3901"/>
    <w:rsid w:val="002C6A5F"/>
    <w:rsid w:val="002D1E87"/>
    <w:rsid w:val="002D6DE0"/>
    <w:rsid w:val="002E547D"/>
    <w:rsid w:val="002F39F5"/>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B2017"/>
    <w:rsid w:val="007C7095"/>
    <w:rsid w:val="007E7C5A"/>
    <w:rsid w:val="007F326E"/>
    <w:rsid w:val="00814CDE"/>
    <w:rsid w:val="008378BC"/>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E6493"/>
    <w:rsid w:val="00C03BB3"/>
    <w:rsid w:val="00C16386"/>
    <w:rsid w:val="00CA2F90"/>
    <w:rsid w:val="00CA388D"/>
    <w:rsid w:val="00CA6B47"/>
    <w:rsid w:val="00CC27D7"/>
    <w:rsid w:val="00CD3849"/>
    <w:rsid w:val="00CE7B82"/>
    <w:rsid w:val="00D16084"/>
    <w:rsid w:val="00D52B0E"/>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B7956"/>
    <w:rsid w:val="00ED2BC0"/>
    <w:rsid w:val="00EE02E0"/>
    <w:rsid w:val="00EE4C2B"/>
    <w:rsid w:val="00F15E8E"/>
    <w:rsid w:val="00F510E9"/>
    <w:rsid w:val="00F54C7B"/>
    <w:rsid w:val="00F56722"/>
    <w:rsid w:val="00F57537"/>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137</Words>
  <Characters>782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199</cp:revision>
  <cp:lastPrinted>2018-06-05T12:36:00Z</cp:lastPrinted>
  <dcterms:created xsi:type="dcterms:W3CDTF">2016-09-30T06:38:00Z</dcterms:created>
  <dcterms:modified xsi:type="dcterms:W3CDTF">2020-06-01T10:20:00Z</dcterms:modified>
</cp:coreProperties>
</file>