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41" w:rsidRDefault="00776341" w:rsidP="00776341">
      <w:pPr>
        <w:jc w:val="center"/>
        <w:rPr>
          <w:b/>
          <w:lang w:val="kk-KZ"/>
        </w:rPr>
      </w:pPr>
    </w:p>
    <w:p w:rsidR="00776341" w:rsidRDefault="00776341" w:rsidP="00776341">
      <w:pPr>
        <w:jc w:val="center"/>
        <w:rPr>
          <w:b/>
          <w:lang w:val="kk-KZ"/>
        </w:rPr>
      </w:pPr>
      <w:r w:rsidRPr="00776341">
        <w:rPr>
          <w:b/>
          <w:lang w:val="kk-KZ"/>
        </w:rPr>
        <w:t>«Ж</w:t>
      </w:r>
      <w:r>
        <w:rPr>
          <w:b/>
          <w:lang w:val="kk-KZ"/>
        </w:rPr>
        <w:t>еке кәсіпкер ретінде тіркеу»</w:t>
      </w:r>
    </w:p>
    <w:p w:rsidR="00776341" w:rsidRDefault="00776341" w:rsidP="00776341">
      <w:pPr>
        <w:jc w:val="center"/>
        <w:rPr>
          <w:lang w:val="kk-KZ"/>
        </w:rPr>
      </w:pPr>
    </w:p>
    <w:p w:rsidR="00776341" w:rsidRDefault="00E14D81" w:rsidP="00776341">
      <w:pPr>
        <w:ind w:firstLine="708"/>
        <w:jc w:val="both"/>
        <w:rPr>
          <w:lang w:val="kk-KZ"/>
        </w:rPr>
      </w:pPr>
      <w:r>
        <w:rPr>
          <w:lang w:val="kk-KZ"/>
        </w:rPr>
        <w:t>Жамбыл</w:t>
      </w:r>
      <w:bookmarkStart w:id="0" w:name="_GoBack"/>
      <w:bookmarkEnd w:id="0"/>
      <w:r w:rsidR="00776341">
        <w:rPr>
          <w:lang w:val="kk-KZ"/>
        </w:rPr>
        <w:t xml:space="preserve"> бойынша Мемлекеттік кірістер департаменті Сіздің назарыңызға 2017 жылдың 1 қаңтарынан бастап жеке кәсіпкерді тіркеуді регламентін реттеуші Кәсіпкерлік Кодексінің 36 бабына енгізілген өзгерістер күшіне енгенін хабарлайды.</w:t>
      </w:r>
    </w:p>
    <w:p w:rsidR="00776341" w:rsidRDefault="00776341" w:rsidP="00776341">
      <w:pPr>
        <w:ind w:firstLine="708"/>
        <w:jc w:val="both"/>
        <w:rPr>
          <w:b/>
          <w:lang w:val="kk-KZ"/>
        </w:rPr>
      </w:pPr>
      <w:r>
        <w:rPr>
          <w:b/>
          <w:lang w:val="kk-KZ"/>
        </w:rPr>
        <w:t>01.01.2017 жылдан бастап жеке кәсіпкер ретінде тіркеу хабарлама түрінде жүргізіледі.</w:t>
      </w:r>
    </w:p>
    <w:p w:rsidR="00776341" w:rsidRDefault="00776341" w:rsidP="00776341">
      <w:pPr>
        <w:ind w:firstLine="708"/>
        <w:jc w:val="both"/>
        <w:rPr>
          <w:lang w:val="kk-KZ"/>
        </w:rPr>
      </w:pPr>
      <w:r>
        <w:rPr>
          <w:lang w:val="kk-KZ"/>
        </w:rPr>
        <w:t>Жеке кәсіпкер (бірлескен жеке кәсіпкерлік) ретінде мемлекеттік тіркеуге дара тұлға (бірлескен жеке кәсіпкерліктің өкілі) мемлекеттік кірістер органына немесе «Азаматтарға арналған Үкімет» Мемлекеттік корпорациясына құзіретті органмен бекітілген нысанда хабарламаны ұсынады. Мемлекеттік кірістер органымен жеке кәсіпкер ретінде қызметінің басталғаны туралы қабылданған хабарлама, жеке кәсіпкер ретінде тіркелгенін дәлелдейтін болады.</w:t>
      </w:r>
    </w:p>
    <w:p w:rsidR="00776341" w:rsidRDefault="00776341" w:rsidP="00776341">
      <w:pPr>
        <w:ind w:firstLine="708"/>
        <w:jc w:val="both"/>
        <w:rPr>
          <w:lang w:val="kk-KZ"/>
        </w:rPr>
      </w:pPr>
      <w:r>
        <w:rPr>
          <w:lang w:val="kk-KZ"/>
        </w:rPr>
        <w:t>Сонымен қатар 01.01.2017 жылдан бастап жеке кәсіпкер ретінде тіркелген кезде қайтаруға негіз болған шектеулер жойылды.</w:t>
      </w:r>
    </w:p>
    <w:p w:rsidR="00776341" w:rsidRDefault="00776341" w:rsidP="00776341">
      <w:pPr>
        <w:ind w:firstLine="708"/>
        <w:jc w:val="both"/>
        <w:rPr>
          <w:lang w:val="kk-KZ"/>
        </w:rPr>
      </w:pPr>
      <w:r>
        <w:rPr>
          <w:b/>
          <w:lang w:val="kk-KZ"/>
        </w:rPr>
        <w:t>Жеке кәсіпкер ретінде мемлекеттік тіркелгені туралы куәлік беру қысқартылды</w:t>
      </w:r>
      <w:r>
        <w:rPr>
          <w:lang w:val="kk-KZ"/>
        </w:rPr>
        <w:t xml:space="preserve">. </w:t>
      </w:r>
    </w:p>
    <w:p w:rsidR="00776341" w:rsidRDefault="00776341" w:rsidP="00776341">
      <w:pPr>
        <w:ind w:firstLine="708"/>
        <w:jc w:val="both"/>
        <w:rPr>
          <w:lang w:val="kk-KZ"/>
        </w:rPr>
      </w:pPr>
    </w:p>
    <w:p w:rsidR="00776341" w:rsidRDefault="00776341" w:rsidP="00776341">
      <w:pPr>
        <w:ind w:firstLine="708"/>
        <w:jc w:val="both"/>
        <w:rPr>
          <w:lang w:val="kk-KZ"/>
        </w:rPr>
      </w:pPr>
    </w:p>
    <w:p w:rsidR="00616FAD" w:rsidRPr="00776341" w:rsidRDefault="00616FAD">
      <w:pPr>
        <w:rPr>
          <w:lang w:val="kk-KZ"/>
        </w:rPr>
      </w:pPr>
    </w:p>
    <w:sectPr w:rsidR="00616FAD" w:rsidRPr="00776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6F"/>
    <w:rsid w:val="00220FE3"/>
    <w:rsid w:val="00616FAD"/>
    <w:rsid w:val="00776341"/>
    <w:rsid w:val="00E14D81"/>
    <w:rsid w:val="00F34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4493"/>
  <w15:docId w15:val="{A4024E35-8F0D-4BED-A8C9-0370AA1D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3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2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 Арон</dc:creator>
  <cp:keywords/>
  <dc:description/>
  <cp:lastModifiedBy>Сейдазым Айгерим Бекбосынкыз</cp:lastModifiedBy>
  <cp:revision>4</cp:revision>
  <dcterms:created xsi:type="dcterms:W3CDTF">2018-02-06T08:56:00Z</dcterms:created>
  <dcterms:modified xsi:type="dcterms:W3CDTF">2018-02-06T08:57:00Z</dcterms:modified>
</cp:coreProperties>
</file>