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897" w:rsidRPr="00003897" w:rsidRDefault="00003897" w:rsidP="001D54CC">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1D54CC">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1D54CC">
      <w:pPr>
        <w:jc w:val="both"/>
        <w:rPr>
          <w:i w:val="0"/>
          <w:iCs w:val="0"/>
          <w:sz w:val="24"/>
          <w:szCs w:val="24"/>
        </w:rPr>
      </w:pPr>
    </w:p>
    <w:p w:rsidR="00B92908" w:rsidRPr="00B92908" w:rsidRDefault="00B92908" w:rsidP="001D54CC">
      <w:pPr>
        <w:ind w:firstLine="540"/>
        <w:rPr>
          <w:i w:val="0"/>
          <w:iCs w:val="0"/>
          <w:sz w:val="24"/>
          <w:szCs w:val="24"/>
          <w:lang w:val="kk-KZ"/>
        </w:rPr>
      </w:pPr>
    </w:p>
    <w:p w:rsidR="00003897" w:rsidRPr="00003897" w:rsidRDefault="00003897" w:rsidP="001D54CC">
      <w:pPr>
        <w:ind w:firstLine="540"/>
        <w:rPr>
          <w:i w:val="0"/>
          <w:iCs w:val="0"/>
          <w:sz w:val="24"/>
          <w:szCs w:val="24"/>
        </w:rPr>
      </w:pPr>
      <w:r w:rsidRPr="00003897">
        <w:rPr>
          <w:i w:val="0"/>
          <w:iCs w:val="0"/>
          <w:sz w:val="24"/>
          <w:szCs w:val="24"/>
        </w:rPr>
        <w:t xml:space="preserve">Объявление о проведении внутреннего конкурса среди государственных служащих </w:t>
      </w:r>
      <w:r w:rsidR="006D564E">
        <w:rPr>
          <w:i w:val="0"/>
          <w:iCs w:val="0"/>
          <w:sz w:val="24"/>
          <w:szCs w:val="24"/>
        </w:rPr>
        <w:t>всех государственных органов</w:t>
      </w:r>
      <w:r w:rsidR="00BE26A2">
        <w:rPr>
          <w:i w:val="0"/>
          <w:iCs w:val="0"/>
          <w:sz w:val="24"/>
          <w:szCs w:val="24"/>
          <w:lang w:val="kk-KZ"/>
        </w:rPr>
        <w:t xml:space="preserve"> </w:t>
      </w:r>
      <w:r w:rsidRPr="00003897">
        <w:rPr>
          <w:i w:val="0"/>
          <w:iCs w:val="0"/>
          <w:sz w:val="24"/>
          <w:szCs w:val="24"/>
        </w:rPr>
        <w:t xml:space="preserve">Департамента государственных доходов по Жамбылской области Комитета государственных доходов Министерства </w:t>
      </w:r>
      <w:r w:rsidR="00C207B1" w:rsidRPr="00003897">
        <w:rPr>
          <w:i w:val="0"/>
          <w:iCs w:val="0"/>
          <w:sz w:val="24"/>
          <w:szCs w:val="24"/>
        </w:rPr>
        <w:t xml:space="preserve">финансов </w:t>
      </w:r>
      <w:r w:rsidRPr="00003897">
        <w:rPr>
          <w:i w:val="0"/>
          <w:iCs w:val="0"/>
          <w:sz w:val="24"/>
          <w:szCs w:val="24"/>
        </w:rPr>
        <w:t>Республики Казахстан</w:t>
      </w:r>
    </w:p>
    <w:p w:rsidR="002667FB" w:rsidRDefault="00003897" w:rsidP="001D54CC">
      <w:pPr>
        <w:pStyle w:val="a3"/>
        <w:spacing w:before="0" w:beforeAutospacing="0" w:after="0" w:afterAutospacing="0"/>
        <w:jc w:val="center"/>
        <w:rPr>
          <w:b/>
          <w:bCs/>
        </w:rPr>
      </w:pPr>
      <w:r w:rsidRPr="00003897">
        <w:rPr>
          <w:b/>
          <w:bCs/>
        </w:rPr>
        <w:t>для занятия вакантных административных государственных  должностей</w:t>
      </w:r>
    </w:p>
    <w:p w:rsidR="00003897" w:rsidRPr="00003897" w:rsidRDefault="00003897" w:rsidP="001D54CC">
      <w:pPr>
        <w:pStyle w:val="a3"/>
        <w:spacing w:before="0" w:beforeAutospacing="0" w:after="0" w:afterAutospacing="0"/>
        <w:jc w:val="center"/>
        <w:rPr>
          <w:b/>
          <w:bCs/>
        </w:rPr>
      </w:pPr>
      <w:r w:rsidRPr="00003897">
        <w:rPr>
          <w:b/>
          <w:bCs/>
        </w:rPr>
        <w:t xml:space="preserve"> </w:t>
      </w:r>
    </w:p>
    <w:p w:rsidR="002667FB" w:rsidRPr="00003897" w:rsidRDefault="002667FB" w:rsidP="002667FB">
      <w:pPr>
        <w:pStyle w:val="BodyText1"/>
        <w:keepNext/>
        <w:keepLines/>
        <w:ind w:right="99" w:firstLine="1134"/>
        <w:rPr>
          <w:rFonts w:ascii="Times New Roman" w:hAnsi="Times New Roman" w:cs="Times New Roman"/>
          <w:b/>
          <w:bCs/>
          <w:sz w:val="24"/>
          <w:szCs w:val="24"/>
          <w:lang w:val="kk-KZ"/>
        </w:rPr>
      </w:pPr>
      <w:r w:rsidRPr="00003897">
        <w:rPr>
          <w:rFonts w:ascii="Times New Roman" w:hAnsi="Times New Roman" w:cs="Times New Roman"/>
          <w:b/>
          <w:bCs/>
          <w:sz w:val="24"/>
          <w:szCs w:val="24"/>
        </w:rPr>
        <w:t>Общие квалификационные требования ко всем участникам конкурса:</w:t>
      </w:r>
    </w:p>
    <w:p w:rsidR="00CB2239" w:rsidRDefault="00CB2239" w:rsidP="00BF5D7E">
      <w:pPr>
        <w:pStyle w:val="BodyText1"/>
        <w:keepNext/>
        <w:keepLines/>
        <w:ind w:right="99" w:firstLine="708"/>
        <w:jc w:val="both"/>
        <w:rPr>
          <w:b/>
          <w:sz w:val="24"/>
          <w:szCs w:val="24"/>
        </w:rPr>
      </w:pPr>
    </w:p>
    <w:p w:rsidR="00096A2D" w:rsidRDefault="00096A2D" w:rsidP="00096A2D">
      <w:pPr>
        <w:ind w:firstLine="708"/>
        <w:jc w:val="both"/>
        <w:rPr>
          <w:i w:val="0"/>
          <w:color w:val="000000"/>
          <w:sz w:val="24"/>
          <w:szCs w:val="24"/>
        </w:rPr>
      </w:pPr>
      <w:r>
        <w:rPr>
          <w:i w:val="0"/>
          <w:color w:val="000000"/>
          <w:sz w:val="24"/>
          <w:szCs w:val="24"/>
        </w:rPr>
        <w:t>Для  категории С-R-4:</w:t>
      </w:r>
    </w:p>
    <w:p w:rsidR="00096A2D" w:rsidRDefault="00096A2D" w:rsidP="00096A2D">
      <w:pPr>
        <w:widowControl/>
        <w:autoSpaceDE w:val="0"/>
        <w:autoSpaceDN w:val="0"/>
        <w:adjustRightInd w:val="0"/>
        <w:ind w:firstLine="708"/>
        <w:jc w:val="both"/>
        <w:rPr>
          <w:rFonts w:eastAsiaTheme="minorHAnsi"/>
          <w:b w:val="0"/>
          <w:bCs w:val="0"/>
          <w:i w:val="0"/>
          <w:iCs w:val="0"/>
          <w:color w:val="000000"/>
          <w:sz w:val="24"/>
          <w:szCs w:val="24"/>
          <w:lang w:eastAsia="en-US"/>
        </w:rPr>
      </w:pPr>
      <w:r>
        <w:rPr>
          <w:rFonts w:eastAsiaTheme="minorHAnsi"/>
          <w:b w:val="0"/>
          <w:bCs w:val="0"/>
          <w:i w:val="0"/>
          <w:iCs w:val="0"/>
          <w:color w:val="000000"/>
          <w:sz w:val="24"/>
          <w:szCs w:val="24"/>
          <w:lang w:eastAsia="en-US"/>
        </w:rPr>
        <w:t xml:space="preserve">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096A2D" w:rsidRDefault="00096A2D" w:rsidP="00096A2D">
      <w:pPr>
        <w:widowControl/>
        <w:autoSpaceDE w:val="0"/>
        <w:autoSpaceDN w:val="0"/>
        <w:adjustRightInd w:val="0"/>
        <w:ind w:firstLine="708"/>
        <w:jc w:val="left"/>
        <w:rPr>
          <w:rFonts w:eastAsiaTheme="minorHAnsi"/>
          <w:b w:val="0"/>
          <w:bCs w:val="0"/>
          <w:i w:val="0"/>
          <w:iCs w:val="0"/>
          <w:color w:val="000000"/>
          <w:sz w:val="24"/>
          <w:szCs w:val="24"/>
          <w:lang w:eastAsia="en-US"/>
        </w:rPr>
      </w:pPr>
      <w:r>
        <w:rPr>
          <w:rFonts w:eastAsiaTheme="minorHAnsi"/>
          <w:b w:val="0"/>
          <w:bCs w:val="0"/>
          <w:i w:val="0"/>
          <w:iCs w:val="0"/>
          <w:color w:val="000000"/>
          <w:sz w:val="24"/>
          <w:szCs w:val="24"/>
          <w:lang w:eastAsia="en-US"/>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096A2D" w:rsidRDefault="00096A2D" w:rsidP="00096A2D">
      <w:pPr>
        <w:widowControl/>
        <w:autoSpaceDE w:val="0"/>
        <w:autoSpaceDN w:val="0"/>
        <w:adjustRightInd w:val="0"/>
        <w:ind w:firstLine="708"/>
        <w:jc w:val="left"/>
        <w:rPr>
          <w:rFonts w:eastAsiaTheme="minorHAnsi"/>
          <w:b w:val="0"/>
          <w:bCs w:val="0"/>
          <w:i w:val="0"/>
          <w:iCs w:val="0"/>
          <w:color w:val="000000"/>
          <w:sz w:val="24"/>
          <w:szCs w:val="24"/>
          <w:lang w:eastAsia="en-US"/>
        </w:rPr>
      </w:pPr>
      <w:r>
        <w:rPr>
          <w:rFonts w:eastAsiaTheme="minorHAnsi"/>
          <w:b w:val="0"/>
          <w:bCs w:val="0"/>
          <w:i w:val="0"/>
          <w:iCs w:val="0"/>
          <w:color w:val="000000"/>
          <w:sz w:val="24"/>
          <w:szCs w:val="24"/>
          <w:lang w:eastAsia="en-US"/>
        </w:rPr>
        <w:t xml:space="preserve">опыт работы при наличии послевузовского или высшего образования не требуется. </w:t>
      </w:r>
    </w:p>
    <w:p w:rsidR="00096A2D" w:rsidRDefault="00096A2D" w:rsidP="00096A2D">
      <w:pPr>
        <w:ind w:firstLine="708"/>
        <w:jc w:val="both"/>
        <w:rPr>
          <w:i w:val="0"/>
          <w:color w:val="000000"/>
          <w:sz w:val="24"/>
          <w:szCs w:val="24"/>
        </w:rPr>
      </w:pPr>
    </w:p>
    <w:p w:rsidR="00096A2D" w:rsidRDefault="00096A2D" w:rsidP="00096A2D">
      <w:pPr>
        <w:pStyle w:val="a6"/>
        <w:jc w:val="both"/>
        <w:rPr>
          <w:b w:val="0"/>
          <w:i w:val="0"/>
          <w:sz w:val="24"/>
          <w:szCs w:val="24"/>
        </w:rPr>
      </w:pPr>
    </w:p>
    <w:tbl>
      <w:tblPr>
        <w:tblpPr w:leftFromText="180" w:rightFromText="180" w:bottomFromText="200" w:vertAnchor="text" w:horzAnchor="margin" w:tblpXSpec="center" w:tblpY="-9"/>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239"/>
        <w:gridCol w:w="3292"/>
        <w:gridCol w:w="3514"/>
      </w:tblGrid>
      <w:tr w:rsidR="00096A2D" w:rsidTr="00096A2D">
        <w:trPr>
          <w:cantSplit/>
          <w:trHeight w:val="20"/>
        </w:trPr>
        <w:tc>
          <w:tcPr>
            <w:tcW w:w="2239" w:type="dxa"/>
            <w:vMerge w:val="restart"/>
            <w:tcBorders>
              <w:top w:val="single" w:sz="4" w:space="0" w:color="auto"/>
              <w:left w:val="single" w:sz="4" w:space="0" w:color="auto"/>
              <w:bottom w:val="single" w:sz="4" w:space="0" w:color="auto"/>
              <w:right w:val="single" w:sz="4" w:space="0" w:color="auto"/>
            </w:tcBorders>
            <w:vAlign w:val="center"/>
            <w:hideMark/>
          </w:tcPr>
          <w:p w:rsidR="00096A2D" w:rsidRDefault="00096A2D">
            <w:pPr>
              <w:keepNext/>
              <w:keepLines/>
              <w:tabs>
                <w:tab w:val="left" w:pos="-1405"/>
                <w:tab w:val="left" w:pos="0"/>
                <w:tab w:val="left" w:pos="6663"/>
                <w:tab w:val="left" w:pos="10116"/>
              </w:tabs>
              <w:spacing w:line="276" w:lineRule="auto"/>
              <w:ind w:right="-60"/>
              <w:rPr>
                <w:bCs w:val="0"/>
                <w:i w:val="0"/>
                <w:iCs w:val="0"/>
                <w:sz w:val="24"/>
                <w:szCs w:val="24"/>
                <w:lang w:val="kk-KZ" w:eastAsia="en-US"/>
              </w:rPr>
            </w:pPr>
            <w:r>
              <w:rPr>
                <w:i w:val="0"/>
                <w:sz w:val="24"/>
                <w:szCs w:val="24"/>
                <w:lang w:val="kk-KZ" w:eastAsia="en-US"/>
              </w:rPr>
              <w:br/>
              <w:t>Категория</w:t>
            </w:r>
          </w:p>
        </w:tc>
        <w:tc>
          <w:tcPr>
            <w:tcW w:w="6806" w:type="dxa"/>
            <w:gridSpan w:val="2"/>
            <w:tcBorders>
              <w:top w:val="single" w:sz="4" w:space="0" w:color="auto"/>
              <w:left w:val="single" w:sz="4" w:space="0" w:color="auto"/>
              <w:bottom w:val="single" w:sz="4" w:space="0" w:color="auto"/>
              <w:right w:val="single" w:sz="4" w:space="0" w:color="auto"/>
            </w:tcBorders>
            <w:vAlign w:val="center"/>
            <w:hideMark/>
          </w:tcPr>
          <w:p w:rsidR="00096A2D" w:rsidRDefault="00096A2D">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Pr>
                <w:i w:val="0"/>
                <w:sz w:val="24"/>
                <w:szCs w:val="24"/>
                <w:lang w:val="kk-KZ" w:eastAsia="en-US"/>
              </w:rPr>
              <w:t>В зависимости от выслуги лет</w:t>
            </w:r>
          </w:p>
        </w:tc>
      </w:tr>
      <w:tr w:rsidR="00096A2D" w:rsidTr="00096A2D">
        <w:trPr>
          <w:cantSplit/>
          <w:trHeight w:val="20"/>
        </w:trPr>
        <w:tc>
          <w:tcPr>
            <w:tcW w:w="2239" w:type="dxa"/>
            <w:vMerge/>
            <w:tcBorders>
              <w:top w:val="single" w:sz="4" w:space="0" w:color="auto"/>
              <w:left w:val="single" w:sz="4" w:space="0" w:color="auto"/>
              <w:bottom w:val="single" w:sz="4" w:space="0" w:color="auto"/>
              <w:right w:val="single" w:sz="4" w:space="0" w:color="auto"/>
            </w:tcBorders>
            <w:vAlign w:val="center"/>
            <w:hideMark/>
          </w:tcPr>
          <w:p w:rsidR="00096A2D" w:rsidRDefault="00096A2D">
            <w:pPr>
              <w:widowControl/>
              <w:spacing w:line="276" w:lineRule="auto"/>
              <w:jc w:val="left"/>
              <w:rPr>
                <w:bCs w:val="0"/>
                <w:i w:val="0"/>
                <w:iCs w:val="0"/>
                <w:sz w:val="24"/>
                <w:szCs w:val="24"/>
                <w:lang w:val="kk-KZ" w:eastAsia="en-US"/>
              </w:rPr>
            </w:pPr>
          </w:p>
        </w:tc>
        <w:tc>
          <w:tcPr>
            <w:tcW w:w="3292" w:type="dxa"/>
            <w:tcBorders>
              <w:top w:val="single" w:sz="4" w:space="0" w:color="auto"/>
              <w:left w:val="single" w:sz="4" w:space="0" w:color="auto"/>
              <w:bottom w:val="single" w:sz="4" w:space="0" w:color="auto"/>
              <w:right w:val="single" w:sz="4" w:space="0" w:color="auto"/>
            </w:tcBorders>
            <w:vAlign w:val="center"/>
            <w:hideMark/>
          </w:tcPr>
          <w:p w:rsidR="00096A2D" w:rsidRDefault="00096A2D">
            <w:pPr>
              <w:pStyle w:val="a5"/>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Pr>
                <w:rFonts w:ascii="Times New Roman" w:hAnsi="Times New Roman" w:cs="Times New Roman"/>
                <w:b/>
                <w:kern w:val="0"/>
                <w:sz w:val="24"/>
                <w:szCs w:val="24"/>
                <w:lang w:val="kk-KZ" w:eastAsia="en-US"/>
              </w:rPr>
              <w:t>min</w:t>
            </w:r>
          </w:p>
        </w:tc>
        <w:tc>
          <w:tcPr>
            <w:tcW w:w="3514" w:type="dxa"/>
            <w:tcBorders>
              <w:top w:val="single" w:sz="4" w:space="0" w:color="auto"/>
              <w:left w:val="single" w:sz="4" w:space="0" w:color="auto"/>
              <w:bottom w:val="single" w:sz="4" w:space="0" w:color="auto"/>
              <w:right w:val="single" w:sz="4" w:space="0" w:color="auto"/>
            </w:tcBorders>
            <w:vAlign w:val="center"/>
            <w:hideMark/>
          </w:tcPr>
          <w:p w:rsidR="00096A2D" w:rsidRDefault="00096A2D">
            <w:pPr>
              <w:pStyle w:val="a5"/>
              <w:keepNext/>
              <w:keepLines/>
              <w:widowControl/>
              <w:tabs>
                <w:tab w:val="clear" w:pos="959"/>
                <w:tab w:val="left" w:pos="132"/>
                <w:tab w:val="left" w:pos="1165"/>
                <w:tab w:val="left" w:pos="1307"/>
              </w:tabs>
              <w:spacing w:line="276" w:lineRule="auto"/>
              <w:jc w:val="center"/>
              <w:rPr>
                <w:rFonts w:ascii="Times New Roman" w:hAnsi="Times New Roman" w:cs="Times New Roman"/>
                <w:b/>
                <w:kern w:val="0"/>
                <w:sz w:val="24"/>
                <w:szCs w:val="24"/>
                <w:lang w:val="kk-KZ" w:eastAsia="en-US"/>
              </w:rPr>
            </w:pPr>
            <w:r>
              <w:rPr>
                <w:rFonts w:ascii="Times New Roman" w:hAnsi="Times New Roman" w:cs="Times New Roman"/>
                <w:b/>
                <w:kern w:val="0"/>
                <w:sz w:val="24"/>
                <w:szCs w:val="24"/>
                <w:lang w:val="kk-KZ" w:eastAsia="en-US"/>
              </w:rPr>
              <w:t>max</w:t>
            </w:r>
          </w:p>
        </w:tc>
      </w:tr>
      <w:tr w:rsidR="00096A2D" w:rsidTr="00096A2D">
        <w:trPr>
          <w:cantSplit/>
          <w:trHeight w:val="20"/>
        </w:trPr>
        <w:tc>
          <w:tcPr>
            <w:tcW w:w="2239" w:type="dxa"/>
            <w:tcBorders>
              <w:top w:val="single" w:sz="4" w:space="0" w:color="auto"/>
              <w:left w:val="single" w:sz="4" w:space="0" w:color="auto"/>
              <w:bottom w:val="single" w:sz="4" w:space="0" w:color="auto"/>
              <w:right w:val="single" w:sz="4" w:space="0" w:color="auto"/>
            </w:tcBorders>
            <w:vAlign w:val="center"/>
            <w:hideMark/>
          </w:tcPr>
          <w:p w:rsidR="00096A2D" w:rsidRDefault="00096A2D">
            <w:pPr>
              <w:keepNext/>
              <w:keepLines/>
              <w:tabs>
                <w:tab w:val="left" w:pos="132"/>
                <w:tab w:val="left" w:pos="6663"/>
              </w:tabs>
              <w:spacing w:line="276" w:lineRule="auto"/>
              <w:ind w:right="99"/>
              <w:rPr>
                <w:i w:val="0"/>
                <w:sz w:val="24"/>
                <w:szCs w:val="24"/>
                <w:lang w:val="kk-KZ" w:eastAsia="en-US"/>
              </w:rPr>
            </w:pPr>
            <w:r>
              <w:rPr>
                <w:i w:val="0"/>
                <w:sz w:val="24"/>
                <w:szCs w:val="24"/>
                <w:lang w:val="kk-KZ" w:eastAsia="en-US"/>
              </w:rPr>
              <w:t>С-R-4</w:t>
            </w:r>
          </w:p>
        </w:tc>
        <w:tc>
          <w:tcPr>
            <w:tcW w:w="3292" w:type="dxa"/>
            <w:tcBorders>
              <w:top w:val="single" w:sz="4" w:space="0" w:color="auto"/>
              <w:left w:val="single" w:sz="4" w:space="0" w:color="auto"/>
              <w:bottom w:val="single" w:sz="4" w:space="0" w:color="auto"/>
              <w:right w:val="single" w:sz="4" w:space="0" w:color="auto"/>
            </w:tcBorders>
            <w:hideMark/>
          </w:tcPr>
          <w:p w:rsidR="00096A2D" w:rsidRDefault="00096A2D">
            <w:pPr>
              <w:widowControl/>
              <w:autoSpaceDE w:val="0"/>
              <w:autoSpaceDN w:val="0"/>
              <w:adjustRightInd w:val="0"/>
              <w:spacing w:line="276" w:lineRule="auto"/>
              <w:rPr>
                <w:i w:val="0"/>
                <w:color w:val="000000"/>
                <w:spacing w:val="-5"/>
                <w:sz w:val="24"/>
                <w:szCs w:val="24"/>
                <w:lang w:val="kk-KZ" w:eastAsia="en-US"/>
              </w:rPr>
            </w:pPr>
            <w:r>
              <w:rPr>
                <w:i w:val="0"/>
                <w:color w:val="000000"/>
                <w:spacing w:val="-5"/>
                <w:sz w:val="24"/>
                <w:szCs w:val="24"/>
                <w:lang w:val="kk-KZ" w:eastAsia="en-US"/>
              </w:rPr>
              <w:t>95210</w:t>
            </w:r>
          </w:p>
        </w:tc>
        <w:tc>
          <w:tcPr>
            <w:tcW w:w="3514" w:type="dxa"/>
            <w:tcBorders>
              <w:top w:val="single" w:sz="4" w:space="0" w:color="auto"/>
              <w:left w:val="single" w:sz="4" w:space="0" w:color="auto"/>
              <w:bottom w:val="single" w:sz="4" w:space="0" w:color="auto"/>
              <w:right w:val="single" w:sz="4" w:space="0" w:color="auto"/>
            </w:tcBorders>
            <w:hideMark/>
          </w:tcPr>
          <w:p w:rsidR="00096A2D" w:rsidRDefault="00096A2D">
            <w:pPr>
              <w:spacing w:line="276" w:lineRule="auto"/>
              <w:rPr>
                <w:i w:val="0"/>
                <w:color w:val="000000"/>
                <w:spacing w:val="-5"/>
                <w:sz w:val="24"/>
                <w:szCs w:val="24"/>
                <w:lang w:val="kk-KZ" w:eastAsia="en-US"/>
              </w:rPr>
            </w:pPr>
            <w:r>
              <w:rPr>
                <w:i w:val="0"/>
                <w:color w:val="000000"/>
                <w:spacing w:val="-5"/>
                <w:sz w:val="24"/>
                <w:szCs w:val="24"/>
                <w:lang w:eastAsia="en-US"/>
              </w:rPr>
              <w:t>128834</w:t>
            </w:r>
          </w:p>
        </w:tc>
      </w:tr>
    </w:tbl>
    <w:p w:rsidR="00096A2D" w:rsidRDefault="00096A2D" w:rsidP="00096A2D">
      <w:pPr>
        <w:pStyle w:val="a6"/>
        <w:jc w:val="both"/>
        <w:rPr>
          <w:b w:val="0"/>
          <w:i w:val="0"/>
          <w:sz w:val="24"/>
          <w:szCs w:val="24"/>
        </w:rPr>
      </w:pPr>
    </w:p>
    <w:p w:rsidR="00096A2D" w:rsidRDefault="00096A2D" w:rsidP="00096A2D">
      <w:pPr>
        <w:pStyle w:val="BodyText1"/>
        <w:keepNext/>
        <w:keepLines/>
        <w:ind w:right="99"/>
        <w:jc w:val="both"/>
        <w:rPr>
          <w:b/>
          <w:sz w:val="24"/>
          <w:szCs w:val="24"/>
        </w:rPr>
      </w:pPr>
    </w:p>
    <w:p w:rsidR="00096A2D" w:rsidRDefault="00096A2D" w:rsidP="00096A2D">
      <w:pPr>
        <w:jc w:val="both"/>
        <w:rPr>
          <w:sz w:val="24"/>
          <w:szCs w:val="24"/>
        </w:rPr>
      </w:pPr>
      <w:r>
        <w:rPr>
          <w:sz w:val="24"/>
          <w:szCs w:val="24"/>
        </w:rPr>
        <w:t>    </w:t>
      </w:r>
    </w:p>
    <w:p w:rsidR="00096A2D" w:rsidRDefault="00096A2D" w:rsidP="00096A2D">
      <w:pPr>
        <w:jc w:val="both"/>
        <w:rPr>
          <w:sz w:val="24"/>
          <w:szCs w:val="24"/>
        </w:rPr>
      </w:pPr>
    </w:p>
    <w:p w:rsidR="00096A2D" w:rsidRDefault="00096A2D" w:rsidP="00096A2D">
      <w:pPr>
        <w:jc w:val="both"/>
        <w:rPr>
          <w:sz w:val="24"/>
          <w:szCs w:val="24"/>
        </w:rPr>
      </w:pPr>
    </w:p>
    <w:p w:rsidR="00EE77B7" w:rsidRDefault="00EE77B7" w:rsidP="00D56EE7">
      <w:pPr>
        <w:ind w:firstLine="708"/>
        <w:jc w:val="both"/>
        <w:rPr>
          <w:i w:val="0"/>
          <w:color w:val="000000"/>
          <w:sz w:val="24"/>
          <w:szCs w:val="24"/>
        </w:rPr>
      </w:pPr>
    </w:p>
    <w:p w:rsidR="00883E21" w:rsidRPr="00883E21" w:rsidRDefault="00883E21" w:rsidP="00096A2D">
      <w:pPr>
        <w:pStyle w:val="1"/>
        <w:ind w:firstLine="708"/>
        <w:jc w:val="both"/>
        <w:rPr>
          <w:rFonts w:ascii="Times New Roman" w:hAnsi="Times New Roman" w:cs="Times New Roman"/>
          <w:b/>
          <w:bCs/>
          <w:iCs/>
          <w:sz w:val="24"/>
          <w:szCs w:val="24"/>
          <w:lang w:val="kk-KZ"/>
        </w:rPr>
      </w:pPr>
      <w:r w:rsidRPr="00883E21">
        <w:rPr>
          <w:rFonts w:ascii="Times New Roman" w:hAnsi="Times New Roman" w:cs="Times New Roman"/>
          <w:b/>
          <w:sz w:val="24"/>
          <w:szCs w:val="24"/>
        </w:rPr>
        <w:t xml:space="preserve">РГУ Управление государственных доходов по </w:t>
      </w:r>
      <w:r w:rsidRPr="00883E21">
        <w:rPr>
          <w:rFonts w:ascii="Times New Roman" w:hAnsi="Times New Roman" w:cs="Times New Roman"/>
          <w:b/>
          <w:sz w:val="24"/>
          <w:szCs w:val="24"/>
          <w:lang w:val="kk-KZ"/>
        </w:rPr>
        <w:t>Байзакскому району</w:t>
      </w:r>
      <w:r w:rsidRPr="00883E21">
        <w:rPr>
          <w:rFonts w:ascii="Times New Roman" w:hAnsi="Times New Roman" w:cs="Times New Roman"/>
          <w:b/>
          <w:sz w:val="24"/>
          <w:szCs w:val="24"/>
        </w:rPr>
        <w:t xml:space="preserve"> Департамента государственных доходов по </w:t>
      </w:r>
      <w:r w:rsidRPr="00883E21">
        <w:rPr>
          <w:rFonts w:ascii="Times New Roman" w:hAnsi="Times New Roman" w:cs="Times New Roman"/>
          <w:b/>
          <w:sz w:val="24"/>
          <w:szCs w:val="24"/>
          <w:lang w:val="kk-KZ"/>
        </w:rPr>
        <w:t>Жамбылской</w:t>
      </w:r>
      <w:r w:rsidRPr="00883E21">
        <w:rPr>
          <w:rFonts w:ascii="Times New Roman" w:hAnsi="Times New Roman" w:cs="Times New Roman"/>
          <w:b/>
          <w:sz w:val="24"/>
          <w:szCs w:val="24"/>
        </w:rPr>
        <w:t xml:space="preserve"> области Комитета государственных доходов Министерства финансов Республики Казахстан, </w:t>
      </w:r>
      <w:r w:rsidRPr="00883E21">
        <w:rPr>
          <w:rFonts w:ascii="Times New Roman" w:hAnsi="Times New Roman" w:cs="Times New Roman"/>
          <w:b/>
          <w:sz w:val="24"/>
          <w:szCs w:val="24"/>
          <w:lang w:val="kk-KZ"/>
        </w:rPr>
        <w:t>080100</w:t>
      </w:r>
      <w:r w:rsidRPr="00883E21">
        <w:rPr>
          <w:rFonts w:ascii="Times New Roman" w:hAnsi="Times New Roman" w:cs="Times New Roman"/>
          <w:b/>
          <w:sz w:val="24"/>
          <w:szCs w:val="24"/>
        </w:rPr>
        <w:t xml:space="preserve">, </w:t>
      </w:r>
      <w:r w:rsidRPr="00883E21">
        <w:rPr>
          <w:rFonts w:ascii="Times New Roman" w:hAnsi="Times New Roman" w:cs="Times New Roman"/>
          <w:b/>
          <w:sz w:val="24"/>
          <w:szCs w:val="24"/>
          <w:lang w:val="kk-KZ"/>
        </w:rPr>
        <w:t>Жамбылская</w:t>
      </w:r>
      <w:r w:rsidRPr="00883E21">
        <w:rPr>
          <w:rFonts w:ascii="Times New Roman" w:hAnsi="Times New Roman" w:cs="Times New Roman"/>
          <w:b/>
          <w:sz w:val="24"/>
          <w:szCs w:val="24"/>
        </w:rPr>
        <w:t xml:space="preserve"> область, </w:t>
      </w:r>
      <w:r w:rsidRPr="00883E21">
        <w:rPr>
          <w:rFonts w:ascii="Times New Roman" w:hAnsi="Times New Roman" w:cs="Times New Roman"/>
          <w:b/>
          <w:sz w:val="24"/>
          <w:szCs w:val="24"/>
          <w:lang w:val="kk-KZ"/>
        </w:rPr>
        <w:t>Байзакскии район, с.Сарыкемер</w:t>
      </w:r>
      <w:r w:rsidRPr="00883E21">
        <w:rPr>
          <w:rFonts w:ascii="Times New Roman" w:hAnsi="Times New Roman" w:cs="Times New Roman"/>
          <w:b/>
          <w:sz w:val="24"/>
          <w:szCs w:val="24"/>
        </w:rPr>
        <w:t xml:space="preserve">, ул. </w:t>
      </w:r>
      <w:r w:rsidRPr="00883E21">
        <w:rPr>
          <w:rFonts w:ascii="Times New Roman" w:hAnsi="Times New Roman" w:cs="Times New Roman"/>
          <w:b/>
          <w:sz w:val="24"/>
          <w:szCs w:val="24"/>
          <w:lang w:val="kk-KZ"/>
        </w:rPr>
        <w:t>Байзак батыра</w:t>
      </w:r>
      <w:r w:rsidRPr="00883E21">
        <w:rPr>
          <w:rFonts w:ascii="Times New Roman" w:hAnsi="Times New Roman" w:cs="Times New Roman"/>
          <w:b/>
          <w:sz w:val="24"/>
          <w:szCs w:val="24"/>
        </w:rPr>
        <w:t xml:space="preserve">, </w:t>
      </w:r>
      <w:r w:rsidRPr="00883E21">
        <w:rPr>
          <w:rFonts w:ascii="Times New Roman" w:hAnsi="Times New Roman" w:cs="Times New Roman"/>
          <w:b/>
          <w:sz w:val="24"/>
          <w:szCs w:val="24"/>
          <w:lang w:val="kk-KZ"/>
        </w:rPr>
        <w:t>100</w:t>
      </w:r>
      <w:r w:rsidRPr="00883E21">
        <w:rPr>
          <w:rFonts w:ascii="Times New Roman" w:hAnsi="Times New Roman" w:cs="Times New Roman"/>
          <w:b/>
          <w:sz w:val="24"/>
          <w:szCs w:val="24"/>
        </w:rPr>
        <w:t>, кабинет № 6, телефон для справок: 8(</w:t>
      </w:r>
      <w:r w:rsidRPr="00883E21">
        <w:rPr>
          <w:rFonts w:ascii="Times New Roman" w:hAnsi="Times New Roman" w:cs="Times New Roman"/>
          <w:b/>
          <w:sz w:val="24"/>
          <w:szCs w:val="24"/>
          <w:lang w:val="kk-KZ"/>
        </w:rPr>
        <w:t>72637</w:t>
      </w:r>
      <w:r w:rsidRPr="00883E21">
        <w:rPr>
          <w:rFonts w:ascii="Times New Roman" w:hAnsi="Times New Roman" w:cs="Times New Roman"/>
          <w:b/>
          <w:sz w:val="24"/>
          <w:szCs w:val="24"/>
        </w:rPr>
        <w:t>)</w:t>
      </w:r>
      <w:r w:rsidRPr="00883E21">
        <w:rPr>
          <w:rFonts w:ascii="Times New Roman" w:hAnsi="Times New Roman" w:cs="Times New Roman"/>
          <w:b/>
          <w:sz w:val="24"/>
          <w:szCs w:val="24"/>
          <w:lang w:val="kk-KZ"/>
        </w:rPr>
        <w:t xml:space="preserve"> 2-16-96</w:t>
      </w:r>
      <w:r w:rsidRPr="00883E21">
        <w:rPr>
          <w:rFonts w:ascii="Times New Roman" w:hAnsi="Times New Roman" w:cs="Times New Roman"/>
          <w:b/>
          <w:sz w:val="24"/>
          <w:szCs w:val="24"/>
        </w:rPr>
        <w:t>, факс: 8 (</w:t>
      </w:r>
      <w:r w:rsidRPr="00883E21">
        <w:rPr>
          <w:rFonts w:ascii="Times New Roman" w:hAnsi="Times New Roman" w:cs="Times New Roman"/>
          <w:b/>
          <w:sz w:val="24"/>
          <w:szCs w:val="24"/>
          <w:lang w:val="kk-KZ"/>
        </w:rPr>
        <w:t>72637</w:t>
      </w:r>
      <w:r w:rsidRPr="00883E21">
        <w:rPr>
          <w:rFonts w:ascii="Times New Roman" w:hAnsi="Times New Roman" w:cs="Times New Roman"/>
          <w:b/>
          <w:sz w:val="24"/>
          <w:szCs w:val="24"/>
        </w:rPr>
        <w:t>)</w:t>
      </w:r>
      <w:r w:rsidRPr="00883E21">
        <w:rPr>
          <w:rFonts w:ascii="Times New Roman" w:hAnsi="Times New Roman" w:cs="Times New Roman"/>
          <w:b/>
          <w:sz w:val="24"/>
          <w:szCs w:val="24"/>
          <w:lang w:val="kk-KZ"/>
        </w:rPr>
        <w:t xml:space="preserve"> 2-11-25</w:t>
      </w:r>
      <w:r w:rsidRPr="00883E21">
        <w:rPr>
          <w:rFonts w:ascii="Times New Roman" w:hAnsi="Times New Roman" w:cs="Times New Roman"/>
          <w:b/>
          <w:sz w:val="24"/>
          <w:szCs w:val="24"/>
        </w:rPr>
        <w:t>,</w:t>
      </w:r>
      <w:r w:rsidRPr="00883E21">
        <w:rPr>
          <w:rFonts w:ascii="Times New Roman" w:hAnsi="Times New Roman" w:cs="Times New Roman"/>
          <w:b/>
          <w:sz w:val="24"/>
          <w:szCs w:val="24"/>
          <w:lang w:val="kk-KZ"/>
        </w:rPr>
        <w:t xml:space="preserve"> </w:t>
      </w:r>
      <w:r w:rsidRPr="00883E21">
        <w:rPr>
          <w:rFonts w:ascii="Times New Roman" w:hAnsi="Times New Roman" w:cs="Times New Roman"/>
          <w:b/>
          <w:sz w:val="24"/>
          <w:szCs w:val="24"/>
        </w:rPr>
        <w:t xml:space="preserve">электронная почта: </w:t>
      </w:r>
      <w:hyperlink r:id="rId6" w:history="1">
        <w:r w:rsidRPr="00883E21">
          <w:rPr>
            <w:rStyle w:val="ab"/>
            <w:rFonts w:ascii="Times New Roman" w:hAnsi="Times New Roman" w:cs="Times New Roman"/>
            <w:b/>
            <w:sz w:val="24"/>
            <w:szCs w:val="24"/>
            <w:lang w:val="kk-KZ"/>
          </w:rPr>
          <w:t>skenjebaeva@taxtaraz.mgd.kz</w:t>
        </w:r>
      </w:hyperlink>
      <w:r w:rsidRPr="00883E21">
        <w:rPr>
          <w:rFonts w:ascii="Times New Roman" w:hAnsi="Times New Roman" w:cs="Times New Roman"/>
          <w:b/>
          <w:sz w:val="24"/>
          <w:szCs w:val="24"/>
          <w:lang w:val="kk-KZ"/>
        </w:rPr>
        <w:t xml:space="preserve">,  </w:t>
      </w:r>
      <w:hyperlink r:id="rId7" w:history="1">
        <w:r w:rsidRPr="00883E21">
          <w:rPr>
            <w:rStyle w:val="ab"/>
            <w:rFonts w:ascii="Times New Roman" w:hAnsi="Times New Roman" w:cs="Times New Roman"/>
            <w:b/>
            <w:sz w:val="24"/>
            <w:szCs w:val="24"/>
            <w:lang w:val="kk-KZ"/>
          </w:rPr>
          <w:t>skenjebaeva@kgd.gov.kz</w:t>
        </w:r>
      </w:hyperlink>
      <w:r w:rsidRPr="00883E21">
        <w:rPr>
          <w:rFonts w:ascii="Times New Roman" w:hAnsi="Times New Roman" w:cs="Times New Roman"/>
          <w:b/>
          <w:sz w:val="24"/>
          <w:szCs w:val="24"/>
          <w:lang w:val="kk-KZ"/>
        </w:rPr>
        <w:t xml:space="preserve"> </w:t>
      </w:r>
      <w:r w:rsidRPr="00883E21">
        <w:rPr>
          <w:rFonts w:ascii="Times New Roman" w:hAnsi="Times New Roman" w:cs="Times New Roman"/>
          <w:b/>
          <w:sz w:val="24"/>
          <w:szCs w:val="24"/>
        </w:rPr>
        <w:t>объявляет конкурс на занятие вакантн</w:t>
      </w:r>
      <w:r w:rsidRPr="00883E21">
        <w:rPr>
          <w:rFonts w:ascii="Times New Roman" w:hAnsi="Times New Roman" w:cs="Times New Roman"/>
          <w:b/>
          <w:sz w:val="24"/>
          <w:szCs w:val="24"/>
          <w:lang w:val="kk-KZ"/>
        </w:rPr>
        <w:t>ой</w:t>
      </w:r>
      <w:r w:rsidRPr="00883E21">
        <w:rPr>
          <w:rFonts w:ascii="Times New Roman" w:hAnsi="Times New Roman" w:cs="Times New Roman"/>
          <w:b/>
          <w:sz w:val="24"/>
          <w:szCs w:val="24"/>
        </w:rPr>
        <w:t xml:space="preserve"> административн</w:t>
      </w:r>
      <w:r w:rsidRPr="00883E21">
        <w:rPr>
          <w:rFonts w:ascii="Times New Roman" w:hAnsi="Times New Roman" w:cs="Times New Roman"/>
          <w:b/>
          <w:sz w:val="24"/>
          <w:szCs w:val="24"/>
          <w:lang w:val="kk-KZ"/>
        </w:rPr>
        <w:t>ой</w:t>
      </w:r>
      <w:r w:rsidRPr="00883E21">
        <w:rPr>
          <w:rFonts w:ascii="Times New Roman" w:hAnsi="Times New Roman" w:cs="Times New Roman"/>
          <w:b/>
          <w:sz w:val="24"/>
          <w:szCs w:val="24"/>
        </w:rPr>
        <w:t xml:space="preserve"> государственн</w:t>
      </w:r>
      <w:r w:rsidRPr="00883E21">
        <w:rPr>
          <w:rFonts w:ascii="Times New Roman" w:hAnsi="Times New Roman" w:cs="Times New Roman"/>
          <w:b/>
          <w:sz w:val="24"/>
          <w:szCs w:val="24"/>
          <w:lang w:val="kk-KZ"/>
        </w:rPr>
        <w:t>ой</w:t>
      </w:r>
      <w:r w:rsidRPr="00883E21">
        <w:rPr>
          <w:rFonts w:ascii="Times New Roman" w:hAnsi="Times New Roman" w:cs="Times New Roman"/>
          <w:b/>
          <w:sz w:val="24"/>
          <w:szCs w:val="24"/>
        </w:rPr>
        <w:t xml:space="preserve"> должност</w:t>
      </w:r>
      <w:r w:rsidRPr="00883E21">
        <w:rPr>
          <w:rFonts w:ascii="Times New Roman" w:hAnsi="Times New Roman" w:cs="Times New Roman"/>
          <w:b/>
          <w:sz w:val="24"/>
          <w:szCs w:val="24"/>
          <w:lang w:val="kk-KZ"/>
        </w:rPr>
        <w:t>и</w:t>
      </w:r>
      <w:r w:rsidRPr="00883E21">
        <w:rPr>
          <w:rFonts w:ascii="Times New Roman" w:hAnsi="Times New Roman" w:cs="Times New Roman"/>
          <w:b/>
          <w:sz w:val="24"/>
          <w:szCs w:val="24"/>
        </w:rPr>
        <w:t>:</w:t>
      </w:r>
    </w:p>
    <w:p w:rsidR="00883E21" w:rsidRPr="00883E21" w:rsidRDefault="00883E21" w:rsidP="00883E21">
      <w:pPr>
        <w:pStyle w:val="1"/>
        <w:ind w:firstLine="708"/>
        <w:jc w:val="both"/>
        <w:rPr>
          <w:rFonts w:ascii="Times New Roman" w:hAnsi="Times New Roman" w:cs="Times New Roman"/>
          <w:b/>
          <w:sz w:val="24"/>
          <w:szCs w:val="24"/>
          <w:lang w:val="kk-KZ"/>
        </w:rPr>
      </w:pPr>
      <w:r>
        <w:rPr>
          <w:rFonts w:ascii="Times New Roman" w:hAnsi="Times New Roman" w:cs="Times New Roman"/>
          <w:b/>
          <w:sz w:val="24"/>
          <w:szCs w:val="24"/>
        </w:rPr>
        <w:t>1</w:t>
      </w:r>
      <w:r w:rsidRPr="00883E21">
        <w:rPr>
          <w:rFonts w:ascii="Times New Roman" w:hAnsi="Times New Roman" w:cs="Times New Roman"/>
          <w:b/>
          <w:sz w:val="24"/>
          <w:szCs w:val="24"/>
        </w:rPr>
        <w:t xml:space="preserve">. Главный специалист отдела </w:t>
      </w:r>
      <w:r w:rsidRPr="00883E21">
        <w:rPr>
          <w:rFonts w:ascii="Times New Roman" w:hAnsi="Times New Roman" w:cs="Times New Roman"/>
          <w:b/>
          <w:sz w:val="24"/>
          <w:szCs w:val="24"/>
          <w:lang w:val="kk-KZ"/>
        </w:rPr>
        <w:t xml:space="preserve">налогового контроля и взимания </w:t>
      </w:r>
      <w:r w:rsidRPr="00883E21">
        <w:rPr>
          <w:rFonts w:ascii="Times New Roman" w:hAnsi="Times New Roman" w:cs="Times New Roman"/>
          <w:b/>
          <w:sz w:val="24"/>
          <w:szCs w:val="24"/>
        </w:rPr>
        <w:t xml:space="preserve">управления государственных доходов по Байзакскому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категория C-R-4, 1 единица (временно, до выхода основного работника до 01.09.2020г.), </w:t>
      </w:r>
      <w:r w:rsidR="000B6717">
        <w:rPr>
          <w:rFonts w:ascii="Times New Roman" w:hAnsi="Times New Roman" w:cs="Times New Roman"/>
          <w:b/>
          <w:sz w:val="24"/>
          <w:szCs w:val="24"/>
          <w:lang w:val="kk-KZ"/>
        </w:rPr>
        <w:t xml:space="preserve"> №03-2-1</w:t>
      </w:r>
      <w:bookmarkStart w:id="0" w:name="_GoBack"/>
      <w:bookmarkEnd w:id="0"/>
    </w:p>
    <w:p w:rsidR="00883E21" w:rsidRPr="00883E21" w:rsidRDefault="00883E21" w:rsidP="00883E21">
      <w:pPr>
        <w:pStyle w:val="1"/>
        <w:jc w:val="both"/>
        <w:rPr>
          <w:rFonts w:ascii="Times New Roman" w:hAnsi="Times New Roman" w:cs="Times New Roman"/>
          <w:sz w:val="24"/>
          <w:szCs w:val="24"/>
          <w:lang w:val="be-BY"/>
        </w:rPr>
      </w:pPr>
      <w:r w:rsidRPr="00883E21">
        <w:rPr>
          <w:rFonts w:ascii="Times New Roman" w:hAnsi="Times New Roman" w:cs="Times New Roman"/>
          <w:b/>
          <w:sz w:val="24"/>
          <w:szCs w:val="24"/>
        </w:rPr>
        <w:t>Функциональные обязанности:</w:t>
      </w:r>
      <w:r w:rsidRPr="00883E21">
        <w:rPr>
          <w:rFonts w:ascii="Times New Roman" w:hAnsi="Times New Roman" w:cs="Times New Roman"/>
          <w:sz w:val="24"/>
          <w:szCs w:val="24"/>
          <w:lang w:val="kk-KZ"/>
        </w:rPr>
        <w:t xml:space="preserve"> </w:t>
      </w:r>
      <w:r w:rsidRPr="00883E21">
        <w:rPr>
          <w:rFonts w:ascii="Times New Roman" w:hAnsi="Times New Roman" w:cs="Times New Roman"/>
          <w:sz w:val="24"/>
          <w:szCs w:val="24"/>
        </w:rPr>
        <w:t>Контроль за своевременным и полным перечислением</w:t>
      </w:r>
      <w:r w:rsidRPr="00883E21">
        <w:rPr>
          <w:rFonts w:ascii="Times New Roman" w:hAnsi="Times New Roman" w:cs="Times New Roman"/>
          <w:sz w:val="24"/>
          <w:szCs w:val="24"/>
          <w:lang w:val="kk-KZ"/>
        </w:rPr>
        <w:t xml:space="preserve"> </w:t>
      </w:r>
      <w:r w:rsidRPr="00883E21">
        <w:rPr>
          <w:rFonts w:ascii="Times New Roman" w:hAnsi="Times New Roman" w:cs="Times New Roman"/>
          <w:sz w:val="24"/>
          <w:szCs w:val="24"/>
        </w:rPr>
        <w:t>налогов и других обязательных платежей в бюджет,</w:t>
      </w:r>
      <w:r w:rsidRPr="00883E21">
        <w:rPr>
          <w:rFonts w:ascii="Times New Roman" w:hAnsi="Times New Roman" w:cs="Times New Roman"/>
          <w:sz w:val="24"/>
          <w:szCs w:val="24"/>
          <w:lang w:val="kk-KZ"/>
        </w:rPr>
        <w:t xml:space="preserve"> </w:t>
      </w:r>
      <w:r w:rsidRPr="00883E21">
        <w:rPr>
          <w:rFonts w:ascii="Times New Roman" w:hAnsi="Times New Roman" w:cs="Times New Roman"/>
          <w:sz w:val="24"/>
          <w:szCs w:val="24"/>
        </w:rPr>
        <w:t>путем применения</w:t>
      </w:r>
      <w:r w:rsidRPr="00883E21">
        <w:rPr>
          <w:rFonts w:ascii="Times New Roman" w:hAnsi="Times New Roman" w:cs="Times New Roman"/>
          <w:sz w:val="24"/>
          <w:szCs w:val="24"/>
          <w:lang w:val="kk-KZ"/>
        </w:rPr>
        <w:t xml:space="preserve"> способов обеспечения исполнения не выполненного в срок налогового обязательства. Рассылка уведомлении по исполнению обязательств по исчислению, удержанию и перечислению налоговых обязательств, обязательных пенсионных взносов, социальных отчислений. Контроль за своевременным применением и исполнением мер и способов по взысканию налоговой задолженности по налогоплательщикам, имеющие налоговую задолженность. Проводить работу в тесном контакте с уполномоченными органами, расположенные в районе, для изыскания дополнительных поступлений. В целях сокращения сумм задолженности по налогам и другим обязательным платежам в бюджет проводить работу по установленному графику с нессотоятельными предприятиями, утратившие связь и отсутствующихучредителей по вопросу признания их банкротами и организации исковых заявлении в суд, для признания должника банкротом. Принятие мер в отношении юридических лиц и индивидуальных предприниматлей, имеющих задолженность согласно требованиям КоАП РК. Строго соблюдать порядок работы, в соответствии утвержденным образцом государственных услуг.</w:t>
      </w:r>
      <w:r w:rsidRPr="00883E21">
        <w:rPr>
          <w:rFonts w:ascii="Times New Roman" w:hAnsi="Times New Roman" w:cs="Times New Roman"/>
          <w:sz w:val="24"/>
          <w:szCs w:val="24"/>
        </w:rPr>
        <w:t xml:space="preserve"> Проводить проверку налогоплательщиков. </w:t>
      </w:r>
      <w:r w:rsidRPr="00883E21">
        <w:rPr>
          <w:rFonts w:ascii="Times New Roman" w:hAnsi="Times New Roman" w:cs="Times New Roman"/>
          <w:sz w:val="24"/>
          <w:szCs w:val="24"/>
          <w:lang w:val="be-BY"/>
        </w:rPr>
        <w:t xml:space="preserve">В своей службе действует совместно с </w:t>
      </w:r>
      <w:r w:rsidRPr="00883E21">
        <w:rPr>
          <w:rFonts w:ascii="Times New Roman" w:hAnsi="Times New Roman" w:cs="Times New Roman"/>
          <w:sz w:val="24"/>
          <w:szCs w:val="24"/>
          <w:lang w:val="be-BY"/>
        </w:rPr>
        <w:lastRenderedPageBreak/>
        <w:t>департаментом государственных доходов по Жамбылской области, отделами управления, налогоплательщиками, гражданами,  исполнительными  и правоохранительными органами всех уровней РК.Контралирует исполнение приказов распоряжении, инструктивных и методичеких материалов, областного департамента государственных доходов, КГД МФ РК, Налогового Кодекса РК и других нормативно правовых актов.</w:t>
      </w:r>
    </w:p>
    <w:p w:rsidR="00883E21" w:rsidRPr="00883E21" w:rsidRDefault="00883E21" w:rsidP="00883E21">
      <w:pPr>
        <w:pStyle w:val="1"/>
        <w:jc w:val="both"/>
        <w:rPr>
          <w:rFonts w:ascii="Times New Roman" w:hAnsi="Times New Roman" w:cs="Times New Roman"/>
          <w:b/>
          <w:sz w:val="24"/>
          <w:szCs w:val="24"/>
          <w:lang w:val="ru-MD"/>
        </w:rPr>
      </w:pPr>
      <w:r w:rsidRPr="00883E21">
        <w:rPr>
          <w:rFonts w:ascii="Times New Roman" w:hAnsi="Times New Roman" w:cs="Times New Roman"/>
          <w:b/>
          <w:sz w:val="24"/>
          <w:szCs w:val="24"/>
          <w:lang w:val="ru-MD"/>
        </w:rPr>
        <w:t xml:space="preserve">Требования к участникам конкурса: </w:t>
      </w:r>
    </w:p>
    <w:p w:rsidR="00883E21" w:rsidRPr="00883E21" w:rsidRDefault="00883E21" w:rsidP="00883E21">
      <w:pPr>
        <w:pStyle w:val="1"/>
        <w:jc w:val="both"/>
        <w:rPr>
          <w:rFonts w:ascii="Times New Roman" w:hAnsi="Times New Roman" w:cs="Times New Roman"/>
          <w:sz w:val="24"/>
          <w:szCs w:val="24"/>
          <w:lang w:val="ru-MD"/>
        </w:rPr>
      </w:pPr>
      <w:r w:rsidRPr="00883E21">
        <w:rPr>
          <w:rFonts w:ascii="Times New Roman" w:hAnsi="Times New Roman" w:cs="Times New Roman"/>
          <w:b/>
          <w:sz w:val="24"/>
          <w:szCs w:val="24"/>
          <w:lang w:val="ru-MD"/>
        </w:rPr>
        <w:t>Образование:</w:t>
      </w:r>
      <w:r w:rsidRPr="00883E21">
        <w:rPr>
          <w:rFonts w:ascii="Times New Roman" w:hAnsi="Times New Roman" w:cs="Times New Roman"/>
          <w:sz w:val="24"/>
          <w:szCs w:val="24"/>
          <w:lang w:val="ru-MD"/>
        </w:rPr>
        <w:t xml:space="preserve"> В сфере социальных наук, экономики и бизнеса.</w:t>
      </w:r>
    </w:p>
    <w:p w:rsidR="00883E21" w:rsidRPr="00883E21" w:rsidRDefault="00883E21" w:rsidP="00883E21">
      <w:pPr>
        <w:pStyle w:val="1"/>
        <w:jc w:val="both"/>
        <w:rPr>
          <w:rFonts w:ascii="Times New Roman" w:hAnsi="Times New Roman" w:cs="Times New Roman"/>
          <w:sz w:val="24"/>
          <w:szCs w:val="24"/>
          <w:lang w:val="ru-MD"/>
        </w:rPr>
      </w:pPr>
      <w:r w:rsidRPr="00883E21">
        <w:rPr>
          <w:rFonts w:ascii="Times New Roman" w:hAnsi="Times New Roman" w:cs="Times New Roman"/>
          <w:b/>
          <w:sz w:val="24"/>
          <w:szCs w:val="24"/>
          <w:lang w:val="ru-MD"/>
        </w:rPr>
        <w:t>Специальность:</w:t>
      </w:r>
      <w:r w:rsidRPr="00883E21">
        <w:rPr>
          <w:rFonts w:ascii="Times New Roman" w:hAnsi="Times New Roman" w:cs="Times New Roman"/>
          <w:sz w:val="24"/>
          <w:szCs w:val="24"/>
          <w:lang w:val="ru-MD"/>
        </w:rPr>
        <w:t xml:space="preserve"> Менеджмент или учет и аудит или финансы или государственное и местное управление или маркетинг или экономика.</w:t>
      </w:r>
    </w:p>
    <w:p w:rsidR="00883E21" w:rsidRPr="00883E21" w:rsidRDefault="00883E21" w:rsidP="00883E21">
      <w:pPr>
        <w:pStyle w:val="1"/>
        <w:jc w:val="both"/>
        <w:rPr>
          <w:rFonts w:ascii="Times New Roman" w:hAnsi="Times New Roman" w:cs="Times New Roman"/>
          <w:sz w:val="24"/>
          <w:szCs w:val="24"/>
          <w:lang w:val="kk-KZ"/>
        </w:rPr>
      </w:pPr>
      <w:r w:rsidRPr="00883E21">
        <w:rPr>
          <w:rFonts w:ascii="Times New Roman" w:hAnsi="Times New Roman" w:cs="Times New Roman"/>
          <w:sz w:val="24"/>
          <w:szCs w:val="24"/>
          <w:lang w:val="kk-KZ"/>
        </w:rPr>
        <w:t>Знание нормативно-правовых актов  программы  тестирования  на знание законодательств Республики Казахстан.</w:t>
      </w:r>
    </w:p>
    <w:p w:rsidR="00883E21" w:rsidRPr="00883E21" w:rsidRDefault="00883E21" w:rsidP="00883E21">
      <w:pPr>
        <w:pStyle w:val="1"/>
        <w:jc w:val="both"/>
        <w:rPr>
          <w:rFonts w:ascii="Times New Roman" w:hAnsi="Times New Roman" w:cs="Times New Roman"/>
          <w:sz w:val="24"/>
          <w:szCs w:val="24"/>
          <w:lang w:val="kk-KZ"/>
        </w:rPr>
      </w:pPr>
      <w:r w:rsidRPr="00883E21">
        <w:rPr>
          <w:rFonts w:ascii="Times New Roman" w:hAnsi="Times New Roman" w:cs="Times New Roman"/>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883E21" w:rsidRPr="00883E21" w:rsidRDefault="00883E21" w:rsidP="00883E21">
      <w:pPr>
        <w:pStyle w:val="1"/>
        <w:jc w:val="both"/>
        <w:rPr>
          <w:rFonts w:ascii="Times New Roman" w:hAnsi="Times New Roman" w:cs="Times New Roman"/>
          <w:sz w:val="24"/>
          <w:szCs w:val="24"/>
          <w:lang w:val="kk-KZ"/>
        </w:rPr>
      </w:pPr>
      <w:r w:rsidRPr="00883E21">
        <w:rPr>
          <w:rFonts w:ascii="Times New Roman" w:hAnsi="Times New Roman" w:cs="Times New Roman"/>
          <w:sz w:val="24"/>
          <w:szCs w:val="24"/>
          <w:lang w:val="kk-KZ"/>
        </w:rPr>
        <w:t>В соответствии с типовыми квалификационными требованиями.</w:t>
      </w:r>
    </w:p>
    <w:p w:rsidR="00883E21" w:rsidRPr="00883E21" w:rsidRDefault="00883E21" w:rsidP="00883E21">
      <w:pPr>
        <w:pStyle w:val="1"/>
        <w:jc w:val="both"/>
        <w:rPr>
          <w:rFonts w:ascii="Times New Roman" w:hAnsi="Times New Roman" w:cs="Times New Roman"/>
          <w:sz w:val="24"/>
          <w:szCs w:val="24"/>
          <w:lang w:val="kk-KZ"/>
        </w:rPr>
      </w:pPr>
      <w:r w:rsidRPr="00883E21">
        <w:rPr>
          <w:rFonts w:ascii="Times New Roman" w:hAnsi="Times New Roman" w:cs="Times New Roman"/>
          <w:sz w:val="24"/>
          <w:szCs w:val="24"/>
          <w:lang w:val="kk-KZ"/>
        </w:rPr>
        <w:t>Умение работать на компьютере со стандартным пакетом программ MSWord, MSExcel, Интернет, Интранет-портал и умение работать с электронной почтой.</w:t>
      </w:r>
    </w:p>
    <w:p w:rsidR="00883E21" w:rsidRPr="00883E21" w:rsidRDefault="00883E21" w:rsidP="00EE77B7">
      <w:pPr>
        <w:jc w:val="both"/>
        <w:rPr>
          <w:sz w:val="24"/>
          <w:szCs w:val="24"/>
          <w:lang w:val="kk-KZ"/>
        </w:rPr>
      </w:pPr>
    </w:p>
    <w:p w:rsidR="00EE77B7" w:rsidRDefault="00EE77B7" w:rsidP="00D56EE7">
      <w:pPr>
        <w:ind w:firstLine="708"/>
        <w:jc w:val="both"/>
        <w:rPr>
          <w:i w:val="0"/>
          <w:color w:val="000000"/>
          <w:sz w:val="24"/>
          <w:szCs w:val="24"/>
        </w:rPr>
      </w:pPr>
    </w:p>
    <w:p w:rsidR="00620E05" w:rsidRPr="00620E05" w:rsidRDefault="00703AEC" w:rsidP="00620E05">
      <w:pPr>
        <w:pStyle w:val="1"/>
        <w:ind w:firstLine="708"/>
        <w:jc w:val="both"/>
        <w:rPr>
          <w:rFonts w:ascii="Times New Roman" w:hAnsi="Times New Roman" w:cs="Times New Roman"/>
          <w:b/>
          <w:i/>
          <w:sz w:val="24"/>
          <w:lang w:val="kk-KZ" w:eastAsia="ko-KR"/>
        </w:rPr>
      </w:pPr>
      <w:r w:rsidRPr="00620E05">
        <w:rPr>
          <w:rFonts w:ascii="Times New Roman" w:hAnsi="Times New Roman" w:cs="Times New Roman"/>
          <w:sz w:val="24"/>
          <w:lang w:eastAsia="ko-KR"/>
        </w:rPr>
        <w:t xml:space="preserve">Конкурс проводится на основе «Правил проведения конкурса на </w:t>
      </w:r>
      <w:r w:rsidRPr="00620E05">
        <w:rPr>
          <w:rFonts w:ascii="Times New Roman" w:hAnsi="Times New Roman" w:cs="Times New Roman"/>
          <w:sz w:val="24"/>
        </w:rPr>
        <w:t>занятие административной государственной должности корпуса «Б»</w:t>
      </w:r>
      <w:r w:rsidRPr="00620E05">
        <w:rPr>
          <w:rFonts w:ascii="Times New Roman" w:hAnsi="Times New Roman" w:cs="Times New Roman"/>
          <w:sz w:val="24"/>
          <w:lang w:eastAsia="ko-KR"/>
        </w:rPr>
        <w:t xml:space="preserve">, утвержденных Приказом </w:t>
      </w:r>
      <w:r w:rsidRPr="00620E05">
        <w:rPr>
          <w:rFonts w:ascii="Times New Roman" w:hAnsi="Times New Roman" w:cs="Times New Roman"/>
          <w:sz w:val="24"/>
          <w:lang w:val="kk-KZ" w:eastAsia="ko-KR"/>
        </w:rPr>
        <w:t xml:space="preserve">Председателя Агентства Республики Казахстан </w:t>
      </w:r>
      <w:r w:rsidRPr="00620E05">
        <w:rPr>
          <w:rFonts w:ascii="Times New Roman" w:hAnsi="Times New Roman" w:cs="Times New Roman"/>
          <w:sz w:val="24"/>
          <w:lang w:eastAsia="ko-KR"/>
        </w:rPr>
        <w:t xml:space="preserve">по делам государственной службы </w:t>
      </w:r>
      <w:r w:rsidRPr="00620E05">
        <w:rPr>
          <w:rFonts w:ascii="Times New Roman" w:hAnsi="Times New Roman" w:cs="Times New Roman"/>
          <w:sz w:val="24"/>
          <w:lang w:val="kk-KZ" w:eastAsia="ko-KR"/>
        </w:rPr>
        <w:t xml:space="preserve">и противодействию коррупции </w:t>
      </w:r>
      <w:r w:rsidRPr="00620E05">
        <w:rPr>
          <w:rFonts w:ascii="Times New Roman" w:hAnsi="Times New Roman" w:cs="Times New Roman"/>
          <w:sz w:val="24"/>
        </w:rPr>
        <w:t>от 2</w:t>
      </w:r>
      <w:r w:rsidRPr="00620E05">
        <w:rPr>
          <w:rFonts w:ascii="Times New Roman" w:hAnsi="Times New Roman" w:cs="Times New Roman"/>
          <w:sz w:val="24"/>
          <w:lang w:val="kk-KZ"/>
        </w:rPr>
        <w:t xml:space="preserve">1 февраля </w:t>
      </w:r>
      <w:r w:rsidRPr="00620E05">
        <w:rPr>
          <w:rFonts w:ascii="Times New Roman" w:hAnsi="Times New Roman" w:cs="Times New Roman"/>
          <w:sz w:val="24"/>
        </w:rPr>
        <w:t>201</w:t>
      </w:r>
      <w:r w:rsidRPr="00620E05">
        <w:rPr>
          <w:rFonts w:ascii="Times New Roman" w:hAnsi="Times New Roman" w:cs="Times New Roman"/>
          <w:sz w:val="24"/>
          <w:lang w:val="kk-KZ"/>
        </w:rPr>
        <w:t>7</w:t>
      </w:r>
      <w:r w:rsidRPr="00620E05">
        <w:rPr>
          <w:rFonts w:ascii="Times New Roman" w:hAnsi="Times New Roman" w:cs="Times New Roman"/>
          <w:sz w:val="24"/>
        </w:rPr>
        <w:t xml:space="preserve"> года </w:t>
      </w:r>
      <w:r w:rsidRPr="00620E05">
        <w:rPr>
          <w:rFonts w:ascii="Times New Roman" w:hAnsi="Times New Roman" w:cs="Times New Roman"/>
          <w:sz w:val="24"/>
          <w:lang w:eastAsia="ko-KR"/>
        </w:rPr>
        <w:t>№</w:t>
      </w:r>
      <w:r w:rsidR="00A84449" w:rsidRPr="00620E05">
        <w:rPr>
          <w:rFonts w:ascii="Times New Roman" w:hAnsi="Times New Roman" w:cs="Times New Roman"/>
          <w:sz w:val="24"/>
          <w:lang w:eastAsia="ko-KR"/>
        </w:rPr>
        <w:t xml:space="preserve"> </w:t>
      </w:r>
      <w:r w:rsidRPr="00620E05">
        <w:rPr>
          <w:rFonts w:ascii="Times New Roman" w:hAnsi="Times New Roman" w:cs="Times New Roman"/>
          <w:sz w:val="24"/>
          <w:lang w:val="kk-KZ" w:eastAsia="ko-KR"/>
        </w:rPr>
        <w:t>40</w:t>
      </w:r>
    </w:p>
    <w:p w:rsidR="00F13354" w:rsidRPr="00620E05" w:rsidRDefault="00703AEC" w:rsidP="00620E05">
      <w:pPr>
        <w:pStyle w:val="1"/>
        <w:jc w:val="both"/>
        <w:rPr>
          <w:rFonts w:ascii="Times New Roman" w:hAnsi="Times New Roman" w:cs="Times New Roman"/>
          <w:b/>
          <w:bCs/>
          <w:i/>
          <w:iCs/>
          <w:color w:val="000000"/>
          <w:sz w:val="24"/>
          <w:lang w:val="kk-KZ"/>
        </w:rPr>
      </w:pPr>
      <w:r w:rsidRPr="00620E05">
        <w:rPr>
          <w:rFonts w:ascii="Times New Roman" w:hAnsi="Times New Roman" w:cs="Times New Roman"/>
          <w:b/>
          <w:color w:val="000000"/>
          <w:sz w:val="24"/>
          <w:lang w:val="kk-KZ"/>
        </w:rPr>
        <w:t>Для участия во внутреннем конкурсе представляются следующие документы:</w:t>
      </w:r>
    </w:p>
    <w:p w:rsidR="00703AEC" w:rsidRPr="00620E05" w:rsidRDefault="00703AEC" w:rsidP="00620E05">
      <w:pPr>
        <w:pStyle w:val="1"/>
        <w:jc w:val="both"/>
        <w:rPr>
          <w:rFonts w:ascii="Times New Roman" w:hAnsi="Times New Roman" w:cs="Times New Roman"/>
          <w:b/>
          <w:bCs/>
          <w:i/>
          <w:iCs/>
          <w:color w:val="000000"/>
          <w:sz w:val="24"/>
          <w:lang w:val="kk-KZ"/>
        </w:rPr>
      </w:pPr>
      <w:r w:rsidRPr="00620E05">
        <w:rPr>
          <w:rFonts w:ascii="Times New Roman" w:hAnsi="Times New Roman" w:cs="Times New Roman"/>
          <w:color w:val="000000"/>
          <w:sz w:val="24"/>
          <w:lang w:val="kk-KZ"/>
        </w:rPr>
        <w:t xml:space="preserve">      </w:t>
      </w:r>
      <w:r w:rsidRPr="00620E05">
        <w:rPr>
          <w:rFonts w:ascii="Times New Roman" w:hAnsi="Times New Roman" w:cs="Times New Roman"/>
          <w:color w:val="000000"/>
          <w:sz w:val="24"/>
          <w:lang w:val="kk-KZ"/>
        </w:rPr>
        <w:tab/>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703AEC" w:rsidRPr="00620E05" w:rsidRDefault="00703AEC" w:rsidP="00620E05">
      <w:pPr>
        <w:pStyle w:val="1"/>
        <w:ind w:firstLine="708"/>
        <w:jc w:val="both"/>
        <w:rPr>
          <w:rFonts w:ascii="Times New Roman" w:hAnsi="Times New Roman" w:cs="Times New Roman"/>
          <w:b/>
          <w:bCs/>
          <w:i/>
          <w:iCs/>
          <w:color w:val="000000"/>
          <w:sz w:val="24"/>
          <w:lang w:val="kk-KZ"/>
        </w:rPr>
      </w:pPr>
      <w:r w:rsidRPr="00620E05">
        <w:rPr>
          <w:rFonts w:ascii="Times New Roman" w:hAnsi="Times New Roman" w:cs="Times New Roman"/>
          <w:color w:val="000000"/>
          <w:sz w:val="24"/>
          <w:lang w:val="kk-KZ"/>
        </w:rPr>
        <w:t>2) послужной список, заверенный соответствующей службой управления персоналом. </w:t>
      </w:r>
    </w:p>
    <w:p w:rsidR="00703AEC" w:rsidRPr="00620E05" w:rsidRDefault="00703AEC" w:rsidP="00620E05">
      <w:pPr>
        <w:pStyle w:val="1"/>
        <w:ind w:firstLine="708"/>
        <w:jc w:val="both"/>
        <w:rPr>
          <w:rFonts w:ascii="Times New Roman" w:hAnsi="Times New Roman" w:cs="Times New Roman"/>
          <w:color w:val="000000"/>
          <w:sz w:val="24"/>
          <w:lang w:val="kk-KZ"/>
        </w:rPr>
      </w:pPr>
      <w:r w:rsidRPr="00620E05">
        <w:rPr>
          <w:rFonts w:ascii="Times New Roman" w:hAnsi="Times New Roman" w:cs="Times New Roman"/>
          <w:color w:val="000000"/>
          <w:sz w:val="24"/>
          <w:lang w:val="kk-KZ"/>
        </w:rPr>
        <w:t>Документы должны быть предоставлены по выше указанным адресам в течение 3 рабочих дней со следующего рабочего дня последней публикации объявления о проведении внутреннего конкурса.</w:t>
      </w:r>
    </w:p>
    <w:p w:rsidR="00703AEC" w:rsidRPr="00620E05" w:rsidRDefault="00703AEC" w:rsidP="00620E05">
      <w:pPr>
        <w:pStyle w:val="1"/>
        <w:ind w:firstLine="708"/>
        <w:jc w:val="both"/>
        <w:rPr>
          <w:rFonts w:ascii="Times New Roman" w:hAnsi="Times New Roman" w:cs="Times New Roman"/>
          <w:color w:val="000000"/>
          <w:sz w:val="24"/>
          <w:lang w:val="kk-KZ"/>
        </w:rPr>
      </w:pPr>
      <w:r w:rsidRPr="00620E05">
        <w:rPr>
          <w:rFonts w:ascii="Times New Roman" w:hAnsi="Times New Roman" w:cs="Times New Roman"/>
          <w:color w:val="000000"/>
          <w:sz w:val="24"/>
          <w:lang w:val="kk-KZ"/>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2 час до начала собеседования. При их непредставлении, лицо не допускается конкурсной комиссией к прохождению собеседования.</w:t>
      </w:r>
    </w:p>
    <w:p w:rsidR="00703AEC" w:rsidRPr="00620E05" w:rsidRDefault="00703AEC" w:rsidP="00620E05">
      <w:pPr>
        <w:pStyle w:val="1"/>
        <w:ind w:firstLine="708"/>
        <w:jc w:val="both"/>
        <w:rPr>
          <w:rFonts w:ascii="Times New Roman" w:hAnsi="Times New Roman" w:cs="Times New Roman"/>
          <w:b/>
          <w:bCs/>
          <w:i/>
          <w:iCs/>
          <w:color w:val="000000"/>
          <w:sz w:val="24"/>
          <w:lang w:val="kk-KZ"/>
        </w:rPr>
      </w:pPr>
      <w:r w:rsidRPr="00620E05">
        <w:rPr>
          <w:rFonts w:ascii="Times New Roman" w:hAnsi="Times New Roman" w:cs="Times New Roman"/>
          <w:color w:val="000000"/>
          <w:sz w:val="24"/>
          <w:lang w:val="kk-KZ"/>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 </w:t>
      </w:r>
    </w:p>
    <w:p w:rsidR="00703AEC" w:rsidRPr="00620E05" w:rsidRDefault="00703AEC" w:rsidP="00620E05">
      <w:pPr>
        <w:pStyle w:val="1"/>
        <w:jc w:val="both"/>
        <w:rPr>
          <w:rFonts w:ascii="Times New Roman" w:hAnsi="Times New Roman" w:cs="Times New Roman"/>
          <w:color w:val="000000"/>
          <w:sz w:val="24"/>
          <w:lang w:val="kk-KZ"/>
        </w:rPr>
      </w:pPr>
      <w:r w:rsidRPr="00620E05">
        <w:rPr>
          <w:rFonts w:ascii="Times New Roman" w:hAnsi="Times New Roman" w:cs="Times New Roman"/>
          <w:color w:val="000000"/>
          <w:sz w:val="24"/>
          <w:lang w:val="kk-KZ"/>
        </w:rPr>
        <w:t xml:space="preserve">            Для обеспечения прозрачности и объективности работы конкурсной комиссии на ее заседание приглашаются наблюдатели.</w:t>
      </w:r>
    </w:p>
    <w:p w:rsidR="00703AEC" w:rsidRPr="00620E05" w:rsidRDefault="00703AEC" w:rsidP="00620E05">
      <w:pPr>
        <w:pStyle w:val="1"/>
        <w:ind w:firstLine="708"/>
        <w:jc w:val="both"/>
        <w:rPr>
          <w:rFonts w:ascii="Times New Roman" w:hAnsi="Times New Roman" w:cs="Times New Roman"/>
          <w:color w:val="000000"/>
          <w:sz w:val="24"/>
          <w:lang w:val="kk-KZ"/>
        </w:rPr>
      </w:pPr>
      <w:r w:rsidRPr="00620E05">
        <w:rPr>
          <w:rFonts w:ascii="Times New Roman" w:hAnsi="Times New Roman" w:cs="Times New Roman"/>
          <w:color w:val="000000"/>
          <w:sz w:val="24"/>
          <w:lang w:val="kk-KZ"/>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03AEC" w:rsidRPr="00620E05" w:rsidRDefault="00703AEC" w:rsidP="00620E05">
      <w:pPr>
        <w:pStyle w:val="1"/>
        <w:ind w:firstLine="708"/>
        <w:jc w:val="both"/>
        <w:rPr>
          <w:rFonts w:ascii="Times New Roman" w:hAnsi="Times New Roman" w:cs="Times New Roman"/>
          <w:b/>
          <w:bCs/>
          <w:i/>
          <w:iCs/>
          <w:color w:val="000000"/>
          <w:sz w:val="24"/>
          <w:lang w:val="kk-KZ"/>
        </w:rPr>
      </w:pPr>
      <w:r w:rsidRPr="00620E05">
        <w:rPr>
          <w:rFonts w:ascii="Times New Roman" w:hAnsi="Times New Roman" w:cs="Times New Roman"/>
          <w:color w:val="000000"/>
          <w:sz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703AEC" w:rsidRDefault="00703AEC" w:rsidP="00703AEC">
      <w:pPr>
        <w:rPr>
          <w:i w:val="0"/>
          <w:lang w:val="kk-KZ"/>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D56EE7" w:rsidRDefault="00D56EE7" w:rsidP="004F38A3">
      <w:pPr>
        <w:ind w:left="4678"/>
        <w:contextualSpacing/>
        <w:rPr>
          <w:rFonts w:eastAsia="Consolas"/>
          <w:b w:val="0"/>
          <w:bCs w:val="0"/>
          <w:i w:val="0"/>
          <w:iCs w:val="0"/>
          <w:color w:val="000000"/>
          <w:lang w:eastAsia="en-US"/>
        </w:rPr>
      </w:pPr>
    </w:p>
    <w:p w:rsidR="00D56EE7" w:rsidRDefault="00D56EE7" w:rsidP="004F38A3">
      <w:pPr>
        <w:ind w:left="4678"/>
        <w:contextualSpacing/>
        <w:rPr>
          <w:rFonts w:eastAsia="Consolas"/>
          <w:b w:val="0"/>
          <w:bCs w:val="0"/>
          <w:i w:val="0"/>
          <w:iCs w:val="0"/>
          <w:color w:val="000000"/>
          <w:lang w:eastAsia="en-US"/>
        </w:rPr>
      </w:pPr>
    </w:p>
    <w:p w:rsidR="00D56EE7" w:rsidRDefault="00D56EE7"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rPr>
          <w:rFonts w:eastAsia="Consolas"/>
          <w:b w:val="0"/>
          <w:bCs w:val="0"/>
          <w:i w:val="0"/>
          <w:iCs w:val="0"/>
          <w:color w:val="000000"/>
          <w:lang w:eastAsia="en-US"/>
        </w:rPr>
      </w:pPr>
      <w:r w:rsidRPr="00A06A71">
        <w:rPr>
          <w:rFonts w:eastAsia="Consolas"/>
          <w:b w:val="0"/>
          <w:bCs w:val="0"/>
          <w:i w:val="0"/>
          <w:iCs w:val="0"/>
          <w:color w:val="000000"/>
          <w:lang w:eastAsia="en-US"/>
        </w:rPr>
        <w:t>Приложение 2</w:t>
      </w:r>
      <w:r w:rsidRPr="00A06A71">
        <w:rPr>
          <w:rFonts w:eastAsia="Consolas"/>
          <w:b w:val="0"/>
          <w:bCs w:val="0"/>
          <w:i w:val="0"/>
          <w:iCs w:val="0"/>
          <w:color w:val="000000"/>
          <w:lang w:eastAsia="en-US"/>
        </w:rPr>
        <w:br/>
        <w:t>к Правилам проведения конкурса</w:t>
      </w:r>
      <w:r w:rsidRPr="00A06A71">
        <w:rPr>
          <w:rFonts w:eastAsia="Consolas"/>
          <w:b w:val="0"/>
          <w:bCs w:val="0"/>
          <w:i w:val="0"/>
          <w:iCs w:val="0"/>
          <w:color w:val="000000"/>
          <w:lang w:eastAsia="en-US"/>
        </w:rPr>
        <w:br/>
        <w:t>на занятие административной</w:t>
      </w:r>
      <w:r w:rsidRPr="00A06A71">
        <w:rPr>
          <w:rFonts w:eastAsia="Consolas"/>
          <w:b w:val="0"/>
          <w:bCs w:val="0"/>
          <w:i w:val="0"/>
          <w:iCs w:val="0"/>
          <w:color w:val="000000"/>
          <w:lang w:eastAsia="en-US"/>
        </w:rPr>
        <w:br/>
        <w:t>государственной должности корпуса «Б»</w:t>
      </w:r>
    </w:p>
    <w:p w:rsidR="004F38A3" w:rsidRPr="00A06A71" w:rsidRDefault="004F38A3"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Форма</w:t>
      </w:r>
    </w:p>
    <w:p w:rsidR="004F38A3" w:rsidRPr="00A06A71" w:rsidRDefault="004F38A3" w:rsidP="004F38A3">
      <w:pPr>
        <w:ind w:firstLine="709"/>
        <w:contextualSpacing/>
        <w:jc w:val="right"/>
        <w:rPr>
          <w:rFonts w:eastAsia="Consolas"/>
          <w:b w:val="0"/>
          <w:bCs w:val="0"/>
          <w:i w:val="0"/>
          <w:iCs w:val="0"/>
          <w:color w:val="000000"/>
          <w:lang w:eastAsia="en-US"/>
        </w:rPr>
      </w:pPr>
    </w:p>
    <w:p w:rsidR="004F38A3" w:rsidRPr="00A06A71" w:rsidRDefault="004F38A3" w:rsidP="004F38A3">
      <w:pPr>
        <w:ind w:firstLine="709"/>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___________________________________</w:t>
      </w:r>
      <w:r w:rsidRPr="00A06A71">
        <w:rPr>
          <w:rFonts w:eastAsia="Consolas"/>
          <w:b w:val="0"/>
          <w:bCs w:val="0"/>
          <w:i w:val="0"/>
          <w:iCs w:val="0"/>
          <w:color w:val="000000"/>
          <w:lang w:eastAsia="en-US"/>
        </w:rPr>
        <w:br/>
        <w:t>(государственный орган)</w:t>
      </w:r>
    </w:p>
    <w:p w:rsidR="004F38A3" w:rsidRPr="002A1CE6" w:rsidRDefault="004F38A3" w:rsidP="004F38A3">
      <w:pPr>
        <w:ind w:firstLine="709"/>
        <w:contextualSpacing/>
        <w:rPr>
          <w:b w:val="0"/>
          <w:color w:val="000000"/>
        </w:rPr>
      </w:pPr>
      <w:bookmarkStart w:id="1" w:name="z146"/>
      <w:r w:rsidRPr="002A1CE6">
        <w:rPr>
          <w:b w:val="0"/>
          <w:color w:val="000000"/>
        </w:rPr>
        <w:t xml:space="preserve">                            </w:t>
      </w:r>
    </w:p>
    <w:p w:rsidR="004F38A3" w:rsidRPr="002A1CE6" w:rsidRDefault="004F38A3" w:rsidP="004F38A3">
      <w:pPr>
        <w:ind w:firstLine="709"/>
        <w:contextualSpacing/>
        <w:rPr>
          <w:b w:val="0"/>
          <w:color w:val="000000"/>
        </w:rPr>
      </w:pPr>
    </w:p>
    <w:p w:rsidR="004F38A3" w:rsidRPr="002A1CE6" w:rsidRDefault="004F38A3" w:rsidP="004F38A3">
      <w:pPr>
        <w:ind w:firstLine="709"/>
        <w:contextualSpacing/>
        <w:rPr>
          <w:b w:val="0"/>
          <w:color w:val="000000"/>
        </w:rPr>
      </w:pPr>
      <w:r w:rsidRPr="002A1CE6">
        <w:rPr>
          <w:b w:val="0"/>
          <w:color w:val="000000"/>
        </w:rPr>
        <w:t>Заявление</w:t>
      </w:r>
    </w:p>
    <w:p w:rsidR="004F38A3" w:rsidRPr="002A1CE6" w:rsidRDefault="004F38A3" w:rsidP="004F38A3">
      <w:pPr>
        <w:ind w:firstLine="709"/>
        <w:contextualSpacing/>
        <w:rPr>
          <w:b w:val="0"/>
          <w:color w:val="000000"/>
        </w:rPr>
      </w:pPr>
    </w:p>
    <w:p w:rsidR="004F38A3" w:rsidRPr="002A1CE6" w:rsidRDefault="004F38A3" w:rsidP="004F38A3">
      <w:pPr>
        <w:ind w:firstLine="709"/>
        <w:contextualSpacing/>
      </w:pPr>
    </w:p>
    <w:bookmarkEnd w:id="1"/>
    <w:p w:rsidR="004F38A3" w:rsidRPr="00A06A71" w:rsidRDefault="004F38A3" w:rsidP="004F38A3">
      <w:pPr>
        <w:widowControl/>
        <w:ind w:firstLine="709"/>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Прошу допустить меня к участию в конкурсе на занятие вакантной</w:t>
      </w:r>
      <w:r w:rsidRPr="00A06A71">
        <w:rPr>
          <w:rFonts w:eastAsia="Consolas"/>
          <w:b w:val="0"/>
          <w:bCs w:val="0"/>
          <w:i w:val="0"/>
          <w:iCs w:val="0"/>
          <w:color w:val="000000"/>
          <w:lang w:eastAsia="en-US"/>
        </w:rPr>
        <w:br/>
        <w:t>административной государственной должности _________________________</w:t>
      </w:r>
      <w:r w:rsidRPr="00A06A71">
        <w:rPr>
          <w:rFonts w:eastAsia="Consolas"/>
          <w:b w:val="0"/>
          <w:bCs w:val="0"/>
          <w:i w:val="0"/>
          <w:iCs w:val="0"/>
          <w:color w:val="000000"/>
          <w:lang w:eastAsia="en-US"/>
        </w:rPr>
        <w:br/>
        <w:t>_____________________________________</w:t>
      </w:r>
      <w:r>
        <w:rPr>
          <w:rFonts w:eastAsia="Consolas"/>
          <w:b w:val="0"/>
          <w:bCs w:val="0"/>
          <w:i w:val="0"/>
          <w:iCs w:val="0"/>
          <w:color w:val="000000"/>
          <w:lang w:eastAsia="en-US"/>
        </w:rPr>
        <w:t>_____________________________</w:t>
      </w:r>
      <w:r w:rsidRPr="00A06A71">
        <w:rPr>
          <w:rFonts w:eastAsia="Consolas"/>
          <w:b w:val="0"/>
          <w:bCs w:val="0"/>
          <w:i w:val="0"/>
          <w:iCs w:val="0"/>
          <w:color w:val="000000"/>
          <w:lang w:eastAsia="en-US"/>
        </w:rPr>
        <w:br/>
        <w:t>___________________________________________________</w:t>
      </w:r>
      <w:r>
        <w:rPr>
          <w:rFonts w:eastAsia="Consolas"/>
          <w:b w:val="0"/>
          <w:bCs w:val="0"/>
          <w:i w:val="0"/>
          <w:iCs w:val="0"/>
          <w:color w:val="000000"/>
          <w:lang w:eastAsia="en-US"/>
        </w:rPr>
        <w:t>_______________</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С основными требованиями Правил проведения конкурса на занятие</w:t>
      </w:r>
      <w:r w:rsidRPr="00A06A71">
        <w:rPr>
          <w:rFonts w:eastAsia="Consolas"/>
          <w:b w:val="0"/>
          <w:bCs w:val="0"/>
          <w:i w:val="0"/>
          <w:iCs w:val="0"/>
          <w:color w:val="000000"/>
          <w:lang w:eastAsia="en-US"/>
        </w:rPr>
        <w:br/>
        <w:t>административной государственной должности корпуса «Б» ознакомлен (ознакомлена), согласен (согласна) и обязуюсь их выполнять.</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Отвечаю за подлинность представленных документов.</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Прилагаемые документы:</w:t>
      </w:r>
    </w:p>
    <w:p w:rsidR="004F38A3" w:rsidRPr="00A06A71" w:rsidRDefault="004F38A3" w:rsidP="004F38A3">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____________________________________</w:t>
      </w:r>
      <w:r>
        <w:rPr>
          <w:rFonts w:eastAsia="Consolas"/>
          <w:b w:val="0"/>
          <w:bCs w:val="0"/>
          <w:i w:val="0"/>
          <w:iCs w:val="0"/>
          <w:color w:val="000000"/>
          <w:lang w:eastAsia="en-US"/>
        </w:rPr>
        <w:t>_________________</w:t>
      </w:r>
      <w:r w:rsidR="00875B2F">
        <w:rPr>
          <w:rFonts w:eastAsia="Consolas"/>
          <w:b w:val="0"/>
          <w:bCs w:val="0"/>
          <w:i w:val="0"/>
          <w:iCs w:val="0"/>
          <w:color w:val="000000"/>
          <w:lang w:eastAsia="en-US"/>
        </w:rPr>
        <w:t>__________</w:t>
      </w:r>
      <w:r>
        <w:rPr>
          <w:rFonts w:eastAsia="Consolas"/>
          <w:b w:val="0"/>
          <w:bCs w:val="0"/>
          <w:i w:val="0"/>
          <w:iCs w:val="0"/>
          <w:color w:val="000000"/>
          <w:lang w:eastAsia="en-US"/>
        </w:rPr>
        <w:t>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t>____________________________________</w:t>
      </w:r>
      <w:r>
        <w:rPr>
          <w:rFonts w:eastAsia="Consolas"/>
          <w:b w:val="0"/>
          <w:bCs w:val="0"/>
          <w:i w:val="0"/>
          <w:iCs w:val="0"/>
          <w:color w:val="000000"/>
          <w:lang w:eastAsia="en-US"/>
        </w:rPr>
        <w:t>___________________________</w:t>
      </w:r>
      <w:r w:rsidR="00875B2F">
        <w:rPr>
          <w:rFonts w:eastAsia="Consolas"/>
          <w:b w:val="0"/>
          <w:bCs w:val="0"/>
          <w:i w:val="0"/>
          <w:iCs w:val="0"/>
          <w:color w:val="000000"/>
          <w:lang w:eastAsia="en-US"/>
        </w:rPr>
        <w:t>_________</w:t>
      </w:r>
      <w:r>
        <w:rPr>
          <w:rFonts w:eastAsia="Consolas"/>
          <w:b w:val="0"/>
          <w:bCs w:val="0"/>
          <w:i w:val="0"/>
          <w:iCs w:val="0"/>
          <w:color w:val="000000"/>
          <w:lang w:eastAsia="en-US"/>
        </w:rPr>
        <w:t>___</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4F38A3" w:rsidRPr="00A06A71" w:rsidRDefault="004F38A3" w:rsidP="004F38A3">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Адрес и контактный телефон ___________________________________</w:t>
      </w:r>
      <w:r w:rsidRPr="00A06A71">
        <w:rPr>
          <w:rFonts w:eastAsia="Consolas"/>
          <w:b w:val="0"/>
          <w:bCs w:val="0"/>
          <w:i w:val="0"/>
          <w:iCs w:val="0"/>
          <w:color w:val="000000"/>
          <w:lang w:eastAsia="en-US"/>
        </w:rPr>
        <w:br/>
        <w:t>______________________________________________________</w:t>
      </w:r>
      <w:r>
        <w:rPr>
          <w:rFonts w:eastAsia="Consolas"/>
          <w:b w:val="0"/>
          <w:bCs w:val="0"/>
          <w:i w:val="0"/>
          <w:iCs w:val="0"/>
          <w:color w:val="000000"/>
          <w:lang w:eastAsia="en-US"/>
        </w:rPr>
        <w:t>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w:t>
      </w:r>
    </w:p>
    <w:p w:rsidR="004F38A3" w:rsidRPr="00A06A71" w:rsidRDefault="004F38A3" w:rsidP="004F38A3">
      <w:pPr>
        <w:widowControl/>
        <w:ind w:firstLine="709"/>
        <w:contextualSpacing/>
        <w:jc w:val="both"/>
        <w:rPr>
          <w:rFonts w:eastAsia="Consolas"/>
          <w:b w:val="0"/>
          <w:bCs w:val="0"/>
          <w:i w:val="0"/>
          <w:iCs w:val="0"/>
          <w:color w:val="000000"/>
          <w:lang w:eastAsia="en-US"/>
        </w:rPr>
      </w:pPr>
    </w:p>
    <w:p w:rsidR="004F38A3" w:rsidRPr="00A06A71" w:rsidRDefault="004F38A3" w:rsidP="004F38A3">
      <w:pPr>
        <w:widowControl/>
        <w:ind w:firstLine="709"/>
        <w:contextualSpacing/>
        <w:jc w:val="both"/>
        <w:rPr>
          <w:rFonts w:eastAsia="Consolas"/>
          <w:b w:val="0"/>
          <w:bCs w:val="0"/>
          <w:i w:val="0"/>
          <w:iCs w:val="0"/>
          <w:color w:val="000000"/>
          <w:lang w:eastAsia="en-US"/>
        </w:rPr>
      </w:pPr>
    </w:p>
    <w:p w:rsidR="004F38A3" w:rsidRPr="00A06A71" w:rsidRDefault="004F38A3" w:rsidP="004F38A3">
      <w:pPr>
        <w:widowControl/>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                _____</w:t>
      </w:r>
      <w:r w:rsidR="00875B2F">
        <w:rPr>
          <w:rFonts w:eastAsia="Consolas"/>
          <w:b w:val="0"/>
          <w:bCs w:val="0"/>
          <w:i w:val="0"/>
          <w:iCs w:val="0"/>
          <w:color w:val="000000"/>
          <w:lang w:eastAsia="en-US"/>
        </w:rPr>
        <w:t>__________</w:t>
      </w:r>
      <w:r w:rsidRPr="00A06A71">
        <w:rPr>
          <w:rFonts w:eastAsia="Consolas"/>
          <w:b w:val="0"/>
          <w:bCs w:val="0"/>
          <w:i w:val="0"/>
          <w:iCs w:val="0"/>
          <w:color w:val="000000"/>
          <w:lang w:eastAsia="en-US"/>
        </w:rPr>
        <w:t>_______________________________</w:t>
      </w:r>
      <w:r w:rsidRPr="00A06A71">
        <w:rPr>
          <w:rFonts w:eastAsia="Consolas"/>
          <w:b w:val="0"/>
          <w:bCs w:val="0"/>
          <w:i w:val="0"/>
          <w:iCs w:val="0"/>
          <w:color w:val="000000"/>
          <w:lang w:eastAsia="en-US"/>
        </w:rPr>
        <w:br/>
        <w:t xml:space="preserve">(подпись)                     </w:t>
      </w:r>
      <w:r>
        <w:rPr>
          <w:rFonts w:eastAsia="Consolas"/>
          <w:b w:val="0"/>
          <w:bCs w:val="0"/>
          <w:i w:val="0"/>
          <w:iCs w:val="0"/>
          <w:color w:val="000000"/>
          <w:lang w:eastAsia="en-US"/>
        </w:rPr>
        <w:tab/>
      </w:r>
      <w:r>
        <w:rPr>
          <w:rFonts w:eastAsia="Consolas"/>
          <w:b w:val="0"/>
          <w:bCs w:val="0"/>
          <w:i w:val="0"/>
          <w:iCs w:val="0"/>
          <w:color w:val="000000"/>
          <w:lang w:eastAsia="en-US"/>
        </w:rPr>
        <w:tab/>
      </w:r>
      <w:r w:rsidRPr="00A06A71">
        <w:rPr>
          <w:rFonts w:eastAsia="Consolas"/>
          <w:b w:val="0"/>
          <w:bCs w:val="0"/>
          <w:i w:val="0"/>
          <w:iCs w:val="0"/>
          <w:color w:val="000000"/>
          <w:lang w:eastAsia="en-US"/>
        </w:rPr>
        <w:t xml:space="preserve"> (Фамилия, имя, отчество (при его наличии)</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003897" w:rsidRPr="00ED559F" w:rsidRDefault="004F38A3" w:rsidP="00ED559F">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«____»_______________ 20__ г.</w:t>
      </w:r>
    </w:p>
    <w:sectPr w:rsidR="00003897" w:rsidRPr="00ED559F" w:rsidSect="00CB2239">
      <w:pgSz w:w="11906" w:h="16838"/>
      <w:pgMar w:top="709"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94935"/>
    <w:multiLevelType w:val="hybridMultilevel"/>
    <w:tmpl w:val="8FA4FD3A"/>
    <w:lvl w:ilvl="0" w:tplc="2C5894C4">
      <w:start w:val="7"/>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71B86E6D"/>
    <w:multiLevelType w:val="hybridMultilevel"/>
    <w:tmpl w:val="8BB8A9E8"/>
    <w:lvl w:ilvl="0" w:tplc="7BBC46F2">
      <w:start w:val="1"/>
      <w:numFmt w:val="decimal"/>
      <w:lvlText w:val="%1."/>
      <w:lvlJc w:val="left"/>
      <w:pPr>
        <w:ind w:left="1068" w:hanging="360"/>
      </w:pPr>
      <w:rPr>
        <w:rFonts w:hint="default"/>
        <w:sz w:val="2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003897"/>
    <w:rsid w:val="00003897"/>
    <w:rsid w:val="000125D5"/>
    <w:rsid w:val="00015790"/>
    <w:rsid w:val="00024974"/>
    <w:rsid w:val="00040391"/>
    <w:rsid w:val="00043D9B"/>
    <w:rsid w:val="00044811"/>
    <w:rsid w:val="00047720"/>
    <w:rsid w:val="000567AB"/>
    <w:rsid w:val="000711BC"/>
    <w:rsid w:val="00074230"/>
    <w:rsid w:val="00096A2D"/>
    <w:rsid w:val="000A51AA"/>
    <w:rsid w:val="000B6717"/>
    <w:rsid w:val="000C2F6B"/>
    <w:rsid w:val="000C40DB"/>
    <w:rsid w:val="000D0786"/>
    <w:rsid w:val="000D404C"/>
    <w:rsid w:val="001311DD"/>
    <w:rsid w:val="001550FC"/>
    <w:rsid w:val="001626DE"/>
    <w:rsid w:val="00171E76"/>
    <w:rsid w:val="001D417B"/>
    <w:rsid w:val="001D54CC"/>
    <w:rsid w:val="001E1A7E"/>
    <w:rsid w:val="001F0773"/>
    <w:rsid w:val="001F155D"/>
    <w:rsid w:val="00205947"/>
    <w:rsid w:val="00205AC3"/>
    <w:rsid w:val="0022040C"/>
    <w:rsid w:val="002231B2"/>
    <w:rsid w:val="0022595B"/>
    <w:rsid w:val="0024145F"/>
    <w:rsid w:val="002667FB"/>
    <w:rsid w:val="00281F65"/>
    <w:rsid w:val="002839C2"/>
    <w:rsid w:val="00283AAF"/>
    <w:rsid w:val="0029732E"/>
    <w:rsid w:val="002A7D59"/>
    <w:rsid w:val="002B61CE"/>
    <w:rsid w:val="002D10CC"/>
    <w:rsid w:val="003139D8"/>
    <w:rsid w:val="003425F1"/>
    <w:rsid w:val="00372170"/>
    <w:rsid w:val="0039010F"/>
    <w:rsid w:val="003925C0"/>
    <w:rsid w:val="003A09D9"/>
    <w:rsid w:val="003B0690"/>
    <w:rsid w:val="0044011A"/>
    <w:rsid w:val="00480688"/>
    <w:rsid w:val="00490492"/>
    <w:rsid w:val="004B02F3"/>
    <w:rsid w:val="004B365C"/>
    <w:rsid w:val="004C6FE4"/>
    <w:rsid w:val="004F38A3"/>
    <w:rsid w:val="00503C53"/>
    <w:rsid w:val="005223C4"/>
    <w:rsid w:val="005255C5"/>
    <w:rsid w:val="00562DAF"/>
    <w:rsid w:val="005819C1"/>
    <w:rsid w:val="00594D46"/>
    <w:rsid w:val="0059712F"/>
    <w:rsid w:val="005A214A"/>
    <w:rsid w:val="005B303A"/>
    <w:rsid w:val="005B68A0"/>
    <w:rsid w:val="005C0D9B"/>
    <w:rsid w:val="005C706C"/>
    <w:rsid w:val="005E0012"/>
    <w:rsid w:val="005F616A"/>
    <w:rsid w:val="00620E05"/>
    <w:rsid w:val="00626D5C"/>
    <w:rsid w:val="006601B3"/>
    <w:rsid w:val="00694120"/>
    <w:rsid w:val="006B171B"/>
    <w:rsid w:val="006C137A"/>
    <w:rsid w:val="006C3664"/>
    <w:rsid w:val="006D564E"/>
    <w:rsid w:val="006E6879"/>
    <w:rsid w:val="006F1BA0"/>
    <w:rsid w:val="00703AEC"/>
    <w:rsid w:val="007333E2"/>
    <w:rsid w:val="0077607D"/>
    <w:rsid w:val="00793BAC"/>
    <w:rsid w:val="007A3A04"/>
    <w:rsid w:val="007B3F6D"/>
    <w:rsid w:val="007B48E0"/>
    <w:rsid w:val="007B5E50"/>
    <w:rsid w:val="007D2B34"/>
    <w:rsid w:val="007D6845"/>
    <w:rsid w:val="007F4113"/>
    <w:rsid w:val="00802429"/>
    <w:rsid w:val="008136C7"/>
    <w:rsid w:val="008154E9"/>
    <w:rsid w:val="00822327"/>
    <w:rsid w:val="00825491"/>
    <w:rsid w:val="00851A45"/>
    <w:rsid w:val="008603B1"/>
    <w:rsid w:val="00875B2F"/>
    <w:rsid w:val="00875E24"/>
    <w:rsid w:val="00881DAA"/>
    <w:rsid w:val="00883E21"/>
    <w:rsid w:val="008B1164"/>
    <w:rsid w:val="008E1696"/>
    <w:rsid w:val="008E21AA"/>
    <w:rsid w:val="008E2D97"/>
    <w:rsid w:val="008E3925"/>
    <w:rsid w:val="00941DAB"/>
    <w:rsid w:val="00941FDD"/>
    <w:rsid w:val="00995E04"/>
    <w:rsid w:val="009A3910"/>
    <w:rsid w:val="009C2B37"/>
    <w:rsid w:val="009C6B14"/>
    <w:rsid w:val="009E1E6C"/>
    <w:rsid w:val="00A20A94"/>
    <w:rsid w:val="00A20AA6"/>
    <w:rsid w:val="00A23618"/>
    <w:rsid w:val="00A4585E"/>
    <w:rsid w:val="00A50D06"/>
    <w:rsid w:val="00A752BD"/>
    <w:rsid w:val="00A766DD"/>
    <w:rsid w:val="00A84449"/>
    <w:rsid w:val="00A907AE"/>
    <w:rsid w:val="00AA624B"/>
    <w:rsid w:val="00AB5E9B"/>
    <w:rsid w:val="00AD45C0"/>
    <w:rsid w:val="00B25386"/>
    <w:rsid w:val="00B92908"/>
    <w:rsid w:val="00B94164"/>
    <w:rsid w:val="00BA166A"/>
    <w:rsid w:val="00BB4565"/>
    <w:rsid w:val="00BE2669"/>
    <w:rsid w:val="00BE26A2"/>
    <w:rsid w:val="00BF485F"/>
    <w:rsid w:val="00BF5D7E"/>
    <w:rsid w:val="00C207B1"/>
    <w:rsid w:val="00C331EA"/>
    <w:rsid w:val="00C54700"/>
    <w:rsid w:val="00CB2239"/>
    <w:rsid w:val="00CE1ABA"/>
    <w:rsid w:val="00D17F0E"/>
    <w:rsid w:val="00D514DF"/>
    <w:rsid w:val="00D56EE7"/>
    <w:rsid w:val="00D66D69"/>
    <w:rsid w:val="00D759A6"/>
    <w:rsid w:val="00DA3445"/>
    <w:rsid w:val="00DB01C3"/>
    <w:rsid w:val="00DD1C61"/>
    <w:rsid w:val="00DD6457"/>
    <w:rsid w:val="00E42904"/>
    <w:rsid w:val="00EA4DFD"/>
    <w:rsid w:val="00EB1E4E"/>
    <w:rsid w:val="00ED05BB"/>
    <w:rsid w:val="00ED559F"/>
    <w:rsid w:val="00EE2680"/>
    <w:rsid w:val="00EE7704"/>
    <w:rsid w:val="00EE77B7"/>
    <w:rsid w:val="00EF2B75"/>
    <w:rsid w:val="00F13354"/>
    <w:rsid w:val="00F15C30"/>
    <w:rsid w:val="00F425B0"/>
    <w:rsid w:val="00F511D8"/>
    <w:rsid w:val="00F540C3"/>
    <w:rsid w:val="00F64AC2"/>
    <w:rsid w:val="00F67C38"/>
    <w:rsid w:val="00F7644D"/>
    <w:rsid w:val="00F83525"/>
    <w:rsid w:val="00F92D2D"/>
    <w:rsid w:val="00F9612D"/>
    <w:rsid w:val="00FB2611"/>
    <w:rsid w:val="00FE26ED"/>
    <w:rsid w:val="00FF6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E542CC-8D93-4F98-B6B4-72BF64DB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uiPriority w:val="99"/>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uiPriority w:val="99"/>
    <w:locked/>
    <w:rsid w:val="00003897"/>
    <w:rPr>
      <w:rFonts w:ascii="Times New Roman" w:eastAsia="Times New Roman" w:hAnsi="Times New Roman" w:cs="Times New Roman"/>
      <w:sz w:val="24"/>
      <w:szCs w:val="24"/>
      <w:lang w:eastAsia="ru-RU"/>
    </w:rPr>
  </w:style>
  <w:style w:type="paragraph" w:customStyle="1" w:styleId="BodyText1">
    <w:name w:val="Body Text1"/>
    <w:basedOn w:val="a"/>
    <w:qFormat/>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qFormat/>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aliases w:val="Обя,мелкий,норма,мой рабочий,No Spacing"/>
    <w:link w:val="a7"/>
    <w:uiPriority w:val="1"/>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aliases w:val="Обя Знак,мелкий Знак,норма Знак,мой рабочий Знак,No Spacing Знак"/>
    <w:link w:val="a6"/>
    <w:uiPriority w:val="1"/>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uiPriority w:val="99"/>
    <w:qFormat/>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uiPriority w:val="9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
    <w:name w:val="Обычный3"/>
    <w:uiPriority w:val="34"/>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uiPriority w:val="99"/>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 w:type="paragraph" w:customStyle="1" w:styleId="1">
    <w:name w:val="Без интервала1"/>
    <w:link w:val="NoSpacingChar"/>
    <w:qFormat/>
    <w:rsid w:val="00047720"/>
    <w:pPr>
      <w:spacing w:after="0" w:line="240" w:lineRule="auto"/>
    </w:pPr>
    <w:rPr>
      <w:rFonts w:ascii="Calibri" w:eastAsia="Times New Roman" w:hAnsi="Calibri" w:cs="Calibri"/>
      <w:lang w:eastAsia="ru-RU"/>
    </w:rPr>
  </w:style>
  <w:style w:type="paragraph" w:styleId="af">
    <w:name w:val="List Paragraph"/>
    <w:basedOn w:val="a"/>
    <w:uiPriority w:val="34"/>
    <w:qFormat/>
    <w:rsid w:val="002D10CC"/>
    <w:pPr>
      <w:ind w:left="720"/>
      <w:contextualSpacing/>
    </w:pPr>
  </w:style>
  <w:style w:type="paragraph" w:styleId="af0">
    <w:name w:val="Balloon Text"/>
    <w:basedOn w:val="a"/>
    <w:link w:val="af1"/>
    <w:uiPriority w:val="99"/>
    <w:semiHidden/>
    <w:unhideWhenUsed/>
    <w:rsid w:val="00875B2F"/>
    <w:rPr>
      <w:rFonts w:ascii="Segoe UI" w:hAnsi="Segoe UI" w:cs="Segoe UI"/>
      <w:sz w:val="18"/>
      <w:szCs w:val="18"/>
    </w:rPr>
  </w:style>
  <w:style w:type="character" w:customStyle="1" w:styleId="af1">
    <w:name w:val="Текст выноски Знак"/>
    <w:basedOn w:val="a0"/>
    <w:link w:val="af0"/>
    <w:uiPriority w:val="99"/>
    <w:semiHidden/>
    <w:rsid w:val="00875B2F"/>
    <w:rPr>
      <w:rFonts w:ascii="Segoe UI" w:eastAsia="Times New Roman" w:hAnsi="Segoe UI" w:cs="Segoe UI"/>
      <w:b/>
      <w:bCs/>
      <w:i/>
      <w:iCs/>
      <w:sz w:val="18"/>
      <w:szCs w:val="18"/>
      <w:lang w:eastAsia="ru-RU"/>
    </w:rPr>
  </w:style>
  <w:style w:type="character" w:customStyle="1" w:styleId="NoSpacingChar">
    <w:name w:val="No Spacing Char"/>
    <w:link w:val="1"/>
    <w:locked/>
    <w:rsid w:val="001D417B"/>
    <w:rPr>
      <w:rFonts w:ascii="Calibri" w:eastAsia="Times New Roman" w:hAnsi="Calibri" w:cs="Calibri"/>
      <w:lang w:eastAsia="ru-RU"/>
    </w:rPr>
  </w:style>
  <w:style w:type="paragraph" w:customStyle="1" w:styleId="Default">
    <w:name w:val="Default"/>
    <w:rsid w:val="005E0012"/>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Title"/>
    <w:basedOn w:val="a"/>
    <w:link w:val="af3"/>
    <w:qFormat/>
    <w:rsid w:val="00D17F0E"/>
    <w:pPr>
      <w:widowControl/>
    </w:pPr>
    <w:rPr>
      <w:i w:val="0"/>
      <w:iCs w:val="0"/>
      <w:sz w:val="24"/>
      <w:szCs w:val="24"/>
    </w:rPr>
  </w:style>
  <w:style w:type="character" w:customStyle="1" w:styleId="af3">
    <w:name w:val="Название Знак"/>
    <w:basedOn w:val="a0"/>
    <w:link w:val="af2"/>
    <w:rsid w:val="00D17F0E"/>
    <w:rPr>
      <w:rFonts w:ascii="Times New Roman" w:eastAsia="Times New Roman" w:hAnsi="Times New Roman" w:cs="Times New Roman"/>
      <w:b/>
      <w:bCs/>
      <w:sz w:val="24"/>
      <w:szCs w:val="24"/>
      <w:lang w:eastAsia="ru-RU"/>
    </w:rPr>
  </w:style>
  <w:style w:type="paragraph" w:customStyle="1" w:styleId="NoSpacing1">
    <w:name w:val="No Spacing1"/>
    <w:rsid w:val="00D17F0E"/>
    <w:pPr>
      <w:spacing w:after="0" w:line="240" w:lineRule="auto"/>
    </w:pPr>
    <w:rPr>
      <w:rFonts w:ascii="Calibri" w:eastAsia="Calibri" w:hAnsi="Calibri" w:cs="Calibri"/>
    </w:rPr>
  </w:style>
  <w:style w:type="paragraph" w:customStyle="1" w:styleId="21">
    <w:name w:val="Без интервала2"/>
    <w:uiPriority w:val="99"/>
    <w:qFormat/>
    <w:rsid w:val="00D17F0E"/>
    <w:pPr>
      <w:widowControl w:val="0"/>
      <w:spacing w:after="0" w:line="240" w:lineRule="auto"/>
      <w:jc w:val="center"/>
    </w:pPr>
    <w:rPr>
      <w:rFonts w:ascii="Calibri" w:eastAsia="Times New Roman" w:hAnsi="Calibri" w:cs="Times New Roman"/>
      <w:b/>
      <w:bCs/>
      <w:i/>
      <w:iCs/>
      <w:sz w:val="28"/>
      <w:szCs w:val="28"/>
      <w:lang w:eastAsia="ru-RU"/>
    </w:rPr>
  </w:style>
  <w:style w:type="paragraph" w:styleId="HTML">
    <w:name w:val="HTML Preformatted"/>
    <w:basedOn w:val="a"/>
    <w:link w:val="HTML0"/>
    <w:uiPriority w:val="99"/>
    <w:unhideWhenUsed/>
    <w:rsid w:val="008E39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8E3925"/>
    <w:rPr>
      <w:rFonts w:ascii="Courier New" w:eastAsia="Times New Roman" w:hAnsi="Courier New" w:cs="Courier New"/>
      <w:sz w:val="20"/>
      <w:szCs w:val="20"/>
      <w:lang w:eastAsia="ru-RU"/>
    </w:rPr>
  </w:style>
  <w:style w:type="character" w:customStyle="1" w:styleId="s0">
    <w:name w:val="s0"/>
    <w:rsid w:val="008E3925"/>
    <w:rPr>
      <w:rFonts w:ascii="Times New Roman" w:hAnsi="Times New Roman" w:cs="Times New Roman" w:hint="default"/>
      <w:b w:val="0"/>
      <w:bCs w:val="0"/>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161257">
      <w:bodyDiv w:val="1"/>
      <w:marLeft w:val="0"/>
      <w:marRight w:val="0"/>
      <w:marTop w:val="0"/>
      <w:marBottom w:val="0"/>
      <w:divBdr>
        <w:top w:val="none" w:sz="0" w:space="0" w:color="auto"/>
        <w:left w:val="none" w:sz="0" w:space="0" w:color="auto"/>
        <w:bottom w:val="none" w:sz="0" w:space="0" w:color="auto"/>
        <w:right w:val="none" w:sz="0" w:space="0" w:color="auto"/>
      </w:divBdr>
    </w:div>
    <w:div w:id="487936666">
      <w:bodyDiv w:val="1"/>
      <w:marLeft w:val="0"/>
      <w:marRight w:val="0"/>
      <w:marTop w:val="0"/>
      <w:marBottom w:val="0"/>
      <w:divBdr>
        <w:top w:val="none" w:sz="0" w:space="0" w:color="auto"/>
        <w:left w:val="none" w:sz="0" w:space="0" w:color="auto"/>
        <w:bottom w:val="none" w:sz="0" w:space="0" w:color="auto"/>
        <w:right w:val="none" w:sz="0" w:space="0" w:color="auto"/>
      </w:divBdr>
    </w:div>
    <w:div w:id="497352770">
      <w:bodyDiv w:val="1"/>
      <w:marLeft w:val="0"/>
      <w:marRight w:val="0"/>
      <w:marTop w:val="0"/>
      <w:marBottom w:val="0"/>
      <w:divBdr>
        <w:top w:val="none" w:sz="0" w:space="0" w:color="auto"/>
        <w:left w:val="none" w:sz="0" w:space="0" w:color="auto"/>
        <w:bottom w:val="none" w:sz="0" w:space="0" w:color="auto"/>
        <w:right w:val="none" w:sz="0" w:space="0" w:color="auto"/>
      </w:divBdr>
    </w:div>
    <w:div w:id="554126620">
      <w:bodyDiv w:val="1"/>
      <w:marLeft w:val="0"/>
      <w:marRight w:val="0"/>
      <w:marTop w:val="0"/>
      <w:marBottom w:val="0"/>
      <w:divBdr>
        <w:top w:val="none" w:sz="0" w:space="0" w:color="auto"/>
        <w:left w:val="none" w:sz="0" w:space="0" w:color="auto"/>
        <w:bottom w:val="none" w:sz="0" w:space="0" w:color="auto"/>
        <w:right w:val="none" w:sz="0" w:space="0" w:color="auto"/>
      </w:divBdr>
    </w:div>
    <w:div w:id="624970521">
      <w:bodyDiv w:val="1"/>
      <w:marLeft w:val="0"/>
      <w:marRight w:val="0"/>
      <w:marTop w:val="0"/>
      <w:marBottom w:val="0"/>
      <w:divBdr>
        <w:top w:val="none" w:sz="0" w:space="0" w:color="auto"/>
        <w:left w:val="none" w:sz="0" w:space="0" w:color="auto"/>
        <w:bottom w:val="none" w:sz="0" w:space="0" w:color="auto"/>
        <w:right w:val="none" w:sz="0" w:space="0" w:color="auto"/>
      </w:divBdr>
    </w:div>
    <w:div w:id="658077550">
      <w:bodyDiv w:val="1"/>
      <w:marLeft w:val="0"/>
      <w:marRight w:val="0"/>
      <w:marTop w:val="0"/>
      <w:marBottom w:val="0"/>
      <w:divBdr>
        <w:top w:val="none" w:sz="0" w:space="0" w:color="auto"/>
        <w:left w:val="none" w:sz="0" w:space="0" w:color="auto"/>
        <w:bottom w:val="none" w:sz="0" w:space="0" w:color="auto"/>
        <w:right w:val="none" w:sz="0" w:space="0" w:color="auto"/>
      </w:divBdr>
    </w:div>
    <w:div w:id="680666465">
      <w:bodyDiv w:val="1"/>
      <w:marLeft w:val="0"/>
      <w:marRight w:val="0"/>
      <w:marTop w:val="0"/>
      <w:marBottom w:val="0"/>
      <w:divBdr>
        <w:top w:val="none" w:sz="0" w:space="0" w:color="auto"/>
        <w:left w:val="none" w:sz="0" w:space="0" w:color="auto"/>
        <w:bottom w:val="none" w:sz="0" w:space="0" w:color="auto"/>
        <w:right w:val="none" w:sz="0" w:space="0" w:color="auto"/>
      </w:divBdr>
    </w:div>
    <w:div w:id="707919976">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 w:id="861405669">
      <w:bodyDiv w:val="1"/>
      <w:marLeft w:val="0"/>
      <w:marRight w:val="0"/>
      <w:marTop w:val="0"/>
      <w:marBottom w:val="0"/>
      <w:divBdr>
        <w:top w:val="none" w:sz="0" w:space="0" w:color="auto"/>
        <w:left w:val="none" w:sz="0" w:space="0" w:color="auto"/>
        <w:bottom w:val="none" w:sz="0" w:space="0" w:color="auto"/>
        <w:right w:val="none" w:sz="0" w:space="0" w:color="auto"/>
      </w:divBdr>
    </w:div>
    <w:div w:id="965892113">
      <w:bodyDiv w:val="1"/>
      <w:marLeft w:val="0"/>
      <w:marRight w:val="0"/>
      <w:marTop w:val="0"/>
      <w:marBottom w:val="0"/>
      <w:divBdr>
        <w:top w:val="none" w:sz="0" w:space="0" w:color="auto"/>
        <w:left w:val="none" w:sz="0" w:space="0" w:color="auto"/>
        <w:bottom w:val="none" w:sz="0" w:space="0" w:color="auto"/>
        <w:right w:val="none" w:sz="0" w:space="0" w:color="auto"/>
      </w:divBdr>
    </w:div>
    <w:div w:id="1229849605">
      <w:bodyDiv w:val="1"/>
      <w:marLeft w:val="0"/>
      <w:marRight w:val="0"/>
      <w:marTop w:val="0"/>
      <w:marBottom w:val="0"/>
      <w:divBdr>
        <w:top w:val="none" w:sz="0" w:space="0" w:color="auto"/>
        <w:left w:val="none" w:sz="0" w:space="0" w:color="auto"/>
        <w:bottom w:val="none" w:sz="0" w:space="0" w:color="auto"/>
        <w:right w:val="none" w:sz="0" w:space="0" w:color="auto"/>
      </w:divBdr>
    </w:div>
    <w:div w:id="1400783573">
      <w:bodyDiv w:val="1"/>
      <w:marLeft w:val="0"/>
      <w:marRight w:val="0"/>
      <w:marTop w:val="0"/>
      <w:marBottom w:val="0"/>
      <w:divBdr>
        <w:top w:val="none" w:sz="0" w:space="0" w:color="auto"/>
        <w:left w:val="none" w:sz="0" w:space="0" w:color="auto"/>
        <w:bottom w:val="none" w:sz="0" w:space="0" w:color="auto"/>
        <w:right w:val="none" w:sz="0" w:space="0" w:color="auto"/>
      </w:divBdr>
    </w:div>
    <w:div w:id="1540707509">
      <w:bodyDiv w:val="1"/>
      <w:marLeft w:val="0"/>
      <w:marRight w:val="0"/>
      <w:marTop w:val="0"/>
      <w:marBottom w:val="0"/>
      <w:divBdr>
        <w:top w:val="none" w:sz="0" w:space="0" w:color="auto"/>
        <w:left w:val="none" w:sz="0" w:space="0" w:color="auto"/>
        <w:bottom w:val="none" w:sz="0" w:space="0" w:color="auto"/>
        <w:right w:val="none" w:sz="0" w:space="0" w:color="auto"/>
      </w:divBdr>
    </w:div>
    <w:div w:id="1611740777">
      <w:bodyDiv w:val="1"/>
      <w:marLeft w:val="0"/>
      <w:marRight w:val="0"/>
      <w:marTop w:val="0"/>
      <w:marBottom w:val="0"/>
      <w:divBdr>
        <w:top w:val="none" w:sz="0" w:space="0" w:color="auto"/>
        <w:left w:val="none" w:sz="0" w:space="0" w:color="auto"/>
        <w:bottom w:val="none" w:sz="0" w:space="0" w:color="auto"/>
        <w:right w:val="none" w:sz="0" w:space="0" w:color="auto"/>
      </w:divBdr>
    </w:div>
    <w:div w:id="21343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kenjeba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kenjebaeva@taxtaraz.mgd.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426ED-20E2-4A59-AAF0-1EFFAFC40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1249</Words>
  <Characters>7122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Лаура Әмірбекқызы</cp:lastModifiedBy>
  <cp:revision>116</cp:revision>
  <cp:lastPrinted>2017-11-01T06:10:00Z</cp:lastPrinted>
  <dcterms:created xsi:type="dcterms:W3CDTF">2017-06-21T14:27:00Z</dcterms:created>
  <dcterms:modified xsi:type="dcterms:W3CDTF">2020-02-04T05:31:00Z</dcterms:modified>
</cp:coreProperties>
</file>