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Жамбылской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для занятия вакантных административных государственных  должностей</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D56EE7" w:rsidRPr="00F005D2" w:rsidRDefault="00D56EE7" w:rsidP="00D56EE7">
      <w:pPr>
        <w:ind w:firstLine="708"/>
        <w:jc w:val="both"/>
        <w:rPr>
          <w:i w:val="0"/>
          <w:color w:val="000000"/>
          <w:sz w:val="24"/>
          <w:szCs w:val="24"/>
        </w:rPr>
      </w:pPr>
      <w:r w:rsidRPr="00F005D2">
        <w:rPr>
          <w:i w:val="0"/>
          <w:color w:val="000000"/>
          <w:sz w:val="24"/>
          <w:szCs w:val="24"/>
        </w:rPr>
        <w:t>Для  категории С-R-4:</w:t>
      </w:r>
    </w:p>
    <w:p w:rsidR="00D56EE7" w:rsidRPr="00F005D2" w:rsidRDefault="00D56EE7" w:rsidP="00D56EE7">
      <w:pPr>
        <w:widowControl/>
        <w:autoSpaceDE w:val="0"/>
        <w:autoSpaceDN w:val="0"/>
        <w:adjustRightInd w:val="0"/>
        <w:ind w:firstLine="708"/>
        <w:jc w:val="both"/>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56EE7" w:rsidRPr="00F005D2" w:rsidRDefault="00D56EE7" w:rsidP="00D56EE7">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56EE7" w:rsidRDefault="00D56EE7" w:rsidP="00D56EE7">
      <w:pPr>
        <w:pStyle w:val="Default"/>
        <w:ind w:firstLine="708"/>
      </w:pPr>
      <w:r w:rsidRPr="00F005D2">
        <w:t xml:space="preserve">опыт работы при наличии послевузовского или высшего образования не требуется. </w:t>
      </w:r>
    </w:p>
    <w:p w:rsidR="001F0773" w:rsidRDefault="001F0773" w:rsidP="00851A45">
      <w:pPr>
        <w:jc w:val="both"/>
        <w:rPr>
          <w:b w:val="0"/>
          <w:sz w:val="24"/>
          <w:szCs w:val="24"/>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706"/>
      </w:tblGrid>
      <w:tr w:rsidR="00BF5D7E" w:rsidTr="001F077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953"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1F0773">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706"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D56EE7"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w:t>
            </w:r>
            <w:r>
              <w:rPr>
                <w:i w:val="0"/>
                <w:sz w:val="24"/>
                <w:szCs w:val="24"/>
                <w:lang w:val="en-US"/>
              </w:rPr>
              <w:t>R</w:t>
            </w:r>
            <w:r>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D56EE7" w:rsidP="007F01CE">
            <w:pPr>
              <w:spacing w:line="276" w:lineRule="auto"/>
              <w:rPr>
                <w:bCs w:val="0"/>
                <w:i w:val="0"/>
                <w:color w:val="000000"/>
                <w:sz w:val="24"/>
                <w:szCs w:val="22"/>
                <w:lang w:val="be-BY" w:eastAsia="en-US"/>
              </w:rPr>
            </w:pPr>
            <w:r>
              <w:rPr>
                <w:i w:val="0"/>
                <w:color w:val="000000"/>
                <w:spacing w:val="-5"/>
                <w:sz w:val="24"/>
                <w:szCs w:val="24"/>
                <w:lang w:val="kk-KZ" w:eastAsia="en-US"/>
              </w:rPr>
              <w:t>95210</w:t>
            </w:r>
          </w:p>
        </w:tc>
        <w:tc>
          <w:tcPr>
            <w:tcW w:w="3706" w:type="dxa"/>
            <w:tcBorders>
              <w:top w:val="single" w:sz="4" w:space="0" w:color="auto"/>
              <w:left w:val="single" w:sz="4" w:space="0" w:color="auto"/>
              <w:bottom w:val="single" w:sz="4" w:space="0" w:color="auto"/>
              <w:right w:val="single" w:sz="4" w:space="0" w:color="auto"/>
            </w:tcBorders>
            <w:vAlign w:val="center"/>
          </w:tcPr>
          <w:p w:rsidR="00BF5D7E" w:rsidRDefault="00D56EE7" w:rsidP="007F01CE">
            <w:pPr>
              <w:spacing w:line="276" w:lineRule="auto"/>
              <w:rPr>
                <w:bCs w:val="0"/>
                <w:i w:val="0"/>
                <w:color w:val="000000"/>
                <w:sz w:val="24"/>
                <w:szCs w:val="22"/>
                <w:lang w:val="be-BY" w:eastAsia="en-US"/>
              </w:rPr>
            </w:pPr>
            <w:r>
              <w:rPr>
                <w:i w:val="0"/>
                <w:color w:val="000000"/>
                <w:spacing w:val="-5"/>
                <w:sz w:val="24"/>
                <w:szCs w:val="24"/>
                <w:lang w:eastAsia="en-US"/>
              </w:rPr>
              <w:t>128834</w:t>
            </w:r>
          </w:p>
        </w:tc>
      </w:tr>
    </w:tbl>
    <w:p w:rsidR="00F540C3" w:rsidRDefault="00F540C3" w:rsidP="00A766DD">
      <w:pPr>
        <w:ind w:firstLine="708"/>
        <w:jc w:val="both"/>
        <w:rPr>
          <w:i w:val="0"/>
          <w:color w:val="000000" w:themeColor="text1"/>
          <w:sz w:val="24"/>
          <w:szCs w:val="24"/>
          <w:lang w:val="kk-KZ"/>
        </w:rPr>
      </w:pPr>
    </w:p>
    <w:p w:rsidR="00D56EE7" w:rsidRDefault="00D56EE7" w:rsidP="00A766DD">
      <w:pPr>
        <w:ind w:firstLine="708"/>
        <w:jc w:val="both"/>
        <w:rPr>
          <w:i w:val="0"/>
          <w:color w:val="000000" w:themeColor="text1"/>
          <w:sz w:val="24"/>
          <w:szCs w:val="24"/>
          <w:lang w:val="kk-KZ"/>
        </w:rPr>
      </w:pPr>
    </w:p>
    <w:p w:rsidR="00D56EE7" w:rsidRPr="00D56EE7" w:rsidRDefault="00D56EE7" w:rsidP="00D56EE7">
      <w:pPr>
        <w:autoSpaceDN w:val="0"/>
        <w:ind w:firstLine="708"/>
        <w:jc w:val="both"/>
        <w:rPr>
          <w:i w:val="0"/>
          <w:sz w:val="24"/>
          <w:szCs w:val="24"/>
          <w:lang w:val="kk-KZ"/>
        </w:rPr>
      </w:pPr>
      <w:r w:rsidRPr="00D56EE7">
        <w:rPr>
          <w:i w:val="0"/>
          <w:sz w:val="24"/>
          <w:szCs w:val="24"/>
        </w:rPr>
        <w:t xml:space="preserve">РГУ </w:t>
      </w:r>
      <w:r w:rsidRPr="00D56EE7">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город Жанатас 1 мкр, 18 дом телефон для справок 8 (72634) 6-33-56,  </w:t>
      </w:r>
      <w:hyperlink r:id="rId6" w:history="1">
        <w:r w:rsidRPr="00D56EE7">
          <w:rPr>
            <w:i w:val="0"/>
            <w:color w:val="0000FF" w:themeColor="hyperlink"/>
            <w:sz w:val="24"/>
            <w:szCs w:val="24"/>
            <w:u w:val="single"/>
            <w:lang w:val="kk-KZ"/>
          </w:rPr>
          <w:t>srs_nk@taxtaraz.mgd.kz</w:t>
        </w:r>
      </w:hyperlink>
      <w:r w:rsidRPr="00D56EE7">
        <w:rPr>
          <w:i w:val="0"/>
          <w:sz w:val="24"/>
          <w:szCs w:val="24"/>
          <w:lang w:val="kk-KZ"/>
        </w:rPr>
        <w:t xml:space="preserve"> </w:t>
      </w:r>
      <w:hyperlink r:id="rId7" w:history="1">
        <w:r w:rsidRPr="00D56EE7">
          <w:rPr>
            <w:i w:val="0"/>
            <w:color w:val="0000FF" w:themeColor="hyperlink"/>
            <w:sz w:val="24"/>
            <w:szCs w:val="24"/>
            <w:u w:val="single"/>
          </w:rPr>
          <w:t>m.abdrakova@kgd.gov.kz</w:t>
        </w:r>
      </w:hyperlink>
      <w:r w:rsidRPr="00D56EE7">
        <w:rPr>
          <w:i w:val="0"/>
          <w:sz w:val="24"/>
          <w:szCs w:val="24"/>
          <w:lang w:val="kk-KZ"/>
        </w:rPr>
        <w:t xml:space="preserve"> объявляет внутренний конкурс на занятие вакантной административной государственной должности:</w:t>
      </w:r>
    </w:p>
    <w:p w:rsidR="00D56EE7" w:rsidRPr="00D56EE7" w:rsidRDefault="00D56EE7" w:rsidP="00D56EE7">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b w:val="0"/>
          <w:i w:val="0"/>
          <w:kern w:val="3"/>
          <w:sz w:val="24"/>
          <w:szCs w:val="24"/>
        </w:rPr>
      </w:pPr>
      <w:r w:rsidRPr="00D56EE7">
        <w:rPr>
          <w:i w:val="0"/>
          <w:kern w:val="3"/>
          <w:sz w:val="24"/>
          <w:szCs w:val="24"/>
          <w:lang w:val="kk-KZ"/>
        </w:rPr>
        <w:tab/>
      </w:r>
      <w:r w:rsidRPr="00D56EE7">
        <w:rPr>
          <w:i w:val="0"/>
          <w:kern w:val="3"/>
          <w:sz w:val="24"/>
          <w:szCs w:val="24"/>
          <w:lang w:val="kk-KZ"/>
        </w:rPr>
        <w:tab/>
      </w:r>
      <w:r>
        <w:rPr>
          <w:i w:val="0"/>
          <w:kern w:val="3"/>
          <w:sz w:val="24"/>
          <w:szCs w:val="24"/>
          <w:lang w:val="kk-KZ"/>
        </w:rPr>
        <w:t>1</w:t>
      </w:r>
      <w:r w:rsidRPr="00D56EE7">
        <w:rPr>
          <w:i w:val="0"/>
          <w:kern w:val="3"/>
          <w:sz w:val="24"/>
          <w:szCs w:val="24"/>
          <w:lang w:val="kk-KZ"/>
        </w:rPr>
        <w:t xml:space="preserve">. </w:t>
      </w:r>
      <w:r w:rsidRPr="00D56EE7">
        <w:rPr>
          <w:i w:val="0"/>
          <w:color w:val="000000" w:themeColor="text1"/>
          <w:kern w:val="3"/>
          <w:sz w:val="24"/>
          <w:szCs w:val="24"/>
          <w:lang w:val="kk-KZ"/>
        </w:rPr>
        <w:t>Главный специалист отдела по работе с налогоплательщиками</w:t>
      </w:r>
      <w:r w:rsidRPr="00D56EE7">
        <w:rPr>
          <w:i w:val="0"/>
          <w:kern w:val="3"/>
          <w:sz w:val="24"/>
          <w:szCs w:val="24"/>
          <w:lang w:val="kk-KZ"/>
        </w:rPr>
        <w:t xml:space="preserve"> </w:t>
      </w:r>
      <w:r w:rsidRPr="00D56EE7">
        <w:rPr>
          <w:i w:val="0"/>
          <w:kern w:val="3"/>
          <w:sz w:val="24"/>
          <w:szCs w:val="24"/>
        </w:rPr>
        <w:t xml:space="preserve">Управления государственных доходов </w:t>
      </w:r>
      <w:r w:rsidRPr="00D56EE7">
        <w:rPr>
          <w:i w:val="0"/>
          <w:kern w:val="3"/>
          <w:sz w:val="24"/>
          <w:szCs w:val="24"/>
          <w:lang w:val="kk-KZ"/>
        </w:rPr>
        <w:t>по Сарысускому району</w:t>
      </w:r>
      <w:r w:rsidRPr="00D56EE7">
        <w:rPr>
          <w:i w:val="0"/>
          <w:kern w:val="3"/>
          <w:sz w:val="24"/>
          <w:szCs w:val="24"/>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r w:rsidRPr="00D56EE7">
        <w:rPr>
          <w:i w:val="0"/>
          <w:color w:val="000000" w:themeColor="text1"/>
          <w:kern w:val="3"/>
          <w:sz w:val="24"/>
          <w:szCs w:val="24"/>
          <w:lang w:val="kk-KZ"/>
        </w:rPr>
        <w:t>С-R-4, 1 единица, № 02-2-4.</w:t>
      </w:r>
    </w:p>
    <w:p w:rsidR="00D56EE7" w:rsidRPr="00D56EE7" w:rsidRDefault="00D56EE7" w:rsidP="00D56EE7">
      <w:pPr>
        <w:jc w:val="both"/>
        <w:rPr>
          <w:b w:val="0"/>
          <w:i w:val="0"/>
          <w:sz w:val="24"/>
          <w:szCs w:val="24"/>
        </w:rPr>
      </w:pPr>
      <w:r w:rsidRPr="00D56EE7">
        <w:rPr>
          <w:i w:val="0"/>
          <w:sz w:val="24"/>
          <w:szCs w:val="24"/>
        </w:rPr>
        <w:t>Функциональные обязанности</w:t>
      </w:r>
      <w:r w:rsidRPr="00D56EE7">
        <w:rPr>
          <w:b w:val="0"/>
          <w:i w:val="0"/>
          <w:sz w:val="24"/>
          <w:szCs w:val="24"/>
        </w:rPr>
        <w:t>:</w:t>
      </w:r>
      <w:r w:rsidRPr="00D56EE7">
        <w:rPr>
          <w:b w:val="0"/>
          <w:i w:val="0"/>
          <w:color w:val="000000" w:themeColor="text1"/>
          <w:sz w:val="24"/>
          <w:szCs w:val="24"/>
        </w:rPr>
        <w:t xml:space="preserve"> </w:t>
      </w:r>
      <w:r w:rsidRPr="00D56EE7">
        <w:rPr>
          <w:rFonts w:eastAsiaTheme="minorEastAsia"/>
          <w:b w:val="0"/>
          <w:i w:val="0"/>
          <w:color w:val="000000"/>
          <w:sz w:val="24"/>
          <w:szCs w:val="24"/>
          <w:lang w:val="kk-KZ"/>
        </w:rPr>
        <w:t xml:space="preserve">Прием, обработка и анализ форм налоговых отчетностей. Оказание государственных услуг, согласно утвержденных стандартов и регламента. Расширение налогооблагаемой базы, путем камерального контроля, анализа и финансово-хозяйственной деятельности налогоплательщиков. Обеспечение выполнения плана поступлений налогов в бюджет. </w:t>
      </w:r>
      <w:r w:rsidRPr="00D56EE7">
        <w:rPr>
          <w:rFonts w:eastAsiaTheme="minorEastAsia"/>
          <w:b w:val="0"/>
          <w:bCs w:val="0"/>
          <w:i w:val="0"/>
          <w:iCs w:val="0"/>
          <w:color w:val="000000"/>
          <w:sz w:val="24"/>
          <w:szCs w:val="24"/>
          <w:lang w:val="kk-KZ"/>
        </w:rPr>
        <w:t>Исполнение составленых планов работы отдела.Рассмотрение обращений физических и юридических лиц в установленные сроки. Пропаганда и разъяснение  Налогового законодательства. Обновление программного обеспечения, автоматизация процессов. Администрирование и автоматизация с уполномоченными органами по сбору местных налогов. Взаимодействие с государственными местными представительными органами, правоохранительными органами и другими инстанциями. За нарушение в сфере налогооблажения применение административных санкций и взыскание наложенных административных штрафов. Выполнение централизованных заданий вышестоящего руководства.</w:t>
      </w:r>
      <w:r w:rsidRPr="00D56EE7">
        <w:rPr>
          <w:b w:val="0"/>
          <w:i w:val="0"/>
          <w:sz w:val="24"/>
          <w:szCs w:val="24"/>
        </w:rPr>
        <w:t xml:space="preserve">Требования к участникам конкурса: </w:t>
      </w:r>
    </w:p>
    <w:p w:rsidR="00D56EE7" w:rsidRPr="00D56EE7" w:rsidRDefault="00D56EE7" w:rsidP="00D56EE7">
      <w:pPr>
        <w:jc w:val="both"/>
        <w:rPr>
          <w:b w:val="0"/>
          <w:i w:val="0"/>
          <w:color w:val="000000" w:themeColor="text1"/>
          <w:sz w:val="24"/>
          <w:szCs w:val="24"/>
          <w:lang w:val="kk-KZ"/>
        </w:rPr>
      </w:pPr>
      <w:r w:rsidRPr="00D56EE7">
        <w:rPr>
          <w:i w:val="0"/>
          <w:color w:val="000000" w:themeColor="text1"/>
          <w:sz w:val="24"/>
          <w:szCs w:val="24"/>
          <w:lang w:val="kk-KZ"/>
        </w:rPr>
        <w:t>Образование:</w:t>
      </w:r>
      <w:r w:rsidRPr="00D56EE7">
        <w:rPr>
          <w:color w:val="000000"/>
          <w:sz w:val="24"/>
          <w:szCs w:val="24"/>
          <w:lang w:val="kk-KZ"/>
        </w:rPr>
        <w:t xml:space="preserve"> </w:t>
      </w:r>
      <w:r w:rsidRPr="00D56EE7">
        <w:rPr>
          <w:b w:val="0"/>
          <w:i w:val="0"/>
          <w:color w:val="000000"/>
          <w:sz w:val="24"/>
          <w:szCs w:val="24"/>
          <w:lang w:val="kk-KZ"/>
        </w:rPr>
        <w:t>В</w:t>
      </w:r>
      <w:r w:rsidRPr="00D56EE7">
        <w:rPr>
          <w:b w:val="0"/>
          <w:i w:val="0"/>
          <w:sz w:val="24"/>
          <w:szCs w:val="24"/>
          <w:lang w:val="kk-KZ"/>
        </w:rPr>
        <w:t xml:space="preserve"> сфере</w:t>
      </w:r>
      <w:r w:rsidRPr="00D56EE7">
        <w:rPr>
          <w:b w:val="0"/>
          <w:i w:val="0"/>
          <w:color w:val="000000" w:themeColor="text1"/>
          <w:sz w:val="24"/>
          <w:szCs w:val="24"/>
        </w:rPr>
        <w:t xml:space="preserve"> социальных наук, экономики и бизнеса  или в сфере права</w:t>
      </w:r>
      <w:r w:rsidRPr="00D56EE7">
        <w:rPr>
          <w:b w:val="0"/>
          <w:i w:val="0"/>
          <w:color w:val="000000" w:themeColor="text1"/>
          <w:sz w:val="24"/>
          <w:szCs w:val="24"/>
          <w:lang w:val="kk-KZ"/>
        </w:rPr>
        <w:t>.</w:t>
      </w:r>
    </w:p>
    <w:p w:rsidR="00D56EE7" w:rsidRPr="00D56EE7" w:rsidRDefault="00D56EE7" w:rsidP="00D56EE7">
      <w:pPr>
        <w:jc w:val="both"/>
        <w:rPr>
          <w:b w:val="0"/>
          <w:i w:val="0"/>
          <w:color w:val="000000" w:themeColor="text1"/>
          <w:sz w:val="24"/>
          <w:szCs w:val="24"/>
        </w:rPr>
      </w:pPr>
      <w:r w:rsidRPr="00D56EE7">
        <w:rPr>
          <w:i w:val="0"/>
          <w:color w:val="000000" w:themeColor="text1"/>
          <w:sz w:val="24"/>
          <w:szCs w:val="24"/>
          <w:lang w:val="kk-KZ"/>
        </w:rPr>
        <w:t>Специальность:</w:t>
      </w:r>
      <w:r w:rsidRPr="00D56EE7">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D56EE7" w:rsidRPr="00D56EE7" w:rsidRDefault="00D56EE7" w:rsidP="00D56EE7">
      <w:pPr>
        <w:jc w:val="both"/>
        <w:rPr>
          <w:b w:val="0"/>
          <w:i w:val="0"/>
          <w:sz w:val="24"/>
          <w:szCs w:val="24"/>
          <w:lang w:val="kk-KZ"/>
        </w:rPr>
      </w:pPr>
      <w:r w:rsidRPr="00D56EE7">
        <w:rPr>
          <w:b w:val="0"/>
          <w:i w:val="0"/>
          <w:sz w:val="24"/>
          <w:szCs w:val="24"/>
        </w:rPr>
        <w:t xml:space="preserve">Знание </w:t>
      </w:r>
      <w:r w:rsidRPr="00D56EE7">
        <w:rPr>
          <w:b w:val="0"/>
          <w:i w:val="0"/>
          <w:sz w:val="24"/>
          <w:szCs w:val="24"/>
          <w:lang w:val="kk-KZ"/>
        </w:rPr>
        <w:t xml:space="preserve">законодательства и </w:t>
      </w:r>
      <w:r w:rsidRPr="00D56EE7">
        <w:rPr>
          <w:b w:val="0"/>
          <w:i w:val="0"/>
          <w:sz w:val="24"/>
          <w:szCs w:val="24"/>
        </w:rPr>
        <w:t>нормативно-правовых актов Республики Казахстан</w:t>
      </w:r>
      <w:r w:rsidRPr="00D56EE7">
        <w:rPr>
          <w:b w:val="0"/>
          <w:i w:val="0"/>
          <w:sz w:val="24"/>
          <w:szCs w:val="24"/>
          <w:lang w:val="kk-KZ"/>
        </w:rPr>
        <w:t xml:space="preserve"> согласно </w:t>
      </w:r>
      <w:r w:rsidRPr="00D56EE7">
        <w:rPr>
          <w:b w:val="0"/>
          <w:i w:val="0"/>
          <w:sz w:val="24"/>
          <w:szCs w:val="24"/>
        </w:rPr>
        <w:t>программ</w:t>
      </w:r>
      <w:r w:rsidRPr="00D56EE7">
        <w:rPr>
          <w:b w:val="0"/>
          <w:i w:val="0"/>
          <w:sz w:val="24"/>
          <w:szCs w:val="24"/>
          <w:lang w:val="kk-KZ"/>
        </w:rPr>
        <w:t>е</w:t>
      </w:r>
      <w:r w:rsidRPr="00D56EE7">
        <w:rPr>
          <w:b w:val="0"/>
          <w:i w:val="0"/>
          <w:sz w:val="24"/>
          <w:szCs w:val="24"/>
        </w:rPr>
        <w:t xml:space="preserve"> </w:t>
      </w:r>
      <w:r w:rsidRPr="00D56EE7">
        <w:rPr>
          <w:b w:val="0"/>
          <w:i w:val="0"/>
          <w:sz w:val="24"/>
          <w:szCs w:val="24"/>
        </w:rPr>
        <w:tab/>
        <w:t>тестирования</w:t>
      </w:r>
      <w:r w:rsidRPr="00D56EE7">
        <w:rPr>
          <w:b w:val="0"/>
          <w:i w:val="0"/>
          <w:sz w:val="24"/>
          <w:szCs w:val="24"/>
          <w:lang w:val="kk-KZ"/>
        </w:rPr>
        <w:t xml:space="preserve">. </w:t>
      </w:r>
      <w:r w:rsidRPr="00D56EE7">
        <w:rPr>
          <w:b w:val="0"/>
          <w:i w:val="0"/>
          <w:sz w:val="24"/>
          <w:szCs w:val="24"/>
        </w:rPr>
        <w:br/>
        <w:t xml:space="preserve">Для эффективного выполнения профессиональной деятельности в государственной должности </w:t>
      </w:r>
      <w:r w:rsidRPr="00D56EE7">
        <w:rPr>
          <w:b w:val="0"/>
          <w:i w:val="0"/>
          <w:sz w:val="24"/>
          <w:szCs w:val="24"/>
        </w:rPr>
        <w:lastRenderedPageBreak/>
        <w:t xml:space="preserve">необходимого знания, приспособления и </w:t>
      </w:r>
      <w:r w:rsidRPr="00D56EE7">
        <w:rPr>
          <w:b w:val="0"/>
          <w:i w:val="0"/>
          <w:sz w:val="24"/>
          <w:szCs w:val="24"/>
        </w:rPr>
        <w:tab/>
        <w:t xml:space="preserve">навык. </w:t>
      </w:r>
      <w:r w:rsidRPr="00D56EE7">
        <w:rPr>
          <w:b w:val="0"/>
          <w:i w:val="0"/>
          <w:sz w:val="24"/>
          <w:szCs w:val="24"/>
        </w:rPr>
        <w:br/>
        <w:t xml:space="preserve">Знание Стратегии «Казахстан - 2050», Кодекс РК «О налогах и других </w:t>
      </w:r>
      <w:r w:rsidRPr="00D56EE7">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D56EE7">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D56EE7" w:rsidRPr="00D56EE7" w:rsidRDefault="00D56EE7" w:rsidP="00D56EE7">
      <w:pPr>
        <w:widowControl/>
        <w:jc w:val="both"/>
        <w:rPr>
          <w:i w:val="0"/>
          <w:iCs w:val="0"/>
          <w:color w:val="000000"/>
          <w:sz w:val="24"/>
          <w:szCs w:val="24"/>
          <w:lang w:val="uk-UA" w:eastAsia="en-US"/>
        </w:rPr>
      </w:pPr>
    </w:p>
    <w:p w:rsidR="00D56EE7" w:rsidRPr="00D56EE7" w:rsidRDefault="00D56EE7" w:rsidP="00D56EE7">
      <w:pPr>
        <w:widowControl/>
        <w:shd w:val="clear" w:color="auto" w:fill="F8F8F8"/>
        <w:autoSpaceDE w:val="0"/>
        <w:autoSpaceDN w:val="0"/>
        <w:adjustRightInd w:val="0"/>
        <w:ind w:right="150"/>
        <w:jc w:val="both"/>
        <w:rPr>
          <w:i w:val="0"/>
          <w:snapToGrid w:val="0"/>
          <w:color w:val="000000"/>
          <w:sz w:val="24"/>
          <w:szCs w:val="24"/>
        </w:rPr>
      </w:pPr>
      <w:r w:rsidRPr="00D56EE7">
        <w:rPr>
          <w:bCs w:val="0"/>
          <w:i w:val="0"/>
          <w:iCs w:val="0"/>
          <w:color w:val="000000"/>
          <w:sz w:val="24"/>
          <w:szCs w:val="24"/>
          <w:lang w:val="kk-KZ"/>
        </w:rPr>
        <w:t xml:space="preserve"> </w:t>
      </w:r>
      <w:r w:rsidRPr="00D56EE7">
        <w:rPr>
          <w:bCs w:val="0"/>
          <w:i w:val="0"/>
          <w:iCs w:val="0"/>
          <w:color w:val="000000"/>
          <w:sz w:val="24"/>
          <w:szCs w:val="24"/>
          <w:lang w:val="kk-KZ"/>
        </w:rPr>
        <w:tab/>
        <w:t xml:space="preserve">РГУ Управления </w:t>
      </w:r>
      <w:r w:rsidR="00205AC3" w:rsidRPr="00D56EE7">
        <w:rPr>
          <w:bCs w:val="0"/>
          <w:i w:val="0"/>
          <w:iCs w:val="0"/>
          <w:color w:val="000000"/>
          <w:sz w:val="24"/>
          <w:szCs w:val="24"/>
          <w:lang w:val="kk-KZ"/>
        </w:rPr>
        <w:t xml:space="preserve">государственных </w:t>
      </w:r>
      <w:r w:rsidRPr="00D56EE7">
        <w:rPr>
          <w:bCs w:val="0"/>
          <w:i w:val="0"/>
          <w:iCs w:val="0"/>
          <w:color w:val="000000"/>
          <w:sz w:val="24"/>
          <w:szCs w:val="24"/>
          <w:lang w:val="kk-KZ"/>
        </w:rPr>
        <w:t>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w:t>
      </w:r>
      <w:r w:rsidRPr="00D56EE7">
        <w:rPr>
          <w:sz w:val="24"/>
          <w:szCs w:val="24"/>
          <w:lang w:val="kk-KZ"/>
        </w:rPr>
        <w:t xml:space="preserve"> </w:t>
      </w:r>
      <w:r w:rsidRPr="00D56EE7">
        <w:rPr>
          <w:i w:val="0"/>
          <w:sz w:val="24"/>
          <w:szCs w:val="24"/>
          <w:lang w:val="kk-KZ"/>
        </w:rPr>
        <w:t>lmorozova@taxtaraz.mgd.kz</w:t>
      </w:r>
      <w:r w:rsidRPr="00D56EE7">
        <w:rPr>
          <w:sz w:val="24"/>
          <w:szCs w:val="24"/>
          <w:lang w:val="kk-KZ"/>
        </w:rPr>
        <w:t xml:space="preserve">, </w:t>
      </w:r>
      <w:r w:rsidRPr="00D56EE7">
        <w:rPr>
          <w:i w:val="0"/>
          <w:sz w:val="24"/>
          <w:szCs w:val="24"/>
          <w:lang w:val="kk-KZ"/>
        </w:rPr>
        <w:t>a.baimanapov@</w:t>
      </w:r>
      <w:r w:rsidRPr="00D56EE7">
        <w:rPr>
          <w:sz w:val="24"/>
          <w:szCs w:val="24"/>
          <w:lang w:val="kk-KZ"/>
        </w:rPr>
        <w:t xml:space="preserve"> </w:t>
      </w:r>
      <w:r w:rsidRPr="00D56EE7">
        <w:rPr>
          <w:i w:val="0"/>
          <w:sz w:val="24"/>
          <w:szCs w:val="24"/>
          <w:lang w:val="kk-KZ"/>
        </w:rPr>
        <w:t>taxtaraz.mgd.kz</w:t>
      </w:r>
      <w:r w:rsidRPr="00D56EE7">
        <w:rPr>
          <w:sz w:val="24"/>
          <w:szCs w:val="24"/>
          <w:lang w:val="kk-KZ"/>
        </w:rPr>
        <w:t xml:space="preserve"> </w:t>
      </w:r>
      <w:r w:rsidRPr="00D56EE7">
        <w:rPr>
          <w:i w:val="0"/>
          <w:color w:val="0070C0"/>
          <w:sz w:val="24"/>
          <w:szCs w:val="24"/>
          <w:lang w:val="kk-KZ"/>
        </w:rPr>
        <w:t xml:space="preserve"> </w:t>
      </w:r>
      <w:r w:rsidRPr="00D56EE7">
        <w:rPr>
          <w:bCs w:val="0"/>
          <w:i w:val="0"/>
          <w:iCs w:val="0"/>
          <w:color w:val="000000"/>
          <w:sz w:val="24"/>
          <w:szCs w:val="24"/>
          <w:lang w:val="kk-KZ"/>
        </w:rPr>
        <w:t>объявляет внутр</w:t>
      </w:r>
      <w:r w:rsidR="00205AC3">
        <w:rPr>
          <w:bCs w:val="0"/>
          <w:i w:val="0"/>
          <w:iCs w:val="0"/>
          <w:color w:val="000000"/>
          <w:sz w:val="24"/>
          <w:szCs w:val="24"/>
          <w:lang w:val="kk-KZ"/>
        </w:rPr>
        <w:t>е</w:t>
      </w:r>
      <w:r w:rsidRPr="00D56EE7">
        <w:rPr>
          <w:bCs w:val="0"/>
          <w:i w:val="0"/>
          <w:iCs w:val="0"/>
          <w:color w:val="000000"/>
          <w:sz w:val="24"/>
          <w:szCs w:val="24"/>
          <w:lang w:val="kk-KZ"/>
        </w:rPr>
        <w:t>ний конкурс на занятие вакантной административной государственной должности</w:t>
      </w:r>
      <w:r w:rsidR="00205AC3">
        <w:rPr>
          <w:bCs w:val="0"/>
          <w:i w:val="0"/>
          <w:iCs w:val="0"/>
          <w:color w:val="000000"/>
          <w:sz w:val="24"/>
          <w:szCs w:val="24"/>
          <w:lang w:val="kk-KZ"/>
        </w:rPr>
        <w:t>:</w:t>
      </w:r>
      <w:r w:rsidRPr="00D56EE7">
        <w:rPr>
          <w:bCs w:val="0"/>
          <w:i w:val="0"/>
          <w:iCs w:val="0"/>
          <w:color w:val="000000"/>
          <w:sz w:val="24"/>
          <w:szCs w:val="24"/>
          <w:lang w:val="kk-KZ"/>
        </w:rPr>
        <w:t xml:space="preserve"> </w:t>
      </w:r>
      <w:r w:rsidRPr="00D56EE7">
        <w:rPr>
          <w:i w:val="0"/>
          <w:snapToGrid w:val="0"/>
          <w:color w:val="000000"/>
          <w:sz w:val="24"/>
          <w:szCs w:val="24"/>
          <w:lang w:val="kk-KZ"/>
        </w:rPr>
        <w:t xml:space="preserve"> </w:t>
      </w:r>
    </w:p>
    <w:p w:rsidR="00D56EE7" w:rsidRPr="00D56EE7" w:rsidRDefault="00D56EE7" w:rsidP="00D56EE7">
      <w:pPr>
        <w:widowControl/>
        <w:shd w:val="clear" w:color="auto" w:fill="F8F8F8"/>
        <w:autoSpaceDE w:val="0"/>
        <w:autoSpaceDN w:val="0"/>
        <w:adjustRightInd w:val="0"/>
        <w:ind w:right="150" w:firstLine="708"/>
        <w:jc w:val="both"/>
        <w:rPr>
          <w:i w:val="0"/>
          <w:sz w:val="24"/>
          <w:szCs w:val="24"/>
          <w:lang w:val="kk-KZ"/>
        </w:rPr>
      </w:pPr>
      <w:r>
        <w:rPr>
          <w:i w:val="0"/>
          <w:snapToGrid w:val="0"/>
          <w:sz w:val="24"/>
          <w:szCs w:val="24"/>
          <w:lang w:val="kk-KZ"/>
        </w:rPr>
        <w:t>2</w:t>
      </w:r>
      <w:r w:rsidRPr="00D56EE7">
        <w:rPr>
          <w:i w:val="0"/>
          <w:snapToGrid w:val="0"/>
          <w:sz w:val="24"/>
          <w:szCs w:val="24"/>
          <w:lang w:val="kk-KZ"/>
        </w:rPr>
        <w:t xml:space="preserve">. </w:t>
      </w:r>
      <w:r w:rsidRPr="00D56EE7">
        <w:rPr>
          <w:i w:val="0"/>
          <w:snapToGrid w:val="0"/>
          <w:color w:val="000000"/>
          <w:sz w:val="24"/>
          <w:szCs w:val="24"/>
        </w:rPr>
        <w:t>Главный специалист</w:t>
      </w:r>
      <w:r w:rsidRPr="00D56EE7">
        <w:rPr>
          <w:i w:val="0"/>
          <w:snapToGrid w:val="0"/>
          <w:color w:val="000000"/>
          <w:sz w:val="24"/>
          <w:szCs w:val="24"/>
          <w:lang w:val="kk-KZ"/>
        </w:rPr>
        <w:t xml:space="preserve"> отдела </w:t>
      </w:r>
      <w:r w:rsidRPr="00D56EE7">
        <w:rPr>
          <w:i w:val="0"/>
          <w:snapToGrid w:val="0"/>
          <w:sz w:val="24"/>
          <w:szCs w:val="24"/>
          <w:lang w:val="kk-KZ"/>
        </w:rPr>
        <w:t xml:space="preserve">учета, анализа, правовой и организационной работы Управление государственных доходов по Шускому району </w:t>
      </w:r>
      <w:r w:rsidRPr="00D56EE7">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Pr="00D56EE7">
        <w:rPr>
          <w:bCs w:val="0"/>
          <w:i w:val="0"/>
          <w:iCs w:val="0"/>
          <w:color w:val="000000"/>
          <w:sz w:val="24"/>
          <w:szCs w:val="24"/>
          <w:lang w:val="kk-KZ"/>
        </w:rPr>
        <w:t xml:space="preserve">,  категория С-R-4, 1 единица </w:t>
      </w:r>
      <w:r w:rsidRPr="00D56EE7">
        <w:rPr>
          <w:sz w:val="24"/>
          <w:szCs w:val="24"/>
          <w:lang w:val="kk-KZ"/>
        </w:rPr>
        <w:t>(</w:t>
      </w:r>
      <w:r w:rsidRPr="00D56EE7">
        <w:rPr>
          <w:i w:val="0"/>
          <w:sz w:val="24"/>
          <w:szCs w:val="24"/>
          <w:lang w:val="kk-KZ"/>
        </w:rPr>
        <w:t xml:space="preserve">временно, до выхода основного работника до </w:t>
      </w:r>
      <w:r w:rsidRPr="00D56EE7">
        <w:rPr>
          <w:i w:val="0"/>
          <w:sz w:val="24"/>
          <w:szCs w:val="24"/>
        </w:rPr>
        <w:t>2</w:t>
      </w:r>
      <w:r w:rsidRPr="00D56EE7">
        <w:rPr>
          <w:i w:val="0"/>
          <w:sz w:val="24"/>
          <w:szCs w:val="24"/>
          <w:lang w:val="kk-KZ"/>
        </w:rPr>
        <w:t>9.</w:t>
      </w:r>
      <w:r w:rsidRPr="00D56EE7">
        <w:rPr>
          <w:i w:val="0"/>
          <w:sz w:val="24"/>
          <w:szCs w:val="24"/>
        </w:rPr>
        <w:t>10</w:t>
      </w:r>
      <w:r w:rsidR="00205AC3">
        <w:rPr>
          <w:i w:val="0"/>
          <w:sz w:val="24"/>
          <w:szCs w:val="24"/>
          <w:lang w:val="kk-KZ"/>
        </w:rPr>
        <w:t>.2020</w:t>
      </w:r>
      <w:r w:rsidRPr="00D56EE7">
        <w:rPr>
          <w:i w:val="0"/>
          <w:sz w:val="24"/>
          <w:szCs w:val="24"/>
          <w:lang w:val="kk-KZ"/>
        </w:rPr>
        <w:t>г.)</w:t>
      </w:r>
      <w:r w:rsidRPr="00D56EE7">
        <w:rPr>
          <w:sz w:val="24"/>
          <w:szCs w:val="24"/>
          <w:lang w:val="kk-KZ"/>
        </w:rPr>
        <w:t xml:space="preserve"> </w:t>
      </w:r>
      <w:r w:rsidRPr="00D56EE7">
        <w:rPr>
          <w:i w:val="0"/>
          <w:sz w:val="24"/>
          <w:szCs w:val="24"/>
          <w:lang w:val="kk-KZ"/>
        </w:rPr>
        <w:t>№03-2-2-2</w:t>
      </w:r>
      <w:r w:rsidRPr="00D56EE7">
        <w:rPr>
          <w:sz w:val="24"/>
          <w:szCs w:val="24"/>
          <w:lang w:val="kk-KZ"/>
        </w:rPr>
        <w:t xml:space="preserve">  </w:t>
      </w:r>
      <w:r w:rsidRPr="00D56EE7">
        <w:rPr>
          <w:bCs w:val="0"/>
          <w:i w:val="0"/>
          <w:iCs w:val="0"/>
          <w:color w:val="000000"/>
          <w:sz w:val="24"/>
          <w:szCs w:val="24"/>
          <w:lang w:val="kk-KZ"/>
        </w:rPr>
        <w:t xml:space="preserve"> </w:t>
      </w:r>
    </w:p>
    <w:p w:rsidR="00D56EE7" w:rsidRPr="00D56EE7" w:rsidRDefault="00D56EE7" w:rsidP="00D56EE7">
      <w:pPr>
        <w:jc w:val="both"/>
        <w:rPr>
          <w:b w:val="0"/>
          <w:i w:val="0"/>
          <w:sz w:val="24"/>
          <w:szCs w:val="24"/>
        </w:rPr>
      </w:pPr>
      <w:r w:rsidRPr="00D56EE7">
        <w:rPr>
          <w:i w:val="0"/>
          <w:sz w:val="24"/>
          <w:szCs w:val="24"/>
        </w:rPr>
        <w:t>Функциональные обязанности</w:t>
      </w:r>
      <w:r w:rsidRPr="00D56EE7">
        <w:rPr>
          <w:b w:val="0"/>
          <w:i w:val="0"/>
          <w:sz w:val="24"/>
          <w:szCs w:val="24"/>
        </w:rPr>
        <w:t>:</w:t>
      </w:r>
      <w:r w:rsidRPr="00D56EE7">
        <w:rPr>
          <w:b w:val="0"/>
          <w:i w:val="0"/>
          <w:sz w:val="24"/>
          <w:szCs w:val="24"/>
          <w:lang w:val="kk-KZ"/>
        </w:rPr>
        <w:t xml:space="preserve"> </w:t>
      </w:r>
      <w:r w:rsidRPr="00D56EE7">
        <w:rPr>
          <w:b w:val="0"/>
          <w:i w:val="0"/>
          <w:sz w:val="24"/>
          <w:szCs w:val="24"/>
        </w:rPr>
        <w:t>Контролировать  правильность начисленных и уменьшенных налогов и других обязательных платежей, суммы обязательных пенсионных взносов и социальных отчислений лицевых счетов налогоплательщика и выполнение точных операций. Ведение учета налогов и других обязательных платежей, разнесение начислений, проводит работы по вопросу снижения сумм переплаты, проведение зачетов штрафа, выяснение ошибочно поступивших и невыясненных сумм, выдача справок налогоплательщикам. Обеспечение утвержденных прогнозируемых сумм, анализ налогов и других обязательных платежей, своевременное выполнение централизованных задач. Контроль за правильным учетом налогов и других обязательных платежей в бюджет по кодам бюджетной классификации, правильное выполнение учетных записей по транзакциям.</w:t>
      </w:r>
    </w:p>
    <w:p w:rsidR="00D56EE7" w:rsidRPr="00D56EE7" w:rsidRDefault="00D56EE7" w:rsidP="00D56EE7">
      <w:pPr>
        <w:jc w:val="both"/>
        <w:rPr>
          <w:b w:val="0"/>
          <w:bCs w:val="0"/>
          <w:i w:val="0"/>
          <w:iCs w:val="0"/>
          <w:sz w:val="24"/>
          <w:szCs w:val="24"/>
          <w:lang w:val="kk-KZ"/>
        </w:rPr>
      </w:pPr>
      <w:r w:rsidRPr="00D56EE7">
        <w:rPr>
          <w:b w:val="0"/>
          <w:bCs w:val="0"/>
          <w:i w:val="0"/>
          <w:iCs w:val="0"/>
          <w:sz w:val="24"/>
          <w:szCs w:val="24"/>
        </w:rPr>
        <w:t>Работа по кадровым вопросам. В</w:t>
      </w:r>
      <w:r w:rsidRPr="00D56EE7">
        <w:rPr>
          <w:b w:val="0"/>
          <w:bCs w:val="0"/>
          <w:i w:val="0"/>
          <w:iCs w:val="0"/>
          <w:sz w:val="24"/>
          <w:szCs w:val="24"/>
          <w:lang w:val="kk-KZ"/>
        </w:rPr>
        <w:t>ведение</w:t>
      </w:r>
      <w:r w:rsidRPr="00D56EE7">
        <w:rPr>
          <w:b w:val="0"/>
          <w:bCs w:val="0"/>
          <w:i w:val="0"/>
          <w:iCs w:val="0"/>
          <w:sz w:val="24"/>
          <w:szCs w:val="24"/>
        </w:rPr>
        <w:t xml:space="preserve"> учет табеля сотрудников</w:t>
      </w:r>
      <w:r w:rsidRPr="00D56EE7">
        <w:rPr>
          <w:b w:val="0"/>
          <w:bCs w:val="0"/>
          <w:i w:val="0"/>
          <w:iCs w:val="0"/>
          <w:sz w:val="24"/>
          <w:szCs w:val="24"/>
          <w:lang w:val="kk-KZ"/>
        </w:rPr>
        <w:t xml:space="preserve">, </w:t>
      </w:r>
      <w:r w:rsidRPr="00D56EE7">
        <w:rPr>
          <w:b w:val="0"/>
          <w:bCs w:val="0"/>
          <w:i w:val="0"/>
          <w:iCs w:val="0"/>
          <w:sz w:val="24"/>
          <w:szCs w:val="24"/>
        </w:rPr>
        <w:t xml:space="preserve">подготовка объявлений </w:t>
      </w:r>
      <w:r w:rsidRPr="00D56EE7">
        <w:rPr>
          <w:b w:val="0"/>
          <w:bCs w:val="0"/>
          <w:i w:val="0"/>
          <w:iCs w:val="0"/>
          <w:sz w:val="24"/>
          <w:szCs w:val="24"/>
          <w:lang w:val="kk-KZ"/>
        </w:rPr>
        <w:t>для</w:t>
      </w:r>
      <w:r w:rsidRPr="00D56EE7">
        <w:rPr>
          <w:b w:val="0"/>
          <w:bCs w:val="0"/>
          <w:i w:val="0"/>
          <w:iCs w:val="0"/>
          <w:sz w:val="24"/>
          <w:szCs w:val="24"/>
        </w:rPr>
        <w:t xml:space="preserve"> публикации</w:t>
      </w:r>
      <w:r w:rsidRPr="00D56EE7">
        <w:rPr>
          <w:b w:val="0"/>
          <w:bCs w:val="0"/>
          <w:i w:val="0"/>
          <w:iCs w:val="0"/>
          <w:sz w:val="24"/>
          <w:szCs w:val="24"/>
          <w:lang w:val="kk-KZ"/>
        </w:rPr>
        <w:t xml:space="preserve"> о</w:t>
      </w:r>
      <w:r w:rsidRPr="00D56EE7">
        <w:rPr>
          <w:b w:val="0"/>
          <w:bCs w:val="0"/>
          <w:i w:val="0"/>
          <w:iCs w:val="0"/>
          <w:sz w:val="24"/>
          <w:szCs w:val="24"/>
        </w:rPr>
        <w:t xml:space="preserve"> вакансий, обучение государственных служащих, разработка планирования потребностей персонала и квалификационные требования. Обеспечить соответствие активов и материальных ценностей управления. </w:t>
      </w:r>
      <w:r w:rsidRPr="00D56EE7">
        <w:rPr>
          <w:b w:val="0"/>
          <w:bCs w:val="0"/>
          <w:i w:val="0"/>
          <w:iCs w:val="0"/>
          <w:sz w:val="24"/>
          <w:szCs w:val="24"/>
          <w:lang w:val="kk-KZ"/>
        </w:rPr>
        <w:t>Составление план работ управления и с</w:t>
      </w:r>
      <w:r w:rsidRPr="00D56EE7">
        <w:rPr>
          <w:b w:val="0"/>
          <w:bCs w:val="0"/>
          <w:i w:val="0"/>
          <w:iCs w:val="0"/>
          <w:sz w:val="24"/>
          <w:szCs w:val="24"/>
        </w:rPr>
        <w:t>вод отчета о проделанной работе. Организация внедрения государственного языка. Участие в служебных расследованиях. Контроль за соблюдением законодательства Республики Казахстан о государственной службе и Трудового кодекса. Контроль за соблюдением номенклатуры отдела.</w:t>
      </w:r>
      <w:r w:rsidRPr="00D56EE7">
        <w:rPr>
          <w:b w:val="0"/>
          <w:bCs w:val="0"/>
          <w:i w:val="0"/>
          <w:iCs w:val="0"/>
          <w:sz w:val="24"/>
          <w:szCs w:val="24"/>
          <w:lang w:val="kk-KZ"/>
        </w:rPr>
        <w:t xml:space="preserve"> </w:t>
      </w:r>
      <w:r w:rsidRPr="00D56EE7">
        <w:rPr>
          <w:b w:val="0"/>
          <w:i w:val="0"/>
          <w:sz w:val="24"/>
          <w:szCs w:val="24"/>
        </w:rPr>
        <w:t>Анализ юридической работы управления, проведение юридических консультаций по экономическим вопросам, обеспечение качественного рассмотрения жалоб</w:t>
      </w:r>
      <w:r w:rsidRPr="00D56EE7">
        <w:rPr>
          <w:b w:val="0"/>
          <w:i w:val="0"/>
          <w:sz w:val="24"/>
          <w:szCs w:val="24"/>
          <w:lang w:val="kk-KZ"/>
        </w:rPr>
        <w:t xml:space="preserve">, </w:t>
      </w:r>
      <w:r w:rsidRPr="00D56EE7">
        <w:rPr>
          <w:b w:val="0"/>
          <w:i w:val="0"/>
          <w:sz w:val="24"/>
          <w:szCs w:val="24"/>
        </w:rPr>
        <w:t>писем, заявлений от налогоплательщиков. Регулярный учет и обеспечение соблюдения нормативных правовых актов в управлении, судебных дел, административных дел, актов прокуратуры и других юридических лиц.Проводит общую разъяснительную работу по налоговым и другим законодательствам РК  и о противодействии коррупции. Оказание юридической помощи сотрудникам управления. Контроль за правильным применением налогового законодательства  Республики Казахстан, законность протоколов и постан</w:t>
      </w:r>
      <w:bookmarkStart w:id="0" w:name="_GoBack"/>
      <w:bookmarkEnd w:id="0"/>
      <w:r w:rsidRPr="00D56EE7">
        <w:rPr>
          <w:b w:val="0"/>
          <w:i w:val="0"/>
          <w:sz w:val="24"/>
          <w:szCs w:val="24"/>
        </w:rPr>
        <w:t>овлений об административных материалов.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w:t>
      </w:r>
      <w:r w:rsidRPr="00D56EE7">
        <w:rPr>
          <w:b w:val="0"/>
          <w:bCs w:val="0"/>
          <w:i w:val="0"/>
          <w:iCs w:val="0"/>
          <w:sz w:val="24"/>
          <w:szCs w:val="24"/>
        </w:rPr>
        <w:t>Обеспечение соответствия требованиям внутренней дисциплины, Этическому кодексу государственных служащих, соблюдению дисциплины труда и исполнения.</w:t>
      </w:r>
      <w:r w:rsidRPr="00D56EE7">
        <w:rPr>
          <w:b w:val="0"/>
          <w:i w:val="0"/>
          <w:sz w:val="24"/>
          <w:szCs w:val="24"/>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D56EE7" w:rsidRPr="00D56EE7" w:rsidRDefault="00D56EE7" w:rsidP="00D56EE7">
      <w:pPr>
        <w:jc w:val="both"/>
        <w:rPr>
          <w:b w:val="0"/>
          <w:i w:val="0"/>
          <w:sz w:val="24"/>
          <w:szCs w:val="24"/>
          <w:lang w:val="kk-KZ"/>
        </w:rPr>
      </w:pPr>
      <w:r w:rsidRPr="00D56EE7">
        <w:rPr>
          <w:rFonts w:eastAsia="Calibri"/>
          <w:i w:val="0"/>
          <w:sz w:val="24"/>
          <w:szCs w:val="24"/>
          <w:lang w:eastAsia="en-US"/>
        </w:rPr>
        <w:t>Требования к участникам конкурса:</w:t>
      </w:r>
      <w:r w:rsidRPr="00D56EE7">
        <w:rPr>
          <w:b w:val="0"/>
          <w:i w:val="0"/>
          <w:sz w:val="24"/>
          <w:szCs w:val="24"/>
          <w:lang w:val="kk-KZ"/>
        </w:rPr>
        <w:tab/>
      </w:r>
    </w:p>
    <w:p w:rsidR="00D56EE7" w:rsidRPr="00D56EE7" w:rsidRDefault="00D56EE7" w:rsidP="00D56E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Cs w:val="0"/>
          <w:i w:val="0"/>
          <w:color w:val="000000"/>
          <w:sz w:val="20"/>
          <w:szCs w:val="20"/>
        </w:rPr>
      </w:pPr>
      <w:r w:rsidRPr="00D56EE7">
        <w:rPr>
          <w:bCs w:val="0"/>
          <w:i w:val="0"/>
          <w:iCs w:val="0"/>
          <w:sz w:val="24"/>
          <w:szCs w:val="24"/>
          <w:lang w:val="kk-KZ"/>
        </w:rPr>
        <w:t>Образование:</w:t>
      </w:r>
      <w:r w:rsidRPr="00D56EE7">
        <w:rPr>
          <w:rFonts w:ascii="Courier New" w:hAnsi="Courier New" w:cs="Courier New"/>
          <w:b w:val="0"/>
          <w:bCs w:val="0"/>
          <w:i w:val="0"/>
          <w:iCs w:val="0"/>
          <w:color w:val="000000" w:themeColor="text1"/>
          <w:sz w:val="24"/>
          <w:szCs w:val="24"/>
          <w:lang w:val="kk-KZ"/>
        </w:rPr>
        <w:t xml:space="preserve"> В</w:t>
      </w:r>
      <w:r w:rsidRPr="00D56EE7">
        <w:rPr>
          <w:rFonts w:eastAsia="Calibri"/>
          <w:b w:val="0"/>
          <w:bCs w:val="0"/>
          <w:i w:val="0"/>
          <w:iCs w:val="0"/>
          <w:color w:val="000000"/>
          <w:sz w:val="24"/>
          <w:szCs w:val="24"/>
          <w:lang w:val="kk-KZ" w:eastAsia="en-US"/>
        </w:rPr>
        <w:t xml:space="preserve"> сфере социальных наук, экономики и бизнеса   сфере права. </w:t>
      </w:r>
    </w:p>
    <w:p w:rsidR="00D56EE7" w:rsidRPr="00D56EE7" w:rsidRDefault="00D56EE7" w:rsidP="00D56EE7">
      <w:pPr>
        <w:jc w:val="both"/>
        <w:rPr>
          <w:rFonts w:eastAsia="Calibri"/>
          <w:lang w:val="kk-KZ" w:eastAsia="en-US"/>
        </w:rPr>
      </w:pPr>
      <w:r w:rsidRPr="00D56EE7">
        <w:rPr>
          <w:i w:val="0"/>
          <w:sz w:val="24"/>
          <w:szCs w:val="24"/>
          <w:lang w:val="kk-KZ"/>
        </w:rPr>
        <w:t>Специальность:</w:t>
      </w:r>
      <w:r w:rsidRPr="00D56EE7">
        <w:rPr>
          <w:b w:val="0"/>
          <w:i w:val="0"/>
          <w:sz w:val="24"/>
          <w:szCs w:val="24"/>
          <w:lang w:val="kk-KZ"/>
        </w:rPr>
        <w:t xml:space="preserve"> </w:t>
      </w:r>
      <w:r w:rsidRPr="00D56EE7">
        <w:rPr>
          <w:rFonts w:eastAsia="Calibri"/>
          <w:b w:val="0"/>
          <w:i w:val="0"/>
          <w:color w:val="000000"/>
          <w:sz w:val="24"/>
          <w:szCs w:val="24"/>
          <w:lang w:eastAsia="en-US"/>
        </w:rPr>
        <w:t>Экономика</w:t>
      </w:r>
      <w:r w:rsidRPr="00D56EE7">
        <w:rPr>
          <w:rFonts w:eastAsia="Calibri"/>
          <w:b w:val="0"/>
          <w:i w:val="0"/>
          <w:color w:val="000000"/>
          <w:sz w:val="24"/>
          <w:szCs w:val="24"/>
          <w:lang w:val="kk-KZ" w:eastAsia="en-US"/>
        </w:rPr>
        <w:t xml:space="preserve"> или м</w:t>
      </w:r>
      <w:r w:rsidRPr="00D56EE7">
        <w:rPr>
          <w:rFonts w:eastAsia="Calibri"/>
          <w:b w:val="0"/>
          <w:i w:val="0"/>
          <w:color w:val="000000"/>
          <w:sz w:val="24"/>
          <w:szCs w:val="24"/>
          <w:lang w:eastAsia="en-US"/>
        </w:rPr>
        <w:t xml:space="preserve">менеджмент или учета и аудит  или </w:t>
      </w:r>
      <w:r w:rsidRPr="00D56EE7">
        <w:rPr>
          <w:rFonts w:eastAsia="Calibri"/>
          <w:b w:val="0"/>
          <w:i w:val="0"/>
          <w:color w:val="000000"/>
          <w:sz w:val="24"/>
          <w:szCs w:val="24"/>
          <w:lang w:val="kk-KZ" w:eastAsia="en-US"/>
        </w:rPr>
        <w:t>Государственное и местное управление или маркетинг или   мировая экономика или юриспруденция.</w:t>
      </w:r>
    </w:p>
    <w:p w:rsidR="00D56EE7" w:rsidRPr="00D56EE7" w:rsidRDefault="00D56EE7" w:rsidP="00D56EE7">
      <w:pPr>
        <w:jc w:val="both"/>
        <w:rPr>
          <w:b w:val="0"/>
          <w:i w:val="0"/>
          <w:sz w:val="24"/>
          <w:szCs w:val="24"/>
          <w:lang w:val="kk-KZ"/>
        </w:rPr>
      </w:pPr>
      <w:r w:rsidRPr="00D56EE7">
        <w:rPr>
          <w:b w:val="0"/>
          <w:i w:val="0"/>
          <w:sz w:val="24"/>
          <w:szCs w:val="24"/>
          <w:lang w:val="kk-KZ"/>
        </w:rPr>
        <w:lastRenderedPageBreak/>
        <w:t>Знание нормативно-правовых актов программы тестирования  на знание законодательств Республики Казахстан.</w:t>
      </w:r>
    </w:p>
    <w:p w:rsidR="00D56EE7" w:rsidRPr="00D56EE7" w:rsidRDefault="00D56EE7" w:rsidP="00D56EE7">
      <w:pPr>
        <w:widowControl/>
        <w:jc w:val="both"/>
        <w:rPr>
          <w:b w:val="0"/>
          <w:i w:val="0"/>
          <w:sz w:val="24"/>
          <w:szCs w:val="24"/>
          <w:lang w:val="kk-KZ"/>
        </w:rPr>
      </w:pPr>
      <w:r w:rsidRPr="00D56EE7">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56EE7" w:rsidRPr="00D56EE7" w:rsidRDefault="00D56EE7" w:rsidP="00D56EE7">
      <w:pPr>
        <w:widowControl/>
        <w:jc w:val="both"/>
        <w:rPr>
          <w:b w:val="0"/>
          <w:bCs w:val="0"/>
          <w:i w:val="0"/>
          <w:iCs w:val="0"/>
          <w:sz w:val="24"/>
          <w:szCs w:val="24"/>
          <w:lang w:val="kk-KZ"/>
        </w:rPr>
      </w:pPr>
      <w:r w:rsidRPr="00D56EE7">
        <w:rPr>
          <w:b w:val="0"/>
          <w:bCs w:val="0"/>
          <w:i w:val="0"/>
          <w:iCs w:val="0"/>
          <w:sz w:val="24"/>
          <w:szCs w:val="24"/>
          <w:lang w:val="kk-KZ"/>
        </w:rPr>
        <w:t>В соответствии с квалификационным требованиям</w:t>
      </w:r>
    </w:p>
    <w:p w:rsidR="00D56EE7" w:rsidRPr="00D56EE7" w:rsidRDefault="00D56EE7" w:rsidP="00D56EE7">
      <w:pPr>
        <w:widowControl/>
        <w:suppressAutoHyphens/>
        <w:autoSpaceDN w:val="0"/>
        <w:jc w:val="both"/>
        <w:textAlignment w:val="baseline"/>
        <w:rPr>
          <w:b w:val="0"/>
          <w:bCs w:val="0"/>
          <w:i w:val="0"/>
          <w:iCs w:val="0"/>
          <w:sz w:val="24"/>
          <w:szCs w:val="24"/>
        </w:rPr>
      </w:pPr>
      <w:r w:rsidRPr="00D56EE7">
        <w:rPr>
          <w:b w:val="0"/>
          <w:bCs w:val="0"/>
          <w:i w:val="0"/>
          <w:iCs w:val="0"/>
          <w:sz w:val="24"/>
          <w:szCs w:val="24"/>
        </w:rPr>
        <w:t xml:space="preserve">Умение работать на компьютере со стандартным пакетом программ </w:t>
      </w:r>
      <w:r w:rsidRPr="00D56EE7">
        <w:rPr>
          <w:b w:val="0"/>
          <w:bCs w:val="0"/>
          <w:i w:val="0"/>
          <w:iCs w:val="0"/>
          <w:sz w:val="24"/>
          <w:szCs w:val="24"/>
          <w:lang w:val="en-US"/>
        </w:rPr>
        <w:t>MSWord</w:t>
      </w:r>
      <w:r w:rsidRPr="00D56EE7">
        <w:rPr>
          <w:b w:val="0"/>
          <w:bCs w:val="0"/>
          <w:i w:val="0"/>
          <w:iCs w:val="0"/>
          <w:sz w:val="24"/>
          <w:szCs w:val="24"/>
        </w:rPr>
        <w:t xml:space="preserve">, </w:t>
      </w:r>
      <w:r w:rsidRPr="00D56EE7">
        <w:rPr>
          <w:b w:val="0"/>
          <w:bCs w:val="0"/>
          <w:i w:val="0"/>
          <w:iCs w:val="0"/>
          <w:sz w:val="24"/>
          <w:szCs w:val="24"/>
          <w:lang w:val="en-US"/>
        </w:rPr>
        <w:t>MSExcel</w:t>
      </w:r>
      <w:r w:rsidRPr="00D56EE7">
        <w:rPr>
          <w:b w:val="0"/>
          <w:bCs w:val="0"/>
          <w:i w:val="0"/>
          <w:iCs w:val="0"/>
          <w:sz w:val="24"/>
          <w:szCs w:val="24"/>
        </w:rPr>
        <w:t>, Интернет, Интранет-портал и ум</w:t>
      </w:r>
      <w:r w:rsidRPr="00D56EE7">
        <w:rPr>
          <w:b w:val="0"/>
          <w:bCs w:val="0"/>
          <w:i w:val="0"/>
          <w:iCs w:val="0"/>
          <w:sz w:val="24"/>
          <w:szCs w:val="24"/>
          <w:lang w:val="kk-KZ"/>
        </w:rPr>
        <w:t>е</w:t>
      </w:r>
      <w:r w:rsidRPr="00D56EE7">
        <w:rPr>
          <w:b w:val="0"/>
          <w:bCs w:val="0"/>
          <w:i w:val="0"/>
          <w:iCs w:val="0"/>
          <w:sz w:val="24"/>
          <w:szCs w:val="24"/>
        </w:rPr>
        <w:t>ние работать с электронной почтой</w:t>
      </w:r>
    </w:p>
    <w:p w:rsidR="00D56EE7" w:rsidRPr="00D56EE7" w:rsidRDefault="00D56EE7" w:rsidP="00D56EE7">
      <w:pPr>
        <w:widowControl/>
        <w:jc w:val="both"/>
        <w:rPr>
          <w:i w:val="0"/>
          <w:iCs w:val="0"/>
          <w:color w:val="000000"/>
          <w:sz w:val="24"/>
          <w:szCs w:val="24"/>
          <w:lang w:eastAsia="en-US"/>
        </w:rPr>
      </w:pPr>
    </w:p>
    <w:p w:rsidR="00D56EE7" w:rsidRDefault="00D56EE7" w:rsidP="00A766DD">
      <w:pPr>
        <w:ind w:firstLine="708"/>
        <w:jc w:val="both"/>
        <w:rPr>
          <w:i w:val="0"/>
          <w:color w:val="000000" w:themeColor="text1"/>
          <w:sz w:val="24"/>
          <w:szCs w:val="24"/>
          <w:lang w:val="kk-KZ"/>
        </w:rPr>
      </w:pP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A51AA"/>
    <w:rsid w:val="000C2F6B"/>
    <w:rsid w:val="000C40DB"/>
    <w:rsid w:val="000D404C"/>
    <w:rsid w:val="001311DD"/>
    <w:rsid w:val="001550FC"/>
    <w:rsid w:val="001626DE"/>
    <w:rsid w:val="00171E76"/>
    <w:rsid w:val="001D417B"/>
    <w:rsid w:val="001D54CC"/>
    <w:rsid w:val="001E1A7E"/>
    <w:rsid w:val="001F0773"/>
    <w:rsid w:val="001F155D"/>
    <w:rsid w:val="00205947"/>
    <w:rsid w:val="00205AC3"/>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72170"/>
    <w:rsid w:val="0039010F"/>
    <w:rsid w:val="003925C0"/>
    <w:rsid w:val="003A09D9"/>
    <w:rsid w:val="003B0690"/>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3F6D"/>
    <w:rsid w:val="007B48E0"/>
    <w:rsid w:val="007B5E50"/>
    <w:rsid w:val="007D2B34"/>
    <w:rsid w:val="007D6845"/>
    <w:rsid w:val="007F4113"/>
    <w:rsid w:val="00802429"/>
    <w:rsid w:val="008154E9"/>
    <w:rsid w:val="00822327"/>
    <w:rsid w:val="00851A45"/>
    <w:rsid w:val="008603B1"/>
    <w:rsid w:val="00875B2F"/>
    <w:rsid w:val="00875E24"/>
    <w:rsid w:val="00881DAA"/>
    <w:rsid w:val="008B1164"/>
    <w:rsid w:val="008E1696"/>
    <w:rsid w:val="008E21AA"/>
    <w:rsid w:val="008E2D97"/>
    <w:rsid w:val="008E3925"/>
    <w:rsid w:val="00941DAB"/>
    <w:rsid w:val="00941FDD"/>
    <w:rsid w:val="00995E04"/>
    <w:rsid w:val="009A3910"/>
    <w:rsid w:val="009C2B37"/>
    <w:rsid w:val="009C6B14"/>
    <w:rsid w:val="009E1E6C"/>
    <w:rsid w:val="00A20A94"/>
    <w:rsid w:val="00A20AA6"/>
    <w:rsid w:val="00A23618"/>
    <w:rsid w:val="00A4585E"/>
    <w:rsid w:val="00A50D06"/>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B2239"/>
    <w:rsid w:val="00D17F0E"/>
    <w:rsid w:val="00D514DF"/>
    <w:rsid w:val="00D56EE7"/>
    <w:rsid w:val="00D66D69"/>
    <w:rsid w:val="00D759A6"/>
    <w:rsid w:val="00DA3445"/>
    <w:rsid w:val="00DB01C3"/>
    <w:rsid w:val="00DD1C61"/>
    <w:rsid w:val="00DD6457"/>
    <w:rsid w:val="00E42904"/>
    <w:rsid w:val="00EA4DFD"/>
    <w:rsid w:val="00EB1E4E"/>
    <w:rsid w:val="00ED05BB"/>
    <w:rsid w:val="00ED559F"/>
    <w:rsid w:val="00EE2680"/>
    <w:rsid w:val="00EE7704"/>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bdra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s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1B29-4042-48C2-AE5B-5BE39D76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98</cp:revision>
  <cp:lastPrinted>2017-11-01T06:10:00Z</cp:lastPrinted>
  <dcterms:created xsi:type="dcterms:W3CDTF">2017-06-21T14:27:00Z</dcterms:created>
  <dcterms:modified xsi:type="dcterms:W3CDTF">2019-12-03T10:12:00Z</dcterms:modified>
</cp:coreProperties>
</file>