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4E3B60" w:rsidRDefault="00363800" w:rsidP="004E3B60">
      <w:pPr>
        <w:ind w:firstLine="708"/>
        <w:jc w:val="both"/>
        <w:rPr>
          <w:i w:val="0"/>
          <w:color w:val="000000"/>
          <w:sz w:val="24"/>
          <w:szCs w:val="24"/>
          <w:lang w:val="kk-KZ"/>
        </w:rPr>
      </w:pPr>
      <w:r>
        <w:rPr>
          <w:i w:val="0"/>
          <w:color w:val="000000"/>
          <w:sz w:val="24"/>
          <w:szCs w:val="24"/>
          <w:lang w:val="kk-KZ"/>
        </w:rPr>
        <w:t>C-R-4</w:t>
      </w:r>
      <w:r w:rsidR="004E3B60">
        <w:rPr>
          <w:i w:val="0"/>
          <w:color w:val="000000"/>
          <w:sz w:val="24"/>
          <w:szCs w:val="24"/>
          <w:lang w:val="kk-KZ"/>
        </w:rPr>
        <w:t xml:space="preserve"> санаты үшін:</w:t>
      </w:r>
    </w:p>
    <w:p w:rsidR="00363800" w:rsidRPr="00363800" w:rsidRDefault="00363800" w:rsidP="00363800">
      <w:pPr>
        <w:ind w:firstLine="708"/>
        <w:jc w:val="both"/>
        <w:rPr>
          <w:b w:val="0"/>
          <w:bCs w:val="0"/>
          <w:i w:val="0"/>
          <w:iCs w:val="0"/>
          <w:sz w:val="24"/>
          <w:szCs w:val="24"/>
          <w:lang w:val="kk-KZ"/>
        </w:rPr>
      </w:pPr>
      <w:r w:rsidRPr="00363800">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жоғары білім болған жағдайда жұмыс тәжірибесі талап етілмейді.</w:t>
      </w:r>
    </w:p>
    <w:p w:rsidR="00512A54" w:rsidRPr="00363800" w:rsidRDefault="00512A54" w:rsidP="004E3B60">
      <w:pPr>
        <w:ind w:firstLine="708"/>
        <w:jc w:val="both"/>
        <w:rPr>
          <w:b w:val="0"/>
          <w:i w:val="0"/>
          <w:color w:val="000000"/>
          <w:sz w:val="24"/>
          <w:szCs w:val="24"/>
          <w:lang w:val="kk-KZ"/>
        </w:rPr>
      </w:pPr>
    </w:p>
    <w:p w:rsidR="00512A54" w:rsidRPr="00363800" w:rsidRDefault="00512A54" w:rsidP="004E3B60">
      <w:pPr>
        <w:ind w:firstLine="708"/>
        <w:jc w:val="both"/>
        <w:rPr>
          <w:b w:val="0"/>
          <w:i w:val="0"/>
          <w:color w:val="00000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0C0B4B">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0C0B4B" w:rsidRDefault="004B63A4">
            <w:pPr>
              <w:widowControl/>
              <w:autoSpaceDE w:val="0"/>
              <w:autoSpaceDN w:val="0"/>
              <w:adjustRightInd w:val="0"/>
              <w:spacing w:line="276" w:lineRule="auto"/>
              <w:rPr>
                <w:i w:val="0"/>
                <w:color w:val="000000"/>
                <w:spacing w:val="-5"/>
                <w:sz w:val="24"/>
                <w:szCs w:val="24"/>
                <w:lang w:eastAsia="en-US"/>
              </w:rPr>
            </w:pPr>
            <w:r>
              <w:rPr>
                <w:i w:val="0"/>
                <w:color w:val="000000"/>
                <w:spacing w:val="-5"/>
                <w:sz w:val="24"/>
                <w:szCs w:val="24"/>
                <w:lang w:eastAsia="en-US"/>
              </w:rPr>
              <w:t>95210</w:t>
            </w:r>
          </w:p>
        </w:tc>
        <w:tc>
          <w:tcPr>
            <w:tcW w:w="4129" w:type="dxa"/>
            <w:tcBorders>
              <w:top w:val="single" w:sz="4" w:space="0" w:color="auto"/>
              <w:left w:val="single" w:sz="4" w:space="0" w:color="auto"/>
              <w:bottom w:val="single" w:sz="4" w:space="0" w:color="auto"/>
              <w:right w:val="single" w:sz="4" w:space="0" w:color="auto"/>
            </w:tcBorders>
          </w:tcPr>
          <w:p w:rsidR="000C0B4B" w:rsidRDefault="004B63A4">
            <w:pPr>
              <w:spacing w:line="276" w:lineRule="auto"/>
              <w:rPr>
                <w:i w:val="0"/>
                <w:color w:val="000000"/>
                <w:spacing w:val="-5"/>
                <w:sz w:val="24"/>
                <w:szCs w:val="24"/>
                <w:lang w:eastAsia="en-US"/>
              </w:rPr>
            </w:pPr>
            <w:r>
              <w:rPr>
                <w:i w:val="0"/>
                <w:color w:val="000000"/>
                <w:spacing w:val="-5"/>
                <w:sz w:val="24"/>
                <w:szCs w:val="24"/>
                <w:lang w:eastAsia="en-US"/>
              </w:rPr>
              <w:t>128834</w:t>
            </w:r>
          </w:p>
        </w:tc>
      </w:tr>
    </w:tbl>
    <w:p w:rsidR="006F0CA0" w:rsidRDefault="006F0CA0" w:rsidP="004E3B60">
      <w:pPr>
        <w:widowControl/>
        <w:autoSpaceDE w:val="0"/>
        <w:autoSpaceDN w:val="0"/>
        <w:adjustRightInd w:val="0"/>
        <w:ind w:firstLine="708"/>
        <w:jc w:val="both"/>
        <w:rPr>
          <w:rFonts w:eastAsiaTheme="minorEastAsia"/>
          <w:bCs w:val="0"/>
          <w:i w:val="0"/>
          <w:iCs w:val="0"/>
          <w:sz w:val="24"/>
          <w:szCs w:val="24"/>
          <w:lang w:val="kk-KZ"/>
        </w:rPr>
      </w:pPr>
    </w:p>
    <w:p w:rsidR="002654E1" w:rsidRDefault="002654E1" w:rsidP="004E3B60">
      <w:pPr>
        <w:ind w:firstLine="708"/>
        <w:jc w:val="both"/>
        <w:rPr>
          <w:b w:val="0"/>
          <w:i w:val="0"/>
          <w:iCs w:val="0"/>
          <w:color w:val="000000"/>
          <w:sz w:val="24"/>
          <w:szCs w:val="24"/>
          <w:lang w:val="kk-KZ"/>
        </w:rPr>
      </w:pPr>
    </w:p>
    <w:p w:rsidR="002654E1" w:rsidRPr="00B423C2" w:rsidRDefault="002654E1" w:rsidP="002654E1">
      <w:pPr>
        <w:widowControl/>
        <w:suppressAutoHyphens/>
        <w:ind w:firstLine="708"/>
        <w:jc w:val="both"/>
        <w:rPr>
          <w:rFonts w:ascii="KZ Times New Roman" w:hAnsi="KZ Times New Roman"/>
          <w:bCs w:val="0"/>
          <w:i w:val="0"/>
          <w:iCs w:val="0"/>
          <w:sz w:val="24"/>
          <w:szCs w:val="24"/>
          <w:lang w:val="kk-KZ" w:eastAsia="ar-SA"/>
        </w:rPr>
      </w:pPr>
      <w:r w:rsidRPr="00B423C2">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B423C2">
        <w:rPr>
          <w:rFonts w:ascii="KZ Times New Roman" w:hAnsi="KZ Times New Roman"/>
          <w:i w:val="0"/>
          <w:iCs w:val="0"/>
          <w:sz w:val="24"/>
          <w:szCs w:val="24"/>
          <w:lang w:val="kk-KZ" w:eastAsia="ar-SA"/>
        </w:rPr>
        <w:t>080100</w:t>
      </w:r>
      <w:r w:rsidRPr="00B423C2">
        <w:rPr>
          <w:rFonts w:ascii="KZ Times New Roman" w:hAnsi="KZ Times New Roman"/>
          <w:bCs w:val="0"/>
          <w:i w:val="0"/>
          <w:iCs w:val="0"/>
          <w:sz w:val="24"/>
          <w:szCs w:val="24"/>
          <w:lang w:val="kk-KZ" w:eastAsia="ar-SA"/>
        </w:rPr>
        <w:t xml:space="preserve"> Жамбыл облысы Байзақ ауданы </w:t>
      </w:r>
      <w:r w:rsidRPr="00B423C2">
        <w:rPr>
          <w:rFonts w:ascii="KZ Times New Roman" w:hAnsi="KZ Times New Roman"/>
          <w:i w:val="0"/>
          <w:iCs w:val="0"/>
          <w:sz w:val="24"/>
          <w:szCs w:val="24"/>
          <w:lang w:val="kk-KZ" w:eastAsia="ar-SA"/>
        </w:rPr>
        <w:t>Сарыкемер</w:t>
      </w:r>
      <w:r w:rsidRPr="00B423C2">
        <w:rPr>
          <w:rFonts w:ascii="KZ Times New Roman" w:hAnsi="KZ Times New Roman"/>
          <w:bCs w:val="0"/>
          <w:i w:val="0"/>
          <w:iCs w:val="0"/>
          <w:sz w:val="24"/>
          <w:szCs w:val="24"/>
          <w:lang w:val="kk-KZ" w:eastAsia="ar-SA"/>
        </w:rPr>
        <w:t xml:space="preserve"> ауылы</w:t>
      </w:r>
      <w:r w:rsidRPr="00B423C2">
        <w:rPr>
          <w:rFonts w:ascii="KZ Times New Roman" w:hAnsi="KZ Times New Roman"/>
          <w:i w:val="0"/>
          <w:iCs w:val="0"/>
          <w:sz w:val="24"/>
          <w:szCs w:val="24"/>
          <w:lang w:val="kk-KZ" w:eastAsia="ar-SA"/>
        </w:rPr>
        <w:t>, Байзак батыр</w:t>
      </w:r>
      <w:r w:rsidRPr="00B423C2">
        <w:rPr>
          <w:rFonts w:ascii="KZ Times New Roman" w:hAnsi="KZ Times New Roman"/>
          <w:bCs w:val="0"/>
          <w:i w:val="0"/>
          <w:iCs w:val="0"/>
          <w:sz w:val="24"/>
          <w:szCs w:val="24"/>
          <w:lang w:val="kk-KZ" w:eastAsia="ar-SA"/>
        </w:rPr>
        <w:t xml:space="preserve"> көшесі</w:t>
      </w:r>
      <w:r w:rsidRPr="00B423C2">
        <w:rPr>
          <w:rFonts w:ascii="KZ Times New Roman" w:hAnsi="KZ Times New Roman"/>
          <w:i w:val="0"/>
          <w:iCs w:val="0"/>
          <w:sz w:val="24"/>
          <w:szCs w:val="24"/>
          <w:lang w:val="kk-KZ" w:eastAsia="ar-SA"/>
        </w:rPr>
        <w:t xml:space="preserve"> 100, кабинет №6, </w:t>
      </w:r>
      <w:r w:rsidRPr="00B423C2">
        <w:rPr>
          <w:rFonts w:ascii="KZ Times New Roman" w:hAnsi="KZ Times New Roman"/>
          <w:bCs w:val="0"/>
          <w:i w:val="0"/>
          <w:iCs w:val="0"/>
          <w:sz w:val="24"/>
          <w:szCs w:val="24"/>
          <w:lang w:val="kk-KZ" w:eastAsia="ar-SA"/>
        </w:rPr>
        <w:t xml:space="preserve">анықтама үшін </w:t>
      </w:r>
      <w:r w:rsidRPr="00B423C2">
        <w:rPr>
          <w:rFonts w:ascii="KZ Times New Roman" w:hAnsi="KZ Times New Roman"/>
          <w:i w:val="0"/>
          <w:iCs w:val="0"/>
          <w:sz w:val="24"/>
          <w:szCs w:val="24"/>
          <w:lang w:val="kk-KZ" w:eastAsia="ar-SA"/>
        </w:rPr>
        <w:t>тел</w:t>
      </w:r>
      <w:r>
        <w:rPr>
          <w:rFonts w:ascii="KZ Times New Roman" w:hAnsi="KZ Times New Roman"/>
          <w:i w:val="0"/>
          <w:iCs w:val="0"/>
          <w:sz w:val="24"/>
          <w:szCs w:val="24"/>
          <w:lang w:val="kk-KZ" w:eastAsia="ar-SA"/>
        </w:rPr>
        <w:t>ефон: 8 (72637)2-16-96, факс: 8</w:t>
      </w:r>
      <w:r w:rsidRPr="00B423C2">
        <w:rPr>
          <w:rFonts w:ascii="KZ Times New Roman" w:hAnsi="KZ Times New Roman"/>
          <w:i w:val="0"/>
          <w:iCs w:val="0"/>
          <w:sz w:val="24"/>
          <w:szCs w:val="24"/>
          <w:lang w:val="kk-KZ" w:eastAsia="ar-SA"/>
        </w:rPr>
        <w:t>(72637)2-11-25</w:t>
      </w:r>
      <w:r w:rsidRPr="00B423C2">
        <w:rPr>
          <w:rFonts w:ascii="KZ Times New Roman" w:hAnsi="KZ Times New Roman"/>
          <w:bCs w:val="0"/>
          <w:i w:val="0"/>
          <w:iCs w:val="0"/>
          <w:sz w:val="24"/>
          <w:szCs w:val="24"/>
          <w:lang w:val="kk-KZ" w:eastAsia="ar-SA"/>
        </w:rPr>
        <w:t xml:space="preserve">, </w:t>
      </w:r>
      <w:hyperlink r:id="rId6" w:history="1">
        <w:r w:rsidRPr="00B423C2">
          <w:rPr>
            <w:rFonts w:ascii="KZ Times New Roman" w:hAnsi="KZ Times New Roman"/>
            <w:bCs w:val="0"/>
            <w:i w:val="0"/>
            <w:iCs w:val="0"/>
            <w:sz w:val="24"/>
            <w:szCs w:val="24"/>
            <w:u w:val="single"/>
            <w:lang w:val="kk-KZ" w:eastAsia="ar-SA"/>
          </w:rPr>
          <w:t>skenjebaeva@taxtaraz.mgd.kz</w:t>
        </w:r>
      </w:hyperlink>
      <w:r w:rsidRPr="00B423C2">
        <w:rPr>
          <w:rFonts w:ascii="KZ Times New Roman" w:hAnsi="KZ Times New Roman"/>
          <w:bCs w:val="0"/>
          <w:i w:val="0"/>
          <w:iCs w:val="0"/>
          <w:sz w:val="24"/>
          <w:szCs w:val="24"/>
          <w:lang w:val="kk-KZ" w:eastAsia="ar-SA"/>
        </w:rPr>
        <w:t xml:space="preserve"> бос әкімшілік мемлекеттік лауазым</w:t>
      </w:r>
      <w:r>
        <w:rPr>
          <w:rFonts w:ascii="KZ Times New Roman" w:hAnsi="KZ Times New Roman"/>
          <w:bCs w:val="0"/>
          <w:i w:val="0"/>
          <w:iCs w:val="0"/>
          <w:sz w:val="24"/>
          <w:szCs w:val="24"/>
          <w:lang w:val="kk-KZ" w:eastAsia="ar-SA"/>
        </w:rPr>
        <w:t>дар</w:t>
      </w:r>
      <w:r w:rsidRPr="00B423C2">
        <w:rPr>
          <w:rFonts w:ascii="KZ Times New Roman" w:hAnsi="KZ Times New Roman"/>
          <w:bCs w:val="0"/>
          <w:i w:val="0"/>
          <w:iCs w:val="0"/>
          <w:sz w:val="24"/>
          <w:szCs w:val="24"/>
          <w:lang w:val="kk-KZ" w:eastAsia="ar-SA"/>
        </w:rPr>
        <w:t>ға орналасуға конкурс жариялайды:</w:t>
      </w:r>
    </w:p>
    <w:p w:rsidR="002654E1" w:rsidRPr="00B423C2" w:rsidRDefault="002654E1" w:rsidP="002654E1">
      <w:pPr>
        <w:snapToGrid w:val="0"/>
        <w:ind w:firstLine="709"/>
        <w:jc w:val="both"/>
        <w:rPr>
          <w:rFonts w:ascii="KZ Times New Roman" w:hAnsi="KZ Times New Roman"/>
          <w:b w:val="0"/>
          <w:i w:val="0"/>
          <w:sz w:val="24"/>
          <w:szCs w:val="24"/>
          <w:lang w:val="kk-KZ"/>
        </w:rPr>
      </w:pPr>
      <w:r>
        <w:rPr>
          <w:rFonts w:ascii="KZ Times New Roman" w:hAnsi="KZ Times New Roman"/>
          <w:bCs w:val="0"/>
          <w:i w:val="0"/>
          <w:iCs w:val="0"/>
          <w:sz w:val="24"/>
          <w:szCs w:val="24"/>
          <w:lang w:val="kk-KZ"/>
        </w:rPr>
        <w:t>1</w:t>
      </w:r>
      <w:r w:rsidRPr="00B423C2">
        <w:rPr>
          <w:rFonts w:ascii="KZ Times New Roman" w:hAnsi="KZ Times New Roman"/>
          <w:bCs w:val="0"/>
          <w:i w:val="0"/>
          <w:iCs w:val="0"/>
          <w:sz w:val="24"/>
          <w:szCs w:val="24"/>
          <w:lang w:val="kk-KZ"/>
        </w:rPr>
        <w:t xml:space="preserve">.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аза</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стан</w:t>
      </w:r>
      <w:r w:rsidRPr="00B423C2">
        <w:rPr>
          <w:rFonts w:ascii="KZ Times New Roman" w:hAnsi="KZ Times New Roman"/>
          <w:bCs w:val="0"/>
          <w:i w:val="0"/>
          <w:iCs w:val="0"/>
          <w:sz w:val="24"/>
          <w:szCs w:val="24"/>
          <w:lang w:val="kk-KZ"/>
        </w:rPr>
        <w:t xml:space="preserve"> Республикасы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 xml:space="preserve">аржы министрлігі Мемлекеттік кірістер комитеті </w:t>
      </w:r>
      <w:r w:rsidRPr="00B423C2">
        <w:rPr>
          <w:rFonts w:ascii="KZ Times New Roman" w:hAnsi="KZ Times New Roman"/>
          <w:i w:val="0"/>
          <w:sz w:val="24"/>
          <w:szCs w:val="24"/>
          <w:lang w:val="kk-KZ"/>
        </w:rPr>
        <w:t>Жамбыл облысы бойынша мемлекеттік кірістер департаментіні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Байза</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 xml:space="preserve"> ауданы  бойынша  мемлекеттік кірістер бас</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армасыны</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с</w:t>
      </w:r>
      <w:r w:rsidRPr="00B423C2">
        <w:rPr>
          <w:rFonts w:ascii="KZ Times New Roman" w:hAnsi="KZ Times New Roman"/>
          <w:i w:val="0"/>
          <w:sz w:val="24"/>
          <w:szCs w:val="24"/>
          <w:lang w:val="kk-KZ"/>
        </w:rPr>
        <w:t xml:space="preserve">алықтық бақылау және өндіріп алу </w:t>
      </w:r>
      <w:r w:rsidRPr="00B423C2">
        <w:rPr>
          <w:rFonts w:ascii="KZ Times New Roman" w:hAnsi="KZ Times New Roman" w:cs="Calibri"/>
          <w:i w:val="0"/>
          <w:sz w:val="24"/>
          <w:szCs w:val="24"/>
          <w:lang w:val="kk-KZ"/>
        </w:rPr>
        <w:t>б</w:t>
      </w:r>
      <w:r w:rsidRPr="00B423C2">
        <w:rPr>
          <w:rFonts w:ascii="KZ Times New Roman" w:hAnsi="KZ Times New Roman" w:cs="Arial"/>
          <w:i w:val="0"/>
          <w:sz w:val="24"/>
          <w:szCs w:val="24"/>
          <w:lang w:val="kk-KZ"/>
        </w:rPr>
        <w:t>ө</w:t>
      </w:r>
      <w:r w:rsidRPr="00B423C2">
        <w:rPr>
          <w:rFonts w:ascii="KZ Times New Roman" w:hAnsi="KZ Times New Roman" w:cs="Calibri"/>
          <w:i w:val="0"/>
          <w:sz w:val="24"/>
          <w:szCs w:val="24"/>
          <w:lang w:val="kk-KZ"/>
        </w:rPr>
        <w:t>ліміні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бас маманы, санаты СR-4, 1 бірлік</w:t>
      </w:r>
      <w:r w:rsidRPr="00B423C2">
        <w:rPr>
          <w:rFonts w:ascii="KZ Times New Roman" w:hAnsi="KZ Times New Roman"/>
          <w:i w:val="0"/>
          <w:sz w:val="24"/>
          <w:szCs w:val="24"/>
          <w:lang w:val="kk-KZ"/>
        </w:rPr>
        <w:t xml:space="preserve"> №03-2-3</w:t>
      </w:r>
    </w:p>
    <w:p w:rsidR="002654E1" w:rsidRPr="00B423C2" w:rsidRDefault="002654E1" w:rsidP="002654E1">
      <w:pPr>
        <w:widowControl/>
        <w:suppressAutoHyphens/>
        <w:jc w:val="both"/>
        <w:rPr>
          <w:rFonts w:ascii="KZ Times New Roman" w:hAnsi="KZ Times New Roman"/>
          <w:b w:val="0"/>
          <w:bCs w:val="0"/>
          <w:i w:val="0"/>
          <w:iCs w:val="0"/>
          <w:sz w:val="24"/>
          <w:szCs w:val="24"/>
          <w:lang w:val="kk-KZ" w:eastAsia="ar-SA"/>
        </w:rPr>
      </w:pPr>
      <w:r w:rsidRPr="00B423C2">
        <w:rPr>
          <w:rFonts w:ascii="KZ Times New Roman" w:hAnsi="KZ Times New Roman"/>
          <w:bCs w:val="0"/>
          <w:i w:val="0"/>
          <w:iCs w:val="0"/>
          <w:sz w:val="24"/>
          <w:szCs w:val="24"/>
          <w:lang w:val="kk-KZ" w:eastAsia="ar-SA"/>
        </w:rPr>
        <w:t>Функционалды міндеттері:</w:t>
      </w:r>
      <w:r w:rsidRPr="00B423C2">
        <w:rPr>
          <w:rFonts w:ascii="KZ Times New Roman" w:hAnsi="KZ Times New Roman"/>
          <w:b w:val="0"/>
          <w:bCs w:val="0"/>
          <w:i w:val="0"/>
          <w:iCs w:val="0"/>
          <w:sz w:val="24"/>
          <w:szCs w:val="24"/>
          <w:lang w:val="kk-KZ" w:eastAsia="ar-SA"/>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w:t>
      </w:r>
      <w:r w:rsidRPr="00B423C2">
        <w:rPr>
          <w:rFonts w:ascii="KZ Times New Roman" w:hAnsi="KZ Times New Roman"/>
          <w:b w:val="0"/>
          <w:bCs w:val="0"/>
          <w:i w:val="0"/>
          <w:iCs w:val="0"/>
          <w:sz w:val="24"/>
          <w:szCs w:val="24"/>
          <w:lang w:val="kk-KZ" w:eastAsia="ar-SA"/>
        </w:rPr>
        <w:lastRenderedPageBreak/>
        <w:t xml:space="preserve">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2654E1" w:rsidRPr="00B423C2" w:rsidRDefault="002654E1" w:rsidP="002654E1">
      <w:pPr>
        <w:snapToGrid w:val="0"/>
        <w:jc w:val="both"/>
        <w:rPr>
          <w:rFonts w:ascii="KZ Times New Roman" w:hAnsi="KZ Times New Roman"/>
          <w:i w:val="0"/>
          <w:sz w:val="24"/>
          <w:szCs w:val="24"/>
          <w:lang w:val="kk-KZ"/>
        </w:rPr>
      </w:pPr>
      <w:r w:rsidRPr="00B423C2">
        <w:rPr>
          <w:rFonts w:ascii="KZ Times New Roman" w:hAnsi="KZ Times New Roman"/>
          <w:i w:val="0"/>
          <w:sz w:val="24"/>
          <w:szCs w:val="24"/>
          <w:lang w:val="kk-KZ"/>
        </w:rPr>
        <w:t>Конкурсқа қатысушыларға қойылатын талаптар:</w:t>
      </w:r>
    </w:p>
    <w:p w:rsidR="002654E1" w:rsidRPr="00B423C2" w:rsidRDefault="002654E1" w:rsidP="002654E1">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Білімі:</w:t>
      </w:r>
      <w:r w:rsidRPr="00B423C2">
        <w:rPr>
          <w:rFonts w:ascii="KZ Times New Roman" w:hAnsi="KZ Times New Roman"/>
          <w:b w:val="0"/>
          <w:i w:val="0"/>
          <w:sz w:val="24"/>
          <w:szCs w:val="24"/>
          <w:lang w:val="kk-KZ"/>
        </w:rPr>
        <w:t xml:space="preserve"> Әлеуметтік ғылымдар, экономика және бизнес саласындағы </w:t>
      </w:r>
    </w:p>
    <w:p w:rsidR="002654E1" w:rsidRPr="00B423C2" w:rsidRDefault="002654E1" w:rsidP="002654E1">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Мамандығы:</w:t>
      </w:r>
      <w:r w:rsidRPr="00B423C2">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2654E1" w:rsidRPr="00B423C2" w:rsidRDefault="002654E1" w:rsidP="002654E1">
      <w:pPr>
        <w:snapToGrid w:val="0"/>
        <w:jc w:val="both"/>
        <w:rPr>
          <w:b w:val="0"/>
          <w:i w:val="0"/>
          <w:sz w:val="24"/>
          <w:szCs w:val="24"/>
          <w:lang w:val="kk-KZ"/>
        </w:rPr>
      </w:pPr>
      <w:r w:rsidRPr="00B423C2">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654E1" w:rsidRPr="00B423C2" w:rsidRDefault="002654E1" w:rsidP="002654E1">
      <w:pPr>
        <w:snapToGrid w:val="0"/>
        <w:jc w:val="both"/>
        <w:rPr>
          <w:b w:val="0"/>
          <w:i w:val="0"/>
          <w:sz w:val="24"/>
          <w:szCs w:val="24"/>
          <w:lang w:val="kk-KZ"/>
        </w:rPr>
      </w:pPr>
      <w:r w:rsidRPr="00B423C2">
        <w:rPr>
          <w:b w:val="0"/>
          <w:i w:val="0"/>
          <w:sz w:val="24"/>
          <w:szCs w:val="24"/>
          <w:lang w:val="kk-KZ"/>
        </w:rPr>
        <w:t>Үлгілік біліктілік талаптарына сәйкес «Қазақстан–2050»Стратегиясын,Қазақстан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2654E1" w:rsidRPr="00B423C2" w:rsidRDefault="002654E1" w:rsidP="002654E1">
      <w:pPr>
        <w:snapToGrid w:val="0"/>
        <w:jc w:val="both"/>
        <w:rPr>
          <w:b w:val="0"/>
          <w:i w:val="0"/>
          <w:sz w:val="24"/>
          <w:szCs w:val="24"/>
          <w:lang w:val="kk-KZ"/>
        </w:rPr>
      </w:pPr>
      <w:r w:rsidRPr="00B423C2">
        <w:rPr>
          <w:b w:val="0"/>
          <w:i w:val="0"/>
          <w:sz w:val="24"/>
          <w:szCs w:val="24"/>
          <w:lang w:val="kk-KZ"/>
        </w:rPr>
        <w:t>Тиісті лауазымның функционалдық бағытына сәйкес</w:t>
      </w:r>
    </w:p>
    <w:p w:rsidR="002654E1" w:rsidRPr="00B423C2" w:rsidRDefault="002654E1" w:rsidP="002654E1">
      <w:pPr>
        <w:snapToGrid w:val="0"/>
        <w:jc w:val="both"/>
        <w:rPr>
          <w:b w:val="0"/>
          <w:i w:val="0"/>
          <w:sz w:val="24"/>
          <w:szCs w:val="24"/>
          <w:lang w:val="kk-KZ"/>
        </w:rPr>
      </w:pPr>
      <w:r w:rsidRPr="00B423C2">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2654E1" w:rsidRPr="00B423C2" w:rsidRDefault="002654E1" w:rsidP="002654E1">
      <w:pPr>
        <w:snapToGrid w:val="0"/>
        <w:jc w:val="both"/>
        <w:rPr>
          <w:rFonts w:ascii="KZ Times New Roman" w:hAnsi="KZ Times New Roman"/>
          <w:b w:val="0"/>
          <w:i w:val="0"/>
          <w:sz w:val="24"/>
          <w:szCs w:val="24"/>
          <w:lang w:val="kk-KZ"/>
        </w:rPr>
      </w:pPr>
    </w:p>
    <w:p w:rsidR="002654E1" w:rsidRPr="00B423C2" w:rsidRDefault="002654E1" w:rsidP="002654E1">
      <w:pPr>
        <w:snapToGrid w:val="0"/>
        <w:ind w:firstLine="709"/>
        <w:jc w:val="both"/>
        <w:rPr>
          <w:rFonts w:ascii="KZ Times New Roman" w:hAnsi="KZ Times New Roman"/>
          <w:i w:val="0"/>
          <w:sz w:val="24"/>
          <w:szCs w:val="24"/>
          <w:lang w:val="kk-KZ"/>
        </w:rPr>
      </w:pPr>
      <w:r>
        <w:rPr>
          <w:rFonts w:ascii="KZ Times New Roman" w:hAnsi="KZ Times New Roman"/>
          <w:bCs w:val="0"/>
          <w:i w:val="0"/>
          <w:iCs w:val="0"/>
          <w:sz w:val="24"/>
          <w:szCs w:val="24"/>
          <w:lang w:val="kk-KZ"/>
        </w:rPr>
        <w:t>2</w:t>
      </w:r>
      <w:r w:rsidRPr="00B423C2">
        <w:rPr>
          <w:rFonts w:ascii="KZ Times New Roman" w:hAnsi="KZ Times New Roman"/>
          <w:bCs w:val="0"/>
          <w:i w:val="0"/>
          <w:iCs w:val="0"/>
          <w:sz w:val="24"/>
          <w:szCs w:val="24"/>
          <w:lang w:val="kk-KZ"/>
        </w:rPr>
        <w:t xml:space="preserve">.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аза</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стан</w:t>
      </w:r>
      <w:r w:rsidRPr="00B423C2">
        <w:rPr>
          <w:rFonts w:ascii="KZ Times New Roman" w:hAnsi="KZ Times New Roman"/>
          <w:bCs w:val="0"/>
          <w:i w:val="0"/>
          <w:iCs w:val="0"/>
          <w:sz w:val="24"/>
          <w:szCs w:val="24"/>
          <w:lang w:val="kk-KZ"/>
        </w:rPr>
        <w:t xml:space="preserve"> Республикасы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 xml:space="preserve">аржы министрлігі Мемлекеттік кірістер комитеті </w:t>
      </w:r>
      <w:r w:rsidRPr="00B423C2">
        <w:rPr>
          <w:rFonts w:ascii="KZ Times New Roman" w:hAnsi="KZ Times New Roman"/>
          <w:i w:val="0"/>
          <w:sz w:val="24"/>
          <w:szCs w:val="24"/>
          <w:lang w:val="kk-KZ"/>
        </w:rPr>
        <w:t>Жамбыл облысы бойынша мемлекеттік кірістер департаментіні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Байза</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 xml:space="preserve"> ауданы  бойынша  мемлекеттік кірістер бас</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армасыны</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е</w:t>
      </w:r>
      <w:r w:rsidRPr="00B423C2">
        <w:rPr>
          <w:rFonts w:ascii="KZ Times New Roman" w:hAnsi="KZ Times New Roman"/>
          <w:bCs w:val="0"/>
          <w:i w:val="0"/>
          <w:sz w:val="24"/>
          <w:szCs w:val="24"/>
          <w:lang w:val="kk-KZ"/>
        </w:rPr>
        <w:t xml:space="preserve">сепке алу, талдау, құқықтық және ұйымдастыру жұмысы </w:t>
      </w:r>
      <w:r w:rsidRPr="00B423C2">
        <w:rPr>
          <w:rFonts w:ascii="KZ Times New Roman" w:hAnsi="KZ Times New Roman" w:cs="Calibri"/>
          <w:i w:val="0"/>
          <w:sz w:val="24"/>
          <w:szCs w:val="24"/>
          <w:lang w:val="kk-KZ"/>
        </w:rPr>
        <w:t>б</w:t>
      </w:r>
      <w:r w:rsidRPr="00B423C2">
        <w:rPr>
          <w:rFonts w:ascii="KZ Times New Roman" w:hAnsi="KZ Times New Roman" w:cs="Arial"/>
          <w:i w:val="0"/>
          <w:sz w:val="24"/>
          <w:szCs w:val="24"/>
          <w:lang w:val="kk-KZ"/>
        </w:rPr>
        <w:t>ө</w:t>
      </w:r>
      <w:r w:rsidRPr="00B423C2">
        <w:rPr>
          <w:rFonts w:ascii="KZ Times New Roman" w:hAnsi="KZ Times New Roman" w:cs="Calibri"/>
          <w:i w:val="0"/>
          <w:sz w:val="24"/>
          <w:szCs w:val="24"/>
          <w:lang w:val="kk-KZ"/>
        </w:rPr>
        <w:t>ліміні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бас маманы, санаты С-R-4, 1 бірлік</w:t>
      </w:r>
      <w:r w:rsidRPr="00B423C2">
        <w:rPr>
          <w:rFonts w:ascii="KZ Times New Roman" w:hAnsi="KZ Times New Roman"/>
          <w:i w:val="0"/>
          <w:sz w:val="24"/>
          <w:szCs w:val="24"/>
          <w:lang w:val="kk-KZ"/>
        </w:rPr>
        <w:t xml:space="preserve"> №04-2-1</w:t>
      </w:r>
    </w:p>
    <w:p w:rsidR="002654E1" w:rsidRPr="00B423C2" w:rsidRDefault="002654E1" w:rsidP="002654E1">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Функционалды міндеттері:</w:t>
      </w:r>
      <w:r w:rsidRPr="00B423C2">
        <w:rPr>
          <w:rFonts w:ascii="KZ Times New Roman" w:hAnsi="KZ Times New Roman"/>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2654E1" w:rsidRPr="00B423C2" w:rsidRDefault="002654E1" w:rsidP="002654E1">
      <w:pPr>
        <w:widowControl/>
        <w:suppressAutoHyphens/>
        <w:jc w:val="both"/>
        <w:rPr>
          <w:rFonts w:ascii="KZ Times New Roman" w:hAnsi="KZ Times New Roman"/>
          <w:bCs w:val="0"/>
          <w:iCs w:val="0"/>
          <w:sz w:val="24"/>
          <w:szCs w:val="24"/>
          <w:lang w:val="kk-KZ" w:eastAsia="ar-SA"/>
        </w:rPr>
      </w:pPr>
      <w:r w:rsidRPr="00B423C2">
        <w:rPr>
          <w:rFonts w:ascii="KZ Times New Roman" w:hAnsi="KZ Times New Roman"/>
          <w:bCs w:val="0"/>
          <w:i w:val="0"/>
          <w:iCs w:val="0"/>
          <w:sz w:val="24"/>
          <w:szCs w:val="24"/>
          <w:lang w:val="kk-KZ" w:eastAsia="ar-SA"/>
        </w:rPr>
        <w:t>Конкурсқа қатысушыларға қойылатын талаптар:</w:t>
      </w:r>
    </w:p>
    <w:p w:rsidR="002654E1" w:rsidRPr="00B423C2" w:rsidRDefault="002654E1" w:rsidP="002654E1">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Білімі:</w:t>
      </w:r>
      <w:r w:rsidRPr="00B423C2">
        <w:rPr>
          <w:rFonts w:ascii="KZ Times New Roman" w:hAnsi="KZ Times New Roman"/>
          <w:b w:val="0"/>
          <w:i w:val="0"/>
          <w:sz w:val="24"/>
          <w:szCs w:val="24"/>
          <w:lang w:val="kk-KZ"/>
        </w:rPr>
        <w:t xml:space="preserve"> Әлеуметтік ғылымдар, экономика және бизнес саласындағы немесе құқық саласындағы </w:t>
      </w:r>
    </w:p>
    <w:p w:rsidR="002654E1" w:rsidRPr="00B423C2" w:rsidRDefault="002654E1" w:rsidP="002654E1">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Мамандығы:</w:t>
      </w:r>
      <w:r w:rsidRPr="00B423C2">
        <w:rPr>
          <w:rFonts w:ascii="KZ Times New Roman" w:hAnsi="KZ Times New Roman"/>
          <w:b w:val="0"/>
          <w:i w:val="0"/>
          <w:sz w:val="24"/>
          <w:szCs w:val="24"/>
          <w:lang w:val="kk-KZ"/>
        </w:rPr>
        <w:t xml:space="preserve"> Экономика немесе менеджмент есеп және аудит немесе қаржы немесе мемлекеттік  және жергілікті басқару немесе маркетинг немесе стасистика немесе әлемдік экономика.  </w:t>
      </w:r>
    </w:p>
    <w:p w:rsidR="002654E1" w:rsidRPr="00B423C2" w:rsidRDefault="002654E1" w:rsidP="002654E1">
      <w:pPr>
        <w:snapToGrid w:val="0"/>
        <w:jc w:val="both"/>
        <w:rPr>
          <w:b w:val="0"/>
          <w:i w:val="0"/>
          <w:sz w:val="24"/>
          <w:szCs w:val="24"/>
          <w:lang w:val="kk-KZ"/>
        </w:rPr>
      </w:pPr>
      <w:r w:rsidRPr="00B423C2">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654E1" w:rsidRPr="00B423C2" w:rsidRDefault="002654E1" w:rsidP="002654E1">
      <w:pPr>
        <w:snapToGrid w:val="0"/>
        <w:jc w:val="both"/>
        <w:rPr>
          <w:b w:val="0"/>
          <w:i w:val="0"/>
          <w:sz w:val="24"/>
          <w:szCs w:val="24"/>
          <w:lang w:val="kk-KZ"/>
        </w:rPr>
      </w:pPr>
      <w:r w:rsidRPr="00B423C2">
        <w:rPr>
          <w:b w:val="0"/>
          <w:i w:val="0"/>
          <w:sz w:val="24"/>
          <w:szCs w:val="24"/>
          <w:lang w:val="kk-KZ"/>
        </w:rPr>
        <w:t>Үлгілік біліктілік талаптарына сәйкес «Қазақстан–2050»Стратегиясын,Қазақстан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2654E1" w:rsidRPr="00B423C2" w:rsidRDefault="002654E1" w:rsidP="002654E1">
      <w:pPr>
        <w:snapToGrid w:val="0"/>
        <w:jc w:val="both"/>
        <w:rPr>
          <w:b w:val="0"/>
          <w:i w:val="0"/>
          <w:sz w:val="24"/>
          <w:szCs w:val="24"/>
          <w:lang w:val="kk-KZ"/>
        </w:rPr>
      </w:pPr>
      <w:r w:rsidRPr="00B423C2">
        <w:rPr>
          <w:b w:val="0"/>
          <w:i w:val="0"/>
          <w:sz w:val="24"/>
          <w:szCs w:val="24"/>
          <w:lang w:val="kk-KZ"/>
        </w:rPr>
        <w:t>Тиісті лауазымның функционалдық бағытына сәйкес</w:t>
      </w:r>
    </w:p>
    <w:p w:rsidR="002654E1" w:rsidRPr="00B423C2" w:rsidRDefault="002654E1" w:rsidP="002654E1">
      <w:pPr>
        <w:snapToGrid w:val="0"/>
        <w:jc w:val="both"/>
        <w:rPr>
          <w:b w:val="0"/>
          <w:i w:val="0"/>
          <w:sz w:val="24"/>
          <w:szCs w:val="24"/>
          <w:lang w:val="kk-KZ"/>
        </w:rPr>
      </w:pPr>
      <w:r w:rsidRPr="00B423C2">
        <w:rPr>
          <w:b w:val="0"/>
          <w:i w:val="0"/>
          <w:sz w:val="24"/>
          <w:szCs w:val="24"/>
          <w:lang w:val="kk-KZ"/>
        </w:rPr>
        <w:t>Жеке компьютерде MS Word, MS Excel бағдарламалары бойынша, Интернетпен, Интернет-</w:t>
      </w:r>
      <w:r w:rsidRPr="00B423C2">
        <w:rPr>
          <w:b w:val="0"/>
          <w:i w:val="0"/>
          <w:sz w:val="24"/>
          <w:szCs w:val="24"/>
          <w:lang w:val="kk-KZ"/>
        </w:rPr>
        <w:lastRenderedPageBreak/>
        <w:t>порталмен, және электрондық почтамен жұмыс істей  алу.</w:t>
      </w:r>
    </w:p>
    <w:p w:rsidR="002654E1" w:rsidRPr="00B423C2" w:rsidRDefault="002654E1" w:rsidP="002654E1">
      <w:pPr>
        <w:snapToGrid w:val="0"/>
        <w:ind w:firstLine="709"/>
        <w:jc w:val="both"/>
        <w:rPr>
          <w:rFonts w:ascii="KZ Times New Roman" w:hAnsi="KZ Times New Roman"/>
          <w:b w:val="0"/>
          <w:i w:val="0"/>
          <w:sz w:val="24"/>
          <w:szCs w:val="24"/>
          <w:lang w:val="kk-KZ"/>
        </w:rPr>
      </w:pPr>
    </w:p>
    <w:p w:rsidR="002654E1" w:rsidRDefault="002654E1" w:rsidP="002654E1">
      <w:pPr>
        <w:pStyle w:val="3"/>
        <w:ind w:firstLine="708"/>
        <w:jc w:val="both"/>
        <w:rPr>
          <w:rFonts w:ascii="Times New Roman" w:hAnsi="Times New Roman"/>
          <w:bCs w:val="0"/>
          <w:i w:val="0"/>
          <w:iCs w:val="0"/>
          <w:color w:val="000000" w:themeColor="text1"/>
          <w:lang w:val="kk-KZ"/>
        </w:rPr>
      </w:pPr>
      <w:bookmarkStart w:id="1" w:name="_GoBack"/>
      <w:bookmarkEnd w:id="1"/>
      <w:r>
        <w:rPr>
          <w:rFonts w:ascii="Times New Roman" w:hAnsi="Times New Roman"/>
          <w:i w:val="0"/>
          <w:color w:val="000000" w:themeColor="text1"/>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7" w:history="1">
        <w:r w:rsidRPr="00E44CF6">
          <w:rPr>
            <w:rStyle w:val="a8"/>
            <w:rFonts w:ascii="Times New Roman" w:hAnsi="Times New Roman"/>
            <w:i w:val="0"/>
            <w:color w:val="000000" w:themeColor="text1"/>
            <w:sz w:val="24"/>
            <w:szCs w:val="24"/>
            <w:lang w:val="kk-KZ"/>
          </w:rPr>
          <w:t>tls_nk@taxtaraz.mgd.kz</w:t>
        </w:r>
      </w:hyperlink>
      <w:r w:rsidRPr="00E44CF6">
        <w:rPr>
          <w:rFonts w:ascii="Times New Roman" w:hAnsi="Times New Roman"/>
          <w:i w:val="0"/>
          <w:color w:val="000000" w:themeColor="text1"/>
          <w:lang w:val="kk-KZ"/>
        </w:rPr>
        <w:t xml:space="preserve">, </w:t>
      </w:r>
      <w:r w:rsidRPr="00E44CF6">
        <w:rPr>
          <w:rFonts w:ascii="Times New Roman" w:hAnsi="Times New Roman"/>
          <w:i w:val="0"/>
          <w:color w:val="000000" w:themeColor="text1"/>
          <w:u w:val="single"/>
          <w:lang w:val="kk-KZ"/>
        </w:rPr>
        <w:t>zhkurmanbekov@taxtaraz.mgd.kz</w:t>
      </w:r>
      <w:r>
        <w:rPr>
          <w:rFonts w:ascii="Times New Roman" w:hAnsi="Times New Roman"/>
          <w:i w:val="0"/>
          <w:color w:val="000000" w:themeColor="text1"/>
          <w:lang w:val="kk-KZ"/>
        </w:rPr>
        <w:t xml:space="preserve"> бос әкімшілік мемлекеттік лауазымдарға орналасуға</w:t>
      </w:r>
      <w:r>
        <w:rPr>
          <w:rFonts w:ascii="Times New Roman" w:hAnsi="Times New Roman"/>
          <w:bCs w:val="0"/>
          <w:i w:val="0"/>
          <w:iCs w:val="0"/>
          <w:color w:val="000000" w:themeColor="text1"/>
          <w:lang w:val="kk-KZ"/>
        </w:rPr>
        <w:t xml:space="preserve"> </w:t>
      </w:r>
      <w:r>
        <w:rPr>
          <w:rFonts w:ascii="Times New Roman" w:hAnsi="Times New Roman"/>
          <w:i w:val="0"/>
          <w:color w:val="000000" w:themeColor="text1"/>
          <w:lang w:val="kk-KZ"/>
        </w:rPr>
        <w:t>конкурс жариялайды:</w:t>
      </w:r>
    </w:p>
    <w:p w:rsidR="002654E1" w:rsidRDefault="002654E1" w:rsidP="002654E1">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r>
      <w:r w:rsidR="00BC065E">
        <w:rPr>
          <w:i w:val="0"/>
          <w:sz w:val="24"/>
          <w:szCs w:val="24"/>
          <w:lang w:val="kk-KZ"/>
        </w:rPr>
        <w:t>3</w:t>
      </w:r>
      <w:r>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Pr>
          <w:i w:val="0"/>
          <w:color w:val="000000" w:themeColor="text1"/>
          <w:sz w:val="24"/>
          <w:szCs w:val="24"/>
          <w:lang w:val="kk-KZ"/>
        </w:rPr>
        <w:t>Салық төлеушілермен жұмыс  бөлімінің  бас маманы, санаты С-R-4, 1 бірлік, №02-2-4.</w:t>
      </w:r>
    </w:p>
    <w:p w:rsidR="002654E1" w:rsidRDefault="002654E1" w:rsidP="002654E1">
      <w:pPr>
        <w:jc w:val="both"/>
        <w:rPr>
          <w:b w:val="0"/>
          <w:i w:val="0"/>
          <w:color w:val="000000" w:themeColor="text1"/>
          <w:sz w:val="24"/>
          <w:szCs w:val="24"/>
          <w:lang w:val="kk-KZ"/>
        </w:rPr>
      </w:pPr>
      <w:r>
        <w:rPr>
          <w:i w:val="0"/>
          <w:iCs w:val="0"/>
          <w:sz w:val="24"/>
          <w:szCs w:val="24"/>
          <w:lang w:val="kk-KZ"/>
        </w:rPr>
        <w:t>Функционалдық міндеттері:</w:t>
      </w:r>
      <w:r>
        <w:rPr>
          <w:color w:val="000000" w:themeColor="text1"/>
          <w:sz w:val="24"/>
          <w:szCs w:val="24"/>
          <w:lang w:val="be-BY"/>
        </w:rPr>
        <w:t xml:space="preserve"> </w:t>
      </w:r>
      <w:r>
        <w:rPr>
          <w:b w:val="0"/>
          <w:i w:val="0"/>
          <w:color w:val="000000" w:themeColor="text1"/>
          <w:sz w:val="24"/>
          <w:szCs w:val="24"/>
          <w:lang w:val="be-BY"/>
        </w:rPr>
        <w:t xml:space="preserve">Салық төлеушілерге бекітілген мемлекеттік қызметтерді, </w:t>
      </w:r>
      <w:r>
        <w:rPr>
          <w:b w:val="0"/>
          <w:i w:val="0"/>
          <w:color w:val="000000" w:themeColor="text1"/>
          <w:sz w:val="24"/>
          <w:szCs w:val="24"/>
          <w:lang w:val="kk-KZ"/>
        </w:rPr>
        <w:t xml:space="preserve">мемлекеттік қызмет көрсету стандарттары мен регламентіне сәйкес </w:t>
      </w:r>
      <w:r>
        <w:rPr>
          <w:b w:val="0"/>
          <w:i w:val="0"/>
          <w:color w:val="000000" w:themeColor="text1"/>
          <w:sz w:val="24"/>
          <w:szCs w:val="24"/>
          <w:lang w:val="be-BY"/>
        </w:rPr>
        <w:t>көрсетілуін қамтамыз ету. Салық төлеушілердің салық есептілігін уақытылы тапсыруын,</w:t>
      </w:r>
      <w:r>
        <w:rPr>
          <w:b w:val="0"/>
          <w:i w:val="0"/>
          <w:color w:val="000000" w:themeColor="text1"/>
          <w:sz w:val="24"/>
          <w:szCs w:val="24"/>
          <w:lang w:val="kk-KZ"/>
        </w:rPr>
        <w:t xml:space="preserve"> салық міндеттемелерін орындауын</w:t>
      </w:r>
      <w:r>
        <w:rPr>
          <w:b w:val="0"/>
          <w:i w:val="0"/>
          <w:color w:val="000000" w:themeColor="text1"/>
          <w:sz w:val="24"/>
          <w:szCs w:val="24"/>
          <w:lang w:val="be-BY"/>
        </w:rPr>
        <w:t xml:space="preserve"> қамтамасыз ету. </w:t>
      </w:r>
      <w:r>
        <w:rPr>
          <w:b w:val="0"/>
          <w:i w:val="0"/>
          <w:color w:val="000000" w:themeColor="text1"/>
          <w:sz w:val="24"/>
          <w:szCs w:val="24"/>
          <w:lang w:val="kk-KZ"/>
        </w:rPr>
        <w:t>Салық төлеушілердің салықтық есептіліктеріне камералдық бақылау жасайды</w:t>
      </w:r>
      <w:r>
        <w:rPr>
          <w:b w:val="0"/>
          <w:i w:val="0"/>
          <w:color w:val="000000" w:themeColor="text1"/>
          <w:sz w:val="24"/>
          <w:szCs w:val="24"/>
          <w:lang w:val="be-BY"/>
        </w:rPr>
        <w:t xml:space="preserve"> ҚР-ның Заңдарымен белгіленген шараларды қолдану.</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Pr>
          <w:b w:val="0"/>
          <w:i w:val="0"/>
          <w:color w:val="000000" w:themeColor="text1"/>
          <w:sz w:val="24"/>
          <w:szCs w:val="24"/>
          <w:lang w:val="be-BY"/>
        </w:rPr>
        <w:t>ауылдық округтармен</w:t>
      </w:r>
      <w:r>
        <w:rPr>
          <w:b w:val="0"/>
          <w:i w:val="0"/>
          <w:color w:val="000000" w:themeColor="text1"/>
          <w:sz w:val="24"/>
          <w:szCs w:val="24"/>
          <w:lang w:val="kk-KZ"/>
        </w:rPr>
        <w:t xml:space="preserve">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Pr>
          <w:b w:val="0"/>
          <w:i w:val="0"/>
          <w:color w:val="000000" w:themeColor="text1"/>
          <w:sz w:val="24"/>
          <w:szCs w:val="24"/>
          <w:lang w:val="kk-KZ"/>
        </w:rPr>
        <w:t xml:space="preserve">          </w:t>
      </w:r>
    </w:p>
    <w:p w:rsidR="002654E1" w:rsidRPr="00E7282E" w:rsidRDefault="002654E1" w:rsidP="002654E1">
      <w:pPr>
        <w:jc w:val="both"/>
        <w:rPr>
          <w:i w:val="0"/>
          <w:color w:val="000000" w:themeColor="text1"/>
          <w:sz w:val="24"/>
          <w:szCs w:val="24"/>
          <w:lang w:val="kk-KZ"/>
        </w:rPr>
      </w:pPr>
      <w:r w:rsidRPr="00E7282E">
        <w:rPr>
          <w:i w:val="0"/>
          <w:iCs w:val="0"/>
          <w:sz w:val="24"/>
          <w:szCs w:val="24"/>
          <w:lang w:val="kk-KZ"/>
        </w:rPr>
        <w:t>Конкурсқа қатысушыларға қойылатын талаптар:</w:t>
      </w:r>
    </w:p>
    <w:p w:rsidR="002654E1" w:rsidRDefault="002654E1" w:rsidP="002654E1">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2654E1" w:rsidRDefault="002654E1" w:rsidP="002654E1">
      <w:pPr>
        <w:ind w:left="34"/>
        <w:jc w:val="both"/>
        <w:rPr>
          <w:b w:val="0"/>
          <w:i w:val="0"/>
          <w:color w:val="000000" w:themeColor="text1"/>
          <w:sz w:val="24"/>
          <w:szCs w:val="24"/>
          <w:lang w:val="kk-KZ"/>
        </w:rPr>
      </w:pPr>
      <w:r>
        <w:rPr>
          <w:i w:val="0"/>
          <w:color w:val="000000" w:themeColor="text1"/>
          <w:sz w:val="24"/>
          <w:szCs w:val="24"/>
          <w:lang w:val="kk-KZ"/>
        </w:rPr>
        <w:t>Мамандығы:</w:t>
      </w:r>
      <w:r>
        <w:rPr>
          <w:color w:val="000000" w:themeColor="text1"/>
          <w:sz w:val="24"/>
          <w:szCs w:val="24"/>
          <w:lang w:val="kk-KZ"/>
        </w:rPr>
        <w:t xml:space="preserve"> </w:t>
      </w:r>
      <w:r>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2654E1" w:rsidRDefault="002654E1" w:rsidP="002654E1">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654E1" w:rsidRDefault="002654E1" w:rsidP="002654E1">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2654E1" w:rsidRDefault="002654E1" w:rsidP="002654E1">
      <w:pPr>
        <w:jc w:val="both"/>
        <w:rPr>
          <w:i w:val="0"/>
          <w:color w:val="000000" w:themeColor="text1"/>
          <w:sz w:val="24"/>
          <w:szCs w:val="24"/>
          <w:lang w:val="kk-KZ"/>
        </w:rPr>
      </w:pPr>
    </w:p>
    <w:p w:rsidR="002654E1" w:rsidRPr="00187C50" w:rsidRDefault="002654E1" w:rsidP="002654E1">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Мойынқұм</w:t>
      </w:r>
      <w:r w:rsidRPr="00187C50">
        <w:rPr>
          <w:i w:val="0"/>
          <w:sz w:val="24"/>
          <w:szCs w:val="24"/>
          <w:lang w:val="kk-KZ"/>
        </w:rPr>
        <w:t xml:space="preserve"> ауданы бойынша мемлекеттік кірістер басқармасы, мекен жайы: индекс 080</w:t>
      </w:r>
      <w:r>
        <w:rPr>
          <w:i w:val="0"/>
          <w:sz w:val="24"/>
          <w:szCs w:val="24"/>
          <w:lang w:val="kk-KZ"/>
        </w:rPr>
        <w:t>6</w:t>
      </w:r>
      <w:r w:rsidRPr="00187C50">
        <w:rPr>
          <w:i w:val="0"/>
          <w:sz w:val="24"/>
          <w:szCs w:val="24"/>
          <w:lang w:val="kk-KZ"/>
        </w:rPr>
        <w:t xml:space="preserve">00, Жамбыл облысы </w:t>
      </w:r>
      <w:r>
        <w:rPr>
          <w:i w:val="0"/>
          <w:sz w:val="24"/>
          <w:szCs w:val="24"/>
          <w:lang w:val="kk-KZ"/>
        </w:rPr>
        <w:t>Мойынқұм</w:t>
      </w:r>
      <w:r w:rsidRPr="00187C50">
        <w:rPr>
          <w:i w:val="0"/>
          <w:sz w:val="24"/>
          <w:szCs w:val="24"/>
          <w:lang w:val="kk-KZ"/>
        </w:rPr>
        <w:t xml:space="preserve"> ауданы,</w:t>
      </w:r>
      <w:r>
        <w:rPr>
          <w:i w:val="0"/>
          <w:sz w:val="24"/>
          <w:szCs w:val="24"/>
          <w:lang w:val="kk-KZ"/>
        </w:rPr>
        <w:t xml:space="preserve"> Мойынқұм</w:t>
      </w:r>
      <w:r w:rsidRPr="00187C50">
        <w:rPr>
          <w:i w:val="0"/>
          <w:sz w:val="24"/>
          <w:szCs w:val="24"/>
          <w:lang w:val="kk-KZ"/>
        </w:rPr>
        <w:t xml:space="preserve"> ауылы, </w:t>
      </w:r>
      <w:r>
        <w:rPr>
          <w:i w:val="0"/>
          <w:sz w:val="24"/>
          <w:szCs w:val="24"/>
          <w:lang w:val="kk-KZ"/>
        </w:rPr>
        <w:t>Б.Омаров көшесі 6 үй</w:t>
      </w:r>
      <w:r w:rsidRPr="00187C50">
        <w:rPr>
          <w:i w:val="0"/>
          <w:sz w:val="24"/>
          <w:szCs w:val="24"/>
          <w:lang w:val="kk-KZ"/>
        </w:rPr>
        <w:t>, анықтама үшін телефон: 8(726</w:t>
      </w:r>
      <w:r>
        <w:rPr>
          <w:i w:val="0"/>
          <w:sz w:val="24"/>
          <w:szCs w:val="24"/>
          <w:lang w:val="kk-KZ"/>
        </w:rPr>
        <w:t>42</w:t>
      </w:r>
      <w:r w:rsidRPr="00187C50">
        <w:rPr>
          <w:i w:val="0"/>
          <w:sz w:val="24"/>
          <w:szCs w:val="24"/>
          <w:lang w:val="kk-KZ"/>
        </w:rPr>
        <w:t>)</w:t>
      </w:r>
      <w:r>
        <w:rPr>
          <w:i w:val="0"/>
          <w:sz w:val="24"/>
          <w:szCs w:val="24"/>
          <w:lang w:val="kk-KZ"/>
        </w:rPr>
        <w:t>2-42-59</w:t>
      </w:r>
      <w:r w:rsidRPr="00187C50">
        <w:rPr>
          <w:i w:val="0"/>
          <w:sz w:val="24"/>
          <w:szCs w:val="24"/>
          <w:lang w:val="kk-KZ"/>
        </w:rPr>
        <w:t xml:space="preserve">, электрондық мекен-жайы </w:t>
      </w:r>
      <w:hyperlink r:id="rId8" w:history="1">
        <w:r w:rsidRPr="00A42974">
          <w:rPr>
            <w:rStyle w:val="a8"/>
            <w:rFonts w:ascii="Times New Roman" w:hAnsi="Times New Roman" w:cs="Times New Roman"/>
            <w:i w:val="0"/>
            <w:color w:val="000000" w:themeColor="text1"/>
            <w:sz w:val="24"/>
            <w:szCs w:val="24"/>
            <w:lang w:val="kk-KZ"/>
          </w:rPr>
          <w:t>mnk_nk@taxtaraz.mgd.kz</w:t>
        </w:r>
      </w:hyperlink>
      <w:r w:rsidRPr="00187C50">
        <w:rPr>
          <w:i w:val="0"/>
          <w:sz w:val="24"/>
          <w:szCs w:val="24"/>
          <w:lang w:val="kk-KZ"/>
        </w:rPr>
        <w:t xml:space="preserve"> және  </w:t>
      </w:r>
      <w:hyperlink r:id="rId9" w:history="1">
        <w:r w:rsidRPr="00A42974">
          <w:rPr>
            <w:rStyle w:val="a8"/>
            <w:rFonts w:ascii="Times New Roman" w:hAnsi="Times New Roman" w:cs="Times New Roman"/>
            <w:i w:val="0"/>
            <w:sz w:val="24"/>
            <w:szCs w:val="24"/>
            <w:lang w:val="kk-KZ"/>
          </w:rPr>
          <w:t>gzaurbekova@taxtaraz.mgd.kz</w:t>
        </w:r>
      </w:hyperlink>
      <w:r w:rsidRPr="00A42974">
        <w:rPr>
          <w:i w:val="0"/>
          <w:sz w:val="24"/>
          <w:szCs w:val="24"/>
          <w:u w:val="single"/>
          <w:lang w:val="kk-KZ"/>
        </w:rPr>
        <w:t>,</w:t>
      </w:r>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2654E1" w:rsidRPr="009A4FB4" w:rsidRDefault="002654E1" w:rsidP="002654E1">
      <w:pPr>
        <w:jc w:val="both"/>
        <w:rPr>
          <w:b w:val="0"/>
          <w:i w:val="0"/>
          <w:color w:val="000000"/>
          <w:sz w:val="24"/>
          <w:szCs w:val="24"/>
          <w:lang w:val="kk-KZ"/>
        </w:rPr>
      </w:pPr>
      <w:r>
        <w:rPr>
          <w:i w:val="0"/>
          <w:sz w:val="24"/>
          <w:szCs w:val="24"/>
          <w:lang w:val="kk-KZ"/>
        </w:rPr>
        <w:t xml:space="preserve">     </w:t>
      </w:r>
      <w:r>
        <w:rPr>
          <w:i w:val="0"/>
          <w:sz w:val="24"/>
          <w:szCs w:val="24"/>
          <w:lang w:val="kk-KZ"/>
        </w:rPr>
        <w:tab/>
      </w:r>
      <w:r w:rsidR="00BC065E">
        <w:rPr>
          <w:i w:val="0"/>
          <w:sz w:val="24"/>
          <w:szCs w:val="24"/>
          <w:lang w:val="kk-KZ"/>
        </w:rPr>
        <w:t>4</w:t>
      </w:r>
      <w:r>
        <w:rPr>
          <w:i w:val="0"/>
          <w:sz w:val="24"/>
          <w:szCs w:val="24"/>
          <w:lang w:val="kk-KZ"/>
        </w:rPr>
        <w:t xml:space="preserve">.  </w:t>
      </w:r>
      <w:r w:rsidRPr="009A4FB4">
        <w:rPr>
          <w:i w:val="0"/>
          <w:sz w:val="24"/>
          <w:szCs w:val="24"/>
          <w:lang w:val="kk-KZ"/>
        </w:rPr>
        <w:t>Қазақстан Республикасы Қаржы министрлігі Мемлекеттік кірістер комитетінің Жамбыл облысы бойынша Мемлекеттік кі</w:t>
      </w:r>
      <w:r>
        <w:rPr>
          <w:i w:val="0"/>
          <w:sz w:val="24"/>
          <w:szCs w:val="24"/>
          <w:lang w:val="kk-KZ"/>
        </w:rPr>
        <w:t xml:space="preserve">рістер департаментінің Мойынқұм </w:t>
      </w:r>
      <w:r w:rsidRPr="009A4FB4">
        <w:rPr>
          <w:i w:val="0"/>
          <w:sz w:val="24"/>
          <w:szCs w:val="24"/>
          <w:lang w:val="kk-KZ"/>
        </w:rPr>
        <w:t xml:space="preserve">ауданы  бойынша  Мемлекеттік кірістер басқармасы </w:t>
      </w:r>
      <w:r>
        <w:rPr>
          <w:i w:val="0"/>
          <w:sz w:val="24"/>
          <w:szCs w:val="24"/>
          <w:lang w:val="kk-KZ"/>
        </w:rPr>
        <w:t>салық төлеушілермен жұмыс</w:t>
      </w:r>
      <w:r w:rsidRPr="009A4FB4">
        <w:rPr>
          <w:i w:val="0"/>
          <w:sz w:val="24"/>
          <w:szCs w:val="24"/>
          <w:lang w:val="kk-KZ"/>
        </w:rPr>
        <w:t xml:space="preserve"> бөлімінің бас маманы</w:t>
      </w:r>
      <w:r>
        <w:rPr>
          <w:i w:val="0"/>
          <w:sz w:val="24"/>
          <w:szCs w:val="24"/>
          <w:lang w:val="kk-KZ"/>
        </w:rPr>
        <w:t xml:space="preserve">, 1 бірлік, </w:t>
      </w:r>
      <w:r w:rsidRPr="009A4FB4">
        <w:rPr>
          <w:i w:val="0"/>
          <w:sz w:val="24"/>
          <w:szCs w:val="24"/>
          <w:lang w:val="kk-KZ"/>
        </w:rPr>
        <w:t>санаты C-R-4, №0</w:t>
      </w:r>
      <w:r>
        <w:rPr>
          <w:i w:val="0"/>
          <w:sz w:val="24"/>
          <w:szCs w:val="24"/>
          <w:lang w:val="kk-KZ"/>
        </w:rPr>
        <w:t>2</w:t>
      </w:r>
      <w:r w:rsidRPr="009A4FB4">
        <w:rPr>
          <w:i w:val="0"/>
          <w:sz w:val="24"/>
          <w:szCs w:val="24"/>
          <w:lang w:val="kk-KZ"/>
        </w:rPr>
        <w:t>-2-</w:t>
      </w:r>
      <w:r>
        <w:rPr>
          <w:i w:val="0"/>
          <w:sz w:val="24"/>
          <w:szCs w:val="24"/>
          <w:lang w:val="kk-KZ"/>
        </w:rPr>
        <w:t>5</w:t>
      </w:r>
      <w:r w:rsidRPr="009A4FB4">
        <w:rPr>
          <w:i w:val="0"/>
          <w:sz w:val="24"/>
          <w:szCs w:val="24"/>
          <w:lang w:val="kk-KZ"/>
        </w:rPr>
        <w:t xml:space="preserve">,  </w:t>
      </w:r>
    </w:p>
    <w:p w:rsidR="002654E1" w:rsidRPr="00797D69" w:rsidRDefault="002654E1" w:rsidP="002654E1">
      <w:pPr>
        <w:jc w:val="both"/>
        <w:rPr>
          <w:rFonts w:ascii="Times New Roman(K)" w:hAnsi="Times New Roman(K)"/>
          <w:b w:val="0"/>
          <w:bCs w:val="0"/>
          <w:i w:val="0"/>
          <w:iCs w:val="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797D69">
        <w:rPr>
          <w:b w:val="0"/>
          <w:bCs w:val="0"/>
          <w:i w:val="0"/>
          <w:iCs w:val="0"/>
          <w:color w:val="000000" w:themeColor="text1"/>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797D69">
        <w:rPr>
          <w:b w:val="0"/>
          <w:bCs w:val="0"/>
          <w:i w:val="0"/>
          <w:iCs w:val="0"/>
          <w:sz w:val="24"/>
          <w:szCs w:val="24"/>
          <w:lang w:val="kk-KZ"/>
        </w:rPr>
        <w:t>Салық 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w:t>
      </w:r>
      <w:r w:rsidRPr="00797D69">
        <w:rPr>
          <w:rFonts w:ascii="Times New Roman(K)" w:hAnsi="Times New Roman(K)"/>
          <w:b w:val="0"/>
          <w:bCs w:val="0"/>
          <w:i w:val="0"/>
          <w:iCs w:val="0"/>
          <w:sz w:val="24"/>
          <w:szCs w:val="24"/>
          <w:lang w:val="kk-KZ"/>
        </w:rPr>
        <w:t>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p>
    <w:p w:rsidR="002654E1" w:rsidRPr="00797D69" w:rsidRDefault="002654E1" w:rsidP="002654E1">
      <w:pPr>
        <w:widowControl/>
        <w:jc w:val="both"/>
        <w:rPr>
          <w:b w:val="0"/>
          <w:bCs w:val="0"/>
          <w:i w:val="0"/>
          <w:iCs w:val="0"/>
          <w:sz w:val="24"/>
          <w:szCs w:val="24"/>
          <w:lang w:val="kk-KZ"/>
        </w:rPr>
      </w:pPr>
      <w:r w:rsidRPr="00797D69">
        <w:rPr>
          <w:b w:val="0"/>
          <w:bCs w:val="0"/>
          <w:i w:val="0"/>
          <w:iCs w:val="0"/>
          <w:sz w:val="24"/>
          <w:szCs w:val="24"/>
          <w:lang w:val="kk-KZ"/>
        </w:rPr>
        <w:t>Өз қызметінде басқарманың бөлімдерімен, Облыстық мемлекеттік кірістер департаменті басқармаларымен, аумақтық  басқармаларымен, азаматтармен және мемлекеттік органдармен өзара іс-әрекетін ұйымдастыру.</w:t>
      </w:r>
    </w:p>
    <w:p w:rsidR="002654E1" w:rsidRPr="00057746" w:rsidRDefault="002654E1" w:rsidP="002654E1">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2654E1" w:rsidRPr="00BC4957" w:rsidRDefault="002654E1" w:rsidP="002654E1">
      <w:pPr>
        <w:widowControl/>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BC4957">
        <w:rPr>
          <w:b w:val="0"/>
          <w:i w:val="0"/>
          <w:color w:val="000000"/>
          <w:sz w:val="24"/>
          <w:szCs w:val="24"/>
          <w:lang w:val="kk-KZ"/>
        </w:rPr>
        <w:t xml:space="preserve">Әлеуметтік ғылымдар, экономика және бизнес саласындағы немесе құқық саласындағы </w:t>
      </w:r>
    </w:p>
    <w:p w:rsidR="002654E1" w:rsidRDefault="002654E1" w:rsidP="002654E1">
      <w:pPr>
        <w:jc w:val="both"/>
        <w:rPr>
          <w:b w:val="0"/>
          <w:i w:val="0"/>
          <w:color w:val="00000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Pr>
          <w:b w:val="0"/>
          <w:i w:val="0"/>
          <w:color w:val="000000"/>
          <w:sz w:val="24"/>
          <w:szCs w:val="24"/>
          <w:lang w:val="kk-KZ"/>
        </w:rPr>
        <w:t>Э</w:t>
      </w:r>
      <w:r w:rsidRPr="00190247">
        <w:rPr>
          <w:b w:val="0"/>
          <w:i w:val="0"/>
          <w:color w:val="000000"/>
          <w:sz w:val="24"/>
          <w:szCs w:val="24"/>
          <w:lang w:val="kk-KZ"/>
        </w:rPr>
        <w:t>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Pr>
          <w:b w:val="0"/>
          <w:i w:val="0"/>
          <w:color w:val="000000"/>
          <w:sz w:val="24"/>
          <w:szCs w:val="24"/>
          <w:lang w:val="kk-KZ"/>
        </w:rPr>
        <w:t>.</w:t>
      </w:r>
    </w:p>
    <w:p w:rsidR="002654E1" w:rsidRPr="00190247" w:rsidRDefault="002654E1" w:rsidP="002654E1">
      <w:pPr>
        <w:widowControl/>
        <w:jc w:val="both"/>
        <w:rPr>
          <w:b w:val="0"/>
          <w:bCs w:val="0"/>
          <w:i w:val="0"/>
          <w:iCs w:val="0"/>
          <w:color w:val="000000"/>
          <w:sz w:val="24"/>
          <w:szCs w:val="24"/>
          <w:lang w:val="kk-KZ"/>
        </w:rPr>
      </w:pPr>
      <w:r w:rsidRPr="0019024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654E1" w:rsidRPr="00190247" w:rsidRDefault="002654E1" w:rsidP="002654E1">
      <w:pPr>
        <w:widowControl/>
        <w:jc w:val="both"/>
        <w:rPr>
          <w:b w:val="0"/>
          <w:bCs w:val="0"/>
          <w:i w:val="0"/>
          <w:iCs w:val="0"/>
          <w:color w:val="000000"/>
          <w:sz w:val="24"/>
          <w:szCs w:val="24"/>
          <w:lang w:val="kk-KZ"/>
        </w:rPr>
      </w:pPr>
      <w:r w:rsidRPr="00190247">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654E1" w:rsidRPr="00190247" w:rsidRDefault="002654E1" w:rsidP="002654E1">
      <w:pPr>
        <w:widowControl/>
        <w:ind w:left="36" w:hanging="36"/>
        <w:jc w:val="both"/>
        <w:rPr>
          <w:b w:val="0"/>
          <w:bCs w:val="0"/>
          <w:i w:val="0"/>
          <w:iCs w:val="0"/>
          <w:sz w:val="24"/>
          <w:szCs w:val="24"/>
          <w:lang w:val="kk-KZ"/>
        </w:rPr>
      </w:pPr>
      <w:r w:rsidRPr="00190247">
        <w:rPr>
          <w:b w:val="0"/>
          <w:bCs w:val="0"/>
          <w:i w:val="0"/>
          <w:iCs w:val="0"/>
          <w:sz w:val="24"/>
          <w:szCs w:val="24"/>
          <w:lang w:val="kk-KZ"/>
        </w:rPr>
        <w:t>Үлгілік біліктілік талаптарына сәйкес.</w:t>
      </w:r>
    </w:p>
    <w:p w:rsidR="002654E1" w:rsidRPr="00190247" w:rsidRDefault="002654E1" w:rsidP="002654E1">
      <w:pPr>
        <w:widowControl/>
        <w:ind w:left="36" w:hanging="36"/>
        <w:jc w:val="both"/>
        <w:rPr>
          <w:b w:val="0"/>
          <w:bCs w:val="0"/>
          <w:i w:val="0"/>
          <w:iCs w:val="0"/>
          <w:sz w:val="24"/>
          <w:szCs w:val="24"/>
          <w:lang w:val="kk-KZ"/>
        </w:rPr>
      </w:pPr>
      <w:r w:rsidRPr="00190247">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2654E1" w:rsidRDefault="002654E1" w:rsidP="002654E1">
      <w:pPr>
        <w:widowControl/>
        <w:jc w:val="both"/>
        <w:rPr>
          <w:b w:val="0"/>
          <w:i w:val="0"/>
          <w:sz w:val="24"/>
          <w:szCs w:val="24"/>
          <w:lang w:val="kk-KZ"/>
        </w:rPr>
      </w:pPr>
    </w:p>
    <w:p w:rsidR="002654E1" w:rsidRDefault="002654E1" w:rsidP="002654E1">
      <w:pPr>
        <w:jc w:val="both"/>
        <w:rPr>
          <w:i w:val="0"/>
          <w:sz w:val="24"/>
          <w:szCs w:val="24"/>
          <w:lang w:val="kk-KZ"/>
        </w:rPr>
      </w:pPr>
      <w:r>
        <w:rPr>
          <w:i w:val="0"/>
          <w:sz w:val="24"/>
          <w:szCs w:val="24"/>
          <w:lang w:val="kk-KZ"/>
        </w:rPr>
        <w:t xml:space="preserve">         </w:t>
      </w:r>
      <w:r>
        <w:rPr>
          <w:i w:val="0"/>
          <w:sz w:val="24"/>
          <w:szCs w:val="24"/>
          <w:lang w:val="kk-KZ"/>
        </w:rPr>
        <w:tab/>
      </w:r>
      <w:r w:rsidR="00BC065E">
        <w:rPr>
          <w:i w:val="0"/>
          <w:sz w:val="24"/>
          <w:szCs w:val="24"/>
          <w:lang w:val="kk-KZ"/>
        </w:rPr>
        <w:t>5</w:t>
      </w:r>
      <w:r>
        <w:rPr>
          <w:i w:val="0"/>
          <w:sz w:val="24"/>
          <w:szCs w:val="24"/>
          <w:lang w:val="kk-KZ"/>
        </w:rPr>
        <w:t xml:space="preserve">. </w:t>
      </w:r>
      <w:r w:rsidRPr="009A4FB4">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w:t>
      </w:r>
      <w:r w:rsidRPr="00920227">
        <w:rPr>
          <w:i w:val="0"/>
          <w:sz w:val="24"/>
          <w:szCs w:val="24"/>
          <w:lang w:val="kk-KZ"/>
        </w:rPr>
        <w:t xml:space="preserve">Есепке алу, талдау, құқықтық және ұйымдастыру жұмысы </w:t>
      </w:r>
      <w:r w:rsidRPr="009A4FB4">
        <w:rPr>
          <w:i w:val="0"/>
          <w:sz w:val="24"/>
          <w:szCs w:val="24"/>
          <w:lang w:val="kk-KZ"/>
        </w:rPr>
        <w:t>бөлімінің бас маманы</w:t>
      </w:r>
      <w:r>
        <w:rPr>
          <w:i w:val="0"/>
          <w:sz w:val="24"/>
          <w:szCs w:val="24"/>
          <w:lang w:val="kk-KZ"/>
        </w:rPr>
        <w:t xml:space="preserve">, </w:t>
      </w:r>
      <w:r w:rsidRPr="009A4FB4">
        <w:rPr>
          <w:i w:val="0"/>
          <w:sz w:val="24"/>
          <w:szCs w:val="24"/>
          <w:lang w:val="kk-KZ"/>
        </w:rPr>
        <w:t>1 бірлік</w:t>
      </w:r>
      <w:r>
        <w:rPr>
          <w:i w:val="0"/>
          <w:sz w:val="24"/>
          <w:szCs w:val="24"/>
          <w:lang w:val="kk-KZ"/>
        </w:rPr>
        <w:t>,</w:t>
      </w:r>
      <w:r w:rsidRPr="009A4FB4">
        <w:rPr>
          <w:i w:val="0"/>
          <w:sz w:val="24"/>
          <w:szCs w:val="24"/>
          <w:lang w:val="kk-KZ"/>
        </w:rPr>
        <w:t xml:space="preserve"> санаты C-R-4, №0</w:t>
      </w:r>
      <w:r>
        <w:rPr>
          <w:i w:val="0"/>
          <w:sz w:val="24"/>
          <w:szCs w:val="24"/>
          <w:lang w:val="kk-KZ"/>
        </w:rPr>
        <w:t>4</w:t>
      </w:r>
      <w:r w:rsidRPr="009A4FB4">
        <w:rPr>
          <w:i w:val="0"/>
          <w:sz w:val="24"/>
          <w:szCs w:val="24"/>
          <w:lang w:val="kk-KZ"/>
        </w:rPr>
        <w:t>-2-</w:t>
      </w:r>
      <w:r>
        <w:rPr>
          <w:i w:val="0"/>
          <w:sz w:val="24"/>
          <w:szCs w:val="24"/>
          <w:lang w:val="kk-KZ"/>
        </w:rPr>
        <w:t>2.</w:t>
      </w:r>
      <w:r w:rsidRPr="009A4FB4">
        <w:rPr>
          <w:i w:val="0"/>
          <w:sz w:val="24"/>
          <w:szCs w:val="24"/>
          <w:lang w:val="kk-KZ"/>
        </w:rPr>
        <w:t xml:space="preserve">  </w:t>
      </w:r>
    </w:p>
    <w:p w:rsidR="002654E1" w:rsidRPr="00920227" w:rsidRDefault="002654E1" w:rsidP="002654E1">
      <w:pPr>
        <w:jc w:val="both"/>
        <w:rPr>
          <w:rFonts w:eastAsiaTheme="minorEastAsia"/>
          <w:b w:val="0"/>
          <w:i w:val="0"/>
          <w:color w:val="00000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920227">
        <w:rPr>
          <w:b w:val="0"/>
          <w:bCs w:val="0"/>
          <w:i w:val="0"/>
          <w:iCs w:val="0"/>
          <w:sz w:val="24"/>
          <w:szCs w:val="24"/>
          <w:lang w:val="be-BY"/>
        </w:rPr>
        <w:t>Салық және бюджетке төленетін басқа да  міндетті төлемдер,міндетті зейнетақылық жарналар,міндетті кәсіптік зейнетақы жарналары және әлеуметтік аударымдар есебін, міндетті әлеуметтік медициналық сақтандыру аударымдар және жарналарының түсімдері  бойынша есебін  жүргізед</w:t>
      </w:r>
      <w:r w:rsidRPr="00920227">
        <w:rPr>
          <w:b w:val="0"/>
          <w:bCs w:val="0"/>
          <w:i w:val="0"/>
          <w:iCs w:val="0"/>
          <w:sz w:val="24"/>
          <w:szCs w:val="24"/>
          <w:lang w:val="kk-KZ"/>
        </w:rPr>
        <w:t>і.</w:t>
      </w:r>
      <w:r w:rsidRPr="00920227">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sidRPr="00920227">
        <w:rPr>
          <w:b w:val="0"/>
          <w:bCs w:val="0"/>
          <w:i w:val="0"/>
          <w:iCs w:val="0"/>
          <w:sz w:val="24"/>
          <w:szCs w:val="24"/>
          <w:lang w:val="kk-KZ"/>
        </w:rPr>
        <w:t xml:space="preserve">.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 </w:t>
      </w:r>
      <w:r>
        <w:rPr>
          <w:b w:val="0"/>
          <w:bCs w:val="0"/>
          <w:i w:val="0"/>
          <w:iCs w:val="0"/>
          <w:sz w:val="24"/>
          <w:szCs w:val="24"/>
          <w:lang w:val="kk-KZ"/>
        </w:rPr>
        <w:t xml:space="preserve"> </w:t>
      </w:r>
      <w:r w:rsidRPr="00920227">
        <w:rPr>
          <w:b w:val="0"/>
          <w:bCs w:val="0"/>
          <w:i w:val="0"/>
          <w:iCs w:val="0"/>
          <w:sz w:val="24"/>
          <w:szCs w:val="24"/>
          <w:lang w:val="kk-KZ"/>
        </w:rPr>
        <w:t xml:space="preserve">“Е-ҚаржыМин” </w:t>
      </w:r>
      <w:r w:rsidRPr="00920227">
        <w:rPr>
          <w:b w:val="0"/>
          <w:bCs w:val="0"/>
          <w:i w:val="0"/>
          <w:iCs w:val="0"/>
          <w:sz w:val="24"/>
          <w:szCs w:val="24"/>
          <w:lang w:val="kk-KZ"/>
        </w:rPr>
        <w:lastRenderedPageBreak/>
        <w:t>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r>
        <w:rPr>
          <w:b w:val="0"/>
          <w:bCs w:val="0"/>
          <w:i w:val="0"/>
          <w:iCs w:val="0"/>
          <w:sz w:val="24"/>
          <w:szCs w:val="24"/>
          <w:lang w:val="kk-KZ"/>
        </w:rPr>
        <w:t xml:space="preserve"> </w:t>
      </w:r>
      <w:r w:rsidRPr="00920227">
        <w:rPr>
          <w:b w:val="0"/>
          <w:bCs w:val="0"/>
          <w:i w:val="0"/>
          <w:iCs w:val="0"/>
          <w:color w:val="000000" w:themeColor="text1"/>
          <w:sz w:val="24"/>
          <w:szCs w:val="24"/>
          <w:lang w:val="kk-KZ"/>
        </w:rPr>
        <w:t>Сот органдарда мемлекеттік кірістер басқармасының мүдделерін тиісті деңгейде қорғауды жүргізеді.</w:t>
      </w:r>
      <w:r w:rsidRPr="00920227">
        <w:rPr>
          <w:rFonts w:eastAsiaTheme="minorEastAsia"/>
          <w:bCs w:val="0"/>
          <w:iCs w:val="0"/>
          <w:color w:val="000000" w:themeColor="text1"/>
          <w:sz w:val="24"/>
          <w:szCs w:val="24"/>
          <w:lang w:val="kk-KZ"/>
        </w:rPr>
        <w:t xml:space="preserve"> </w:t>
      </w:r>
      <w:r w:rsidRPr="00920227">
        <w:rPr>
          <w:rFonts w:eastAsiaTheme="minorEastAsia"/>
          <w:b w:val="0"/>
          <w:bCs w:val="0"/>
          <w:i w:val="0"/>
          <w:iCs w:val="0"/>
          <w:color w:val="000000" w:themeColor="text1"/>
          <w:sz w:val="24"/>
          <w:szCs w:val="24"/>
          <w:lang w:val="kk-KZ"/>
        </w:rPr>
        <w:t>Әкімшілік шара колданылуы  хаттамалары мен қаулылыларын толтыруына және әкімшілік рәсімдердін қолдануы бойынша заңдылығын қадағалайды.</w:t>
      </w:r>
      <w:r w:rsidRPr="00920227">
        <w:rPr>
          <w:rFonts w:eastAsiaTheme="minorEastAsia"/>
          <w:b w:val="0"/>
          <w:bCs w:val="0"/>
          <w:i w:val="0"/>
          <w:iCs w:val="0"/>
          <w:color w:val="000000"/>
          <w:sz w:val="24"/>
          <w:szCs w:val="24"/>
          <w:lang w:val="kk-KZ"/>
        </w:rPr>
        <w:t xml:space="preserve">Басқармада қызметінде заңдылықтың сақталуын қамтамасыз ету. </w:t>
      </w:r>
    </w:p>
    <w:p w:rsidR="002654E1" w:rsidRPr="00057746" w:rsidRDefault="002654E1" w:rsidP="002654E1">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2654E1" w:rsidRPr="001F7FD0" w:rsidRDefault="002654E1" w:rsidP="002654E1">
      <w:pPr>
        <w:jc w:val="both"/>
        <w:rPr>
          <w:b w:val="0"/>
          <w:bCs w:val="0"/>
          <w:i w:val="0"/>
          <w:iCs w:val="0"/>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1F7FD0">
        <w:rPr>
          <w:b w:val="0"/>
          <w:i w:val="0"/>
          <w:iCs w:val="0"/>
          <w:sz w:val="24"/>
          <w:szCs w:val="24"/>
          <w:lang w:val="kk-KZ"/>
        </w:rPr>
        <w:t xml:space="preserve">Әлеуметтiк ғылымдар, экономика және бизнес </w:t>
      </w:r>
      <w:r w:rsidRPr="001F7FD0">
        <w:rPr>
          <w:b w:val="0"/>
          <w:bCs w:val="0"/>
          <w:i w:val="0"/>
          <w:iCs w:val="0"/>
          <w:sz w:val="24"/>
          <w:szCs w:val="24"/>
          <w:lang w:val="kk-KZ"/>
        </w:rPr>
        <w:t xml:space="preserve"> немесе техникалық ғылымдар және технологиялар саласындағы немесе  құқық саласындағы </w:t>
      </w:r>
    </w:p>
    <w:p w:rsidR="002654E1" w:rsidRPr="001F7FD0" w:rsidRDefault="002654E1" w:rsidP="002654E1">
      <w:pPr>
        <w:jc w:val="both"/>
        <w:rPr>
          <w:b w:val="0"/>
          <w:bCs w:val="0"/>
          <w:i w:val="0"/>
          <w:iCs w:val="0"/>
          <w:color w:val="000000" w:themeColor="text1"/>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1F7FD0">
        <w:rPr>
          <w:b w:val="0"/>
          <w:bCs w:val="0"/>
          <w:i w:val="0"/>
          <w:iCs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sidRPr="001F7FD0">
        <w:rPr>
          <w:b w:val="0"/>
          <w:bCs w:val="0"/>
          <w:i w:val="0"/>
          <w:iCs w:val="0"/>
          <w:color w:val="000000" w:themeColor="text1"/>
          <w:sz w:val="24"/>
          <w:szCs w:val="24"/>
          <w:lang w:val="kk-KZ"/>
        </w:rPr>
        <w:t>құқықтану немесе  халықаралық құқық .</w:t>
      </w:r>
    </w:p>
    <w:p w:rsidR="002654E1" w:rsidRPr="00190247" w:rsidRDefault="002654E1" w:rsidP="002654E1">
      <w:pPr>
        <w:widowControl/>
        <w:jc w:val="both"/>
        <w:rPr>
          <w:b w:val="0"/>
          <w:bCs w:val="0"/>
          <w:i w:val="0"/>
          <w:iCs w:val="0"/>
          <w:color w:val="000000"/>
          <w:sz w:val="24"/>
          <w:szCs w:val="24"/>
          <w:lang w:val="kk-KZ"/>
        </w:rPr>
      </w:pPr>
      <w:r w:rsidRPr="0019024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654E1" w:rsidRPr="00190247" w:rsidRDefault="002654E1" w:rsidP="002654E1">
      <w:pPr>
        <w:widowControl/>
        <w:jc w:val="both"/>
        <w:rPr>
          <w:b w:val="0"/>
          <w:bCs w:val="0"/>
          <w:i w:val="0"/>
          <w:iCs w:val="0"/>
          <w:color w:val="000000"/>
          <w:sz w:val="24"/>
          <w:szCs w:val="24"/>
          <w:lang w:val="kk-KZ"/>
        </w:rPr>
      </w:pPr>
      <w:r w:rsidRPr="00190247">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654E1" w:rsidRPr="00190247" w:rsidRDefault="002654E1" w:rsidP="002654E1">
      <w:pPr>
        <w:widowControl/>
        <w:ind w:left="36" w:hanging="36"/>
        <w:jc w:val="both"/>
        <w:rPr>
          <w:b w:val="0"/>
          <w:bCs w:val="0"/>
          <w:i w:val="0"/>
          <w:iCs w:val="0"/>
          <w:sz w:val="24"/>
          <w:szCs w:val="24"/>
          <w:lang w:val="kk-KZ"/>
        </w:rPr>
      </w:pPr>
      <w:r w:rsidRPr="00190247">
        <w:rPr>
          <w:b w:val="0"/>
          <w:bCs w:val="0"/>
          <w:i w:val="0"/>
          <w:iCs w:val="0"/>
          <w:sz w:val="24"/>
          <w:szCs w:val="24"/>
          <w:lang w:val="kk-KZ"/>
        </w:rPr>
        <w:t>Үлгілік біліктілік талаптарына сәйкес.</w:t>
      </w:r>
    </w:p>
    <w:p w:rsidR="002654E1" w:rsidRPr="00190247" w:rsidRDefault="002654E1" w:rsidP="002654E1">
      <w:pPr>
        <w:widowControl/>
        <w:ind w:left="36" w:hanging="36"/>
        <w:jc w:val="both"/>
        <w:rPr>
          <w:b w:val="0"/>
          <w:bCs w:val="0"/>
          <w:i w:val="0"/>
          <w:iCs w:val="0"/>
          <w:sz w:val="24"/>
          <w:szCs w:val="24"/>
          <w:lang w:val="kk-KZ"/>
        </w:rPr>
      </w:pPr>
      <w:r w:rsidRPr="00190247">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2654E1" w:rsidRDefault="002654E1" w:rsidP="002654E1">
      <w:pPr>
        <w:widowControl/>
        <w:jc w:val="both"/>
        <w:rPr>
          <w:rFonts w:eastAsiaTheme="minorEastAsia"/>
          <w:b w:val="0"/>
          <w:bCs w:val="0"/>
          <w:i w:val="0"/>
          <w:iCs w:val="0"/>
          <w:color w:val="000000" w:themeColor="text1"/>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w:t>
      </w:r>
      <w:r>
        <w:rPr>
          <w:b w:val="0"/>
          <w:i w:val="0"/>
          <w:sz w:val="24"/>
          <w:szCs w:val="24"/>
          <w:lang w:val="kk-KZ"/>
        </w:rPr>
        <w:lastRenderedPageBreak/>
        <w:t>жариялаған мемлекеттік органдарда өтеді.</w:t>
      </w:r>
    </w:p>
    <w:p w:rsidR="004E3B60" w:rsidRDefault="004E3B60" w:rsidP="004E3B60">
      <w:pPr>
        <w:ind w:left="5664"/>
        <w:jc w:val="both"/>
        <w:rPr>
          <w:b w:val="0"/>
          <w:bCs w:val="0"/>
          <w:i w:val="0"/>
          <w:iCs w:val="0"/>
          <w:color w:val="000000"/>
          <w:sz w:val="24"/>
          <w:szCs w:val="24"/>
          <w:lang w:val="kk-KZ"/>
        </w:rPr>
      </w:pPr>
    </w:p>
    <w:p w:rsidR="004E3B60" w:rsidRDefault="004E3B60" w:rsidP="004E3B60">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bookmarkEnd w:id="0"/>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r>
      <w:r w:rsidRPr="00C4172E">
        <w:rPr>
          <w:b w:val="0"/>
          <w:bCs w:val="0"/>
          <w:i w:val="0"/>
          <w:iCs w:val="0"/>
          <w:color w:val="000000"/>
          <w:sz w:val="24"/>
          <w:szCs w:val="24"/>
          <w:lang w:val="kk-KZ"/>
        </w:rPr>
        <w:lastRenderedPageBreak/>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654E1"/>
    <w:rsid w:val="002702F6"/>
    <w:rsid w:val="002B3C49"/>
    <w:rsid w:val="002D464C"/>
    <w:rsid w:val="002E6A5C"/>
    <w:rsid w:val="00327B79"/>
    <w:rsid w:val="00363800"/>
    <w:rsid w:val="00364FE4"/>
    <w:rsid w:val="00390C1B"/>
    <w:rsid w:val="003D34F3"/>
    <w:rsid w:val="004071B7"/>
    <w:rsid w:val="0042572B"/>
    <w:rsid w:val="00462671"/>
    <w:rsid w:val="0048718C"/>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B39C6"/>
    <w:rsid w:val="007B6D13"/>
    <w:rsid w:val="0083632E"/>
    <w:rsid w:val="00845100"/>
    <w:rsid w:val="008452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C065E"/>
    <w:rsid w:val="00BE2669"/>
    <w:rsid w:val="00BE7235"/>
    <w:rsid w:val="00BF1606"/>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k_nk@taxtaraz.mgd.kz" TargetMode="External"/><Relationship Id="rId3" Type="http://schemas.openxmlformats.org/officeDocument/2006/relationships/styles" Target="styles.xml"/><Relationship Id="rId7" Type="http://schemas.openxmlformats.org/officeDocument/2006/relationships/hyperlink" Target="mailto:tls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zaur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FE88-8A97-4081-AB44-735FBDF7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87</cp:revision>
  <dcterms:created xsi:type="dcterms:W3CDTF">2017-06-21T14:19:00Z</dcterms:created>
  <dcterms:modified xsi:type="dcterms:W3CDTF">2019-10-16T10:35:00Z</dcterms:modified>
</cp:coreProperties>
</file>