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60" w:rsidRDefault="00E01960" w:rsidP="00E01960">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E01960" w:rsidRDefault="00E01960" w:rsidP="00E01960">
      <w:pPr>
        <w:widowControl w:val="0"/>
        <w:spacing w:line="20" w:lineRule="atLeast"/>
        <w:jc w:val="right"/>
        <w:rPr>
          <w:rFonts w:ascii="Times New Roman" w:hAnsi="Times New Roman"/>
          <w:b/>
          <w:bCs/>
          <w:i/>
          <w:color w:val="FF0000"/>
          <w:sz w:val="24"/>
          <w:szCs w:val="24"/>
          <w:lang w:val="kk-KZ"/>
        </w:rPr>
      </w:pPr>
      <w:r w:rsidRPr="00717444">
        <w:rPr>
          <w:rFonts w:ascii="Times New Roman" w:hAnsi="Times New Roman"/>
          <w:b/>
          <w:bCs/>
          <w:i/>
          <w:color w:val="FF0000"/>
          <w:sz w:val="24"/>
          <w:szCs w:val="24"/>
          <w:lang w:val="kk-KZ"/>
        </w:rPr>
        <w:t>несет служба  управления персонала</w:t>
      </w:r>
    </w:p>
    <w:p w:rsidR="00E01960" w:rsidRPr="0007096A" w:rsidRDefault="002E2D6D" w:rsidP="00E01960">
      <w:pPr>
        <w:pStyle w:val="a6"/>
        <w:jc w:val="center"/>
        <w:rPr>
          <w:b/>
          <w:lang w:val="kk-KZ"/>
        </w:rPr>
      </w:pPr>
      <w:r w:rsidRPr="00703FED">
        <w:rPr>
          <w:b/>
          <w:lang w:val="kk-KZ"/>
        </w:rPr>
        <w:t xml:space="preserve">Управления государственных доходов по Таласскому району </w:t>
      </w:r>
      <w:r w:rsidR="00E01960" w:rsidRPr="0007096A">
        <w:rPr>
          <w:b/>
          <w:lang w:val="kk-KZ"/>
        </w:rPr>
        <w:t>Департамент</w:t>
      </w:r>
      <w:r>
        <w:rPr>
          <w:b/>
          <w:lang w:val="kk-KZ"/>
        </w:rPr>
        <w:t>а</w:t>
      </w:r>
      <w:r w:rsidR="00E01960" w:rsidRPr="0007096A">
        <w:rPr>
          <w:b/>
          <w:lang w:val="kk-KZ"/>
        </w:rPr>
        <w:t xml:space="preserve">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E01960" w:rsidRDefault="00E01960" w:rsidP="00E01960">
      <w:pPr>
        <w:pStyle w:val="BodyText1"/>
        <w:keepNext/>
        <w:keepLines/>
        <w:ind w:left="-142" w:right="99" w:firstLine="142"/>
        <w:jc w:val="both"/>
        <w:rPr>
          <w:rFonts w:ascii="Times New Roman" w:hAnsi="Times New Roman"/>
          <w:b/>
          <w:sz w:val="24"/>
          <w:szCs w:val="24"/>
          <w:lang w:val="kk-KZ"/>
        </w:rPr>
      </w:pPr>
      <w:r w:rsidRPr="002E2D6D">
        <w:rPr>
          <w:rFonts w:ascii="Times New Roman" w:hAnsi="Times New Roman" w:cs="Times New Roman"/>
          <w:sz w:val="24"/>
          <w:szCs w:val="24"/>
        </w:rPr>
        <w:t xml:space="preserve">      </w:t>
      </w:r>
      <w:r w:rsidRPr="002E2D6D">
        <w:rPr>
          <w:rFonts w:ascii="Times New Roman" w:hAnsi="Times New Roman"/>
          <w:b/>
          <w:sz w:val="24"/>
          <w:szCs w:val="24"/>
          <w:lang w:val="kk-KZ"/>
        </w:rPr>
        <w:t xml:space="preserve">     </w:t>
      </w:r>
      <w:r w:rsidRPr="002E2D6D">
        <w:rPr>
          <w:rFonts w:ascii="Times New Roman" w:hAnsi="Times New Roman"/>
          <w:b/>
          <w:sz w:val="24"/>
          <w:szCs w:val="24"/>
        </w:rPr>
        <w:t xml:space="preserve">Для категории </w:t>
      </w:r>
      <w:r w:rsidRPr="002E2D6D">
        <w:rPr>
          <w:rFonts w:ascii="Times New Roman" w:hAnsi="Times New Roman"/>
          <w:b/>
          <w:sz w:val="24"/>
          <w:szCs w:val="24"/>
          <w:lang w:val="en-US"/>
        </w:rPr>
        <w:t>C</w:t>
      </w:r>
      <w:r w:rsidRPr="002E2D6D">
        <w:rPr>
          <w:rFonts w:ascii="Times New Roman" w:hAnsi="Times New Roman"/>
          <w:b/>
          <w:sz w:val="24"/>
          <w:szCs w:val="24"/>
          <w:lang w:val="kk-KZ"/>
        </w:rPr>
        <w:t>-R-</w:t>
      </w:r>
      <w:r w:rsidR="002E2D6D" w:rsidRPr="002E2D6D">
        <w:rPr>
          <w:rFonts w:ascii="Times New Roman" w:hAnsi="Times New Roman"/>
          <w:b/>
          <w:sz w:val="24"/>
          <w:szCs w:val="24"/>
          <w:lang w:val="kk-KZ"/>
        </w:rPr>
        <w:t>4</w:t>
      </w:r>
    </w:p>
    <w:p w:rsidR="002E2D6D" w:rsidRPr="002E2D6D" w:rsidRDefault="002E2D6D" w:rsidP="00E01960">
      <w:pPr>
        <w:pStyle w:val="BodyText1"/>
        <w:keepNext/>
        <w:keepLines/>
        <w:ind w:left="-142" w:right="99" w:firstLine="142"/>
        <w:jc w:val="both"/>
        <w:rPr>
          <w:rFonts w:ascii="Times New Roman" w:hAnsi="Times New Roman" w:cs="Times New Roman"/>
          <w:sz w:val="24"/>
          <w:szCs w:val="24"/>
          <w:lang w:val="kk-KZ"/>
        </w:rPr>
      </w:pPr>
    </w:p>
    <w:p w:rsidR="002E2D6D" w:rsidRDefault="002E2D6D" w:rsidP="00E01960">
      <w:pPr>
        <w:shd w:val="clear" w:color="auto" w:fill="FFFFFF"/>
        <w:spacing w:after="0"/>
        <w:ind w:firstLine="709"/>
        <w:jc w:val="both"/>
        <w:rPr>
          <w:rFonts w:ascii="Times New Roman" w:hAnsi="Times New Roman" w:cs="Times New Roman"/>
          <w:sz w:val="24"/>
          <w:szCs w:val="24"/>
          <w:lang w:val="kk-KZ"/>
        </w:rPr>
      </w:pPr>
      <w:r w:rsidRPr="002E2D6D">
        <w:rPr>
          <w:rFonts w:ascii="Times New Roman" w:hAnsi="Times New Roman" w:cs="Times New Roman"/>
          <w:sz w:val="24"/>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E2D6D" w:rsidRDefault="002E2D6D" w:rsidP="00E01960">
      <w:pPr>
        <w:shd w:val="clear" w:color="auto" w:fill="FFFFFF"/>
        <w:spacing w:after="0"/>
        <w:ind w:firstLine="709"/>
        <w:jc w:val="both"/>
        <w:rPr>
          <w:rFonts w:ascii="Times New Roman" w:hAnsi="Times New Roman" w:cs="Times New Roman"/>
          <w:sz w:val="24"/>
          <w:szCs w:val="24"/>
          <w:lang w:val="kk-KZ"/>
        </w:rPr>
      </w:pPr>
      <w:r w:rsidRPr="002E2D6D">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01960" w:rsidRDefault="002E2D6D" w:rsidP="00E01960">
      <w:pPr>
        <w:shd w:val="clear" w:color="auto" w:fill="FFFFFF"/>
        <w:spacing w:after="0"/>
        <w:ind w:firstLine="709"/>
        <w:jc w:val="both"/>
        <w:rPr>
          <w:rFonts w:ascii="Times New Roman" w:hAnsi="Times New Roman" w:cs="Times New Roman"/>
          <w:sz w:val="24"/>
          <w:szCs w:val="24"/>
          <w:lang w:val="kk-KZ"/>
        </w:rPr>
      </w:pPr>
      <w:r w:rsidRPr="002E2D6D">
        <w:rPr>
          <w:rFonts w:ascii="Times New Roman" w:hAnsi="Times New Roman" w:cs="Times New Roman"/>
          <w:sz w:val="24"/>
          <w:szCs w:val="24"/>
          <w:lang w:val="kk-KZ"/>
        </w:rPr>
        <w:t xml:space="preserve"> опыт работы при наличии высшего образования не требуется.</w:t>
      </w:r>
    </w:p>
    <w:p w:rsidR="002E2D6D" w:rsidRPr="002E2D6D" w:rsidRDefault="002E2D6D" w:rsidP="00E01960">
      <w:pPr>
        <w:shd w:val="clear" w:color="auto" w:fill="FFFFFF"/>
        <w:spacing w:after="0"/>
        <w:ind w:firstLine="709"/>
        <w:jc w:val="both"/>
        <w:rPr>
          <w:rFonts w:ascii="Times New Roman" w:hAnsi="Times New Roman" w:cs="Times New Roman"/>
          <w:sz w:val="24"/>
          <w:szCs w:val="24"/>
          <w:lang w:val="kk-KZ"/>
        </w:rPr>
      </w:pPr>
    </w:p>
    <w:p w:rsidR="00E01960" w:rsidRPr="0007096A" w:rsidRDefault="00E01960" w:rsidP="00E01960">
      <w:pPr>
        <w:shd w:val="clear" w:color="auto" w:fill="FFFFFF"/>
        <w:spacing w:after="0"/>
        <w:ind w:firstLine="709"/>
        <w:jc w:val="both"/>
        <w:rPr>
          <w:rFonts w:ascii="Times New Roman" w:eastAsia="Times New Roman" w:hAnsi="Times New Roman" w:cs="Times New Roman"/>
          <w:b/>
          <w:bCs/>
          <w:color w:val="000000"/>
          <w:sz w:val="24"/>
          <w:szCs w:val="24"/>
        </w:rPr>
      </w:pPr>
      <w:r w:rsidRPr="0007096A">
        <w:rPr>
          <w:rFonts w:ascii="Times New Roman" w:eastAsia="Times New Roman" w:hAnsi="Times New Roman" w:cs="Times New Roman"/>
          <w:b/>
          <w:color w:val="000000"/>
          <w:sz w:val="24"/>
          <w:szCs w:val="24"/>
        </w:rPr>
        <w:t>Должностные оклады административных государственных служащих:</w:t>
      </w:r>
    </w:p>
    <w:p w:rsidR="00E01960" w:rsidRPr="0007096A" w:rsidRDefault="00E01960" w:rsidP="00E01960">
      <w:pPr>
        <w:pStyle w:val="a3"/>
        <w:jc w:val="both"/>
        <w:rPr>
          <w:rFonts w:ascii="Times New Roman" w:hAnsi="Times New Roman"/>
          <w:b/>
          <w:sz w:val="24"/>
          <w:szCs w:val="24"/>
          <w:lang w:val="kk-KZ"/>
        </w:rPr>
      </w:pPr>
      <w:r w:rsidRPr="0007096A">
        <w:rPr>
          <w:rFonts w:ascii="Times New Roman" w:hAnsi="Times New Roman"/>
          <w:b/>
          <w:sz w:val="24"/>
          <w:szCs w:val="24"/>
          <w:lang w:val="kk-KZ"/>
        </w:rPr>
        <w:t xml:space="preserve">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E01960" w:rsidRPr="0007096A" w:rsidTr="00C07C9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01960" w:rsidRPr="0007096A" w:rsidRDefault="00E01960" w:rsidP="00C07C93">
            <w:pPr>
              <w:keepNext/>
              <w:keepLines/>
              <w:tabs>
                <w:tab w:val="left" w:pos="-1405"/>
                <w:tab w:val="left" w:pos="0"/>
                <w:tab w:val="left" w:pos="6663"/>
                <w:tab w:val="left" w:pos="10116"/>
              </w:tabs>
              <w:spacing w:after="0"/>
              <w:ind w:left="20" w:right="-60"/>
              <w:jc w:val="center"/>
              <w:rPr>
                <w:rFonts w:ascii="Times New Roman" w:eastAsia="Times New Roman" w:hAnsi="Times New Roman" w:cs="Times New Roman"/>
                <w:b/>
                <w:bCs/>
                <w:iCs/>
                <w:sz w:val="24"/>
                <w:szCs w:val="24"/>
                <w:lang w:val="kk-KZ"/>
              </w:rPr>
            </w:pPr>
            <w:r w:rsidRPr="0007096A">
              <w:rPr>
                <w:rFonts w:ascii="Times New Roman" w:eastAsia="Times New Roman" w:hAnsi="Times New Roman" w:cs="Times New Roman"/>
                <w:b/>
                <w:color w:val="00000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E01960" w:rsidRPr="0007096A" w:rsidRDefault="00E01960" w:rsidP="00C07C93">
            <w:pPr>
              <w:keepNext/>
              <w:keepLines/>
              <w:tabs>
                <w:tab w:val="left" w:pos="-1405"/>
                <w:tab w:val="left" w:pos="132"/>
                <w:tab w:val="left" w:pos="6663"/>
                <w:tab w:val="left" w:pos="10116"/>
              </w:tabs>
              <w:spacing w:after="0"/>
              <w:ind w:right="266"/>
              <w:jc w:val="center"/>
              <w:rPr>
                <w:rFonts w:ascii="Times New Roman" w:eastAsia="Times New Roman" w:hAnsi="Times New Roman" w:cs="Times New Roman"/>
                <w:b/>
                <w:bCs/>
                <w:iCs/>
                <w:sz w:val="24"/>
                <w:szCs w:val="24"/>
                <w:lang w:val="kk-KZ"/>
              </w:rPr>
            </w:pPr>
            <w:proofErr w:type="spellStart"/>
            <w:r w:rsidRPr="0007096A">
              <w:rPr>
                <w:rFonts w:ascii="Times New Roman" w:eastAsia="Times New Roman" w:hAnsi="Times New Roman" w:cs="Times New Roman"/>
                <w:b/>
                <w:color w:val="000000"/>
                <w:sz w:val="24"/>
                <w:szCs w:val="24"/>
              </w:rPr>
              <w:t>Должност</w:t>
            </w:r>
            <w:proofErr w:type="spellEnd"/>
            <w:r w:rsidRPr="0007096A">
              <w:rPr>
                <w:rFonts w:ascii="Times New Roman" w:eastAsia="Times New Roman" w:hAnsi="Times New Roman" w:cs="Times New Roman"/>
                <w:b/>
                <w:color w:val="000000"/>
                <w:sz w:val="24"/>
                <w:szCs w:val="24"/>
                <w:lang w:val="kk-KZ"/>
              </w:rPr>
              <w:t>но</w:t>
            </w:r>
            <w:proofErr w:type="spellStart"/>
            <w:r w:rsidRPr="0007096A">
              <w:rPr>
                <w:rFonts w:ascii="Times New Roman" w:eastAsia="Times New Roman" w:hAnsi="Times New Roman" w:cs="Times New Roman"/>
                <w:b/>
                <w:color w:val="000000"/>
                <w:sz w:val="24"/>
                <w:szCs w:val="24"/>
              </w:rPr>
              <w:t>й</w:t>
            </w:r>
            <w:proofErr w:type="spellEnd"/>
            <w:r w:rsidRPr="0007096A">
              <w:rPr>
                <w:rFonts w:ascii="Times New Roman" w:eastAsia="Times New Roman" w:hAnsi="Times New Roman" w:cs="Times New Roman"/>
                <w:b/>
                <w:color w:val="000000"/>
                <w:sz w:val="24"/>
                <w:szCs w:val="24"/>
              </w:rPr>
              <w:t xml:space="preserve"> оклад в зависимости от выслуги лет</w:t>
            </w:r>
          </w:p>
        </w:tc>
      </w:tr>
      <w:tr w:rsidR="00E01960" w:rsidRPr="0007096A" w:rsidTr="00C07C9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01960" w:rsidRPr="0007096A" w:rsidRDefault="00E01960" w:rsidP="00C07C93">
            <w:pPr>
              <w:keepNext/>
              <w:keepLines/>
              <w:tabs>
                <w:tab w:val="left" w:pos="132"/>
                <w:tab w:val="left" w:pos="6663"/>
              </w:tabs>
              <w:spacing w:after="0"/>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01960" w:rsidRPr="0007096A" w:rsidRDefault="00E01960" w:rsidP="00C07C93">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07096A">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E01960" w:rsidRPr="0007096A" w:rsidRDefault="00E01960" w:rsidP="00C07C93">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07096A">
              <w:rPr>
                <w:rFonts w:ascii="Times New Roman" w:hAnsi="Times New Roman" w:cs="Times New Roman"/>
                <w:b/>
                <w:kern w:val="0"/>
                <w:sz w:val="24"/>
                <w:szCs w:val="24"/>
                <w:lang w:val="kk-KZ"/>
              </w:rPr>
              <w:t>max</w:t>
            </w:r>
          </w:p>
        </w:tc>
      </w:tr>
      <w:tr w:rsidR="001567E0" w:rsidRPr="0007096A" w:rsidTr="0007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567E0" w:rsidRPr="009947B3" w:rsidRDefault="001567E0" w:rsidP="001567E0">
            <w:pPr>
              <w:pStyle w:val="a8"/>
              <w:spacing w:after="0"/>
              <w:jc w:val="center"/>
              <w:rPr>
                <w:b/>
                <w:lang w:val="kk-KZ" w:eastAsia="ko-KR"/>
              </w:rPr>
            </w:pPr>
            <w:r w:rsidRPr="009947B3">
              <w:rPr>
                <w:b/>
                <w:lang w:val="en-US"/>
              </w:rPr>
              <w:t>C-R-</w:t>
            </w:r>
            <w:r w:rsidRPr="009947B3">
              <w:rPr>
                <w:b/>
                <w:lang w:val="kk-KZ"/>
              </w:rPr>
              <w:t>4</w:t>
            </w:r>
          </w:p>
        </w:tc>
        <w:tc>
          <w:tcPr>
            <w:tcW w:w="4247" w:type="dxa"/>
            <w:tcBorders>
              <w:top w:val="single" w:sz="4" w:space="0" w:color="auto"/>
              <w:left w:val="single" w:sz="4" w:space="0" w:color="auto"/>
              <w:bottom w:val="single" w:sz="4" w:space="0" w:color="auto"/>
              <w:right w:val="single" w:sz="4" w:space="0" w:color="auto"/>
            </w:tcBorders>
          </w:tcPr>
          <w:p w:rsidR="001567E0" w:rsidRPr="009947B3" w:rsidRDefault="001567E0" w:rsidP="001567E0">
            <w:pPr>
              <w:pStyle w:val="a8"/>
              <w:spacing w:after="0"/>
              <w:ind w:firstLine="32"/>
              <w:jc w:val="center"/>
              <w:rPr>
                <w:b/>
                <w:lang w:val="en-US" w:eastAsia="ko-KR"/>
              </w:rPr>
            </w:pPr>
            <w:r w:rsidRPr="009947B3">
              <w:rPr>
                <w:i/>
                <w:lang w:val="kk-KZ"/>
              </w:rPr>
              <w:t>73288</w:t>
            </w:r>
          </w:p>
        </w:tc>
        <w:tc>
          <w:tcPr>
            <w:tcW w:w="3422" w:type="dxa"/>
            <w:tcBorders>
              <w:top w:val="single" w:sz="4" w:space="0" w:color="auto"/>
              <w:left w:val="single" w:sz="4" w:space="0" w:color="auto"/>
              <w:bottom w:val="single" w:sz="4" w:space="0" w:color="auto"/>
              <w:right w:val="single" w:sz="4" w:space="0" w:color="auto"/>
            </w:tcBorders>
          </w:tcPr>
          <w:p w:rsidR="001567E0" w:rsidRPr="009947B3" w:rsidRDefault="001567E0" w:rsidP="001567E0">
            <w:pPr>
              <w:pStyle w:val="a8"/>
              <w:spacing w:after="0"/>
              <w:ind w:firstLine="38"/>
              <w:jc w:val="center"/>
              <w:rPr>
                <w:b/>
                <w:lang w:val="en-US" w:eastAsia="ko-KR"/>
              </w:rPr>
            </w:pPr>
            <w:r w:rsidRPr="009947B3">
              <w:rPr>
                <w:i/>
                <w:lang w:val="kk-KZ"/>
              </w:rPr>
              <w:t>99106</w:t>
            </w:r>
          </w:p>
        </w:tc>
      </w:tr>
    </w:tbl>
    <w:p w:rsidR="001567E0" w:rsidRDefault="001567E0" w:rsidP="001567E0">
      <w:pPr>
        <w:pStyle w:val="a8"/>
        <w:ind w:left="225"/>
        <w:rPr>
          <w:i/>
          <w:lang w:val="kk-KZ"/>
        </w:rPr>
      </w:pPr>
    </w:p>
    <w:p w:rsidR="00E20940" w:rsidRPr="001D293E" w:rsidRDefault="00E20940" w:rsidP="00E20940">
      <w:pPr>
        <w:pStyle w:val="BodyText1"/>
        <w:keepNext/>
        <w:keepLines/>
        <w:ind w:left="-142" w:right="99"/>
        <w:jc w:val="both"/>
        <w:rPr>
          <w:rFonts w:ascii="Times New Roman" w:hAnsi="Times New Roman"/>
          <w:b/>
          <w:sz w:val="24"/>
          <w:szCs w:val="24"/>
          <w:lang w:val="ru-RU"/>
        </w:rPr>
      </w:pPr>
      <w:r w:rsidRPr="001D293E">
        <w:rPr>
          <w:rFonts w:ascii="Times New Roman" w:hAnsi="Times New Roman"/>
          <w:b/>
          <w:sz w:val="24"/>
          <w:szCs w:val="24"/>
          <w:lang w:val="kk-KZ"/>
        </w:rPr>
        <w:t xml:space="preserve">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080800, город Каратау, улица А.Молдагуловой 24, телефон для справок 8(726)44 6-26-38, , электронный адрес </w:t>
      </w:r>
      <w:r w:rsidR="00B0062F" w:rsidRPr="001D293E">
        <w:fldChar w:fldCharType="begin"/>
      </w:r>
      <w:r w:rsidRPr="001D293E">
        <w:instrText xml:space="preserve"> HYPERLINK "mailto:tls_nk@taxtaraz.mgd.kz" </w:instrText>
      </w:r>
      <w:r w:rsidR="00B0062F" w:rsidRPr="001D293E">
        <w:fldChar w:fldCharType="separate"/>
      </w:r>
      <w:r w:rsidRPr="001D293E">
        <w:rPr>
          <w:rStyle w:val="ac"/>
          <w:rFonts w:ascii="Times New Roman" w:hAnsi="Times New Roman" w:cs="Times New Roman"/>
          <w:b/>
          <w:sz w:val="24"/>
          <w:szCs w:val="24"/>
        </w:rPr>
        <w:t>tls_nk@taxtaraz.mgd.kz</w:t>
      </w:r>
      <w:r w:rsidR="00B0062F" w:rsidRPr="001D293E">
        <w:fldChar w:fldCharType="end"/>
      </w:r>
      <w:r w:rsidRPr="001D293E">
        <w:rPr>
          <w:rFonts w:ascii="Times New Roman" w:hAnsi="Times New Roman"/>
          <w:b/>
          <w:sz w:val="24"/>
          <w:szCs w:val="24"/>
          <w:lang w:val="kk-KZ"/>
        </w:rPr>
        <w:t>, zhasauova@taxtaraz.mgd.kz, объявляет внутренний конкурс на занятие вакантных административных государственных должностей:</w:t>
      </w:r>
    </w:p>
    <w:p w:rsidR="00E20940" w:rsidRPr="001D293E" w:rsidRDefault="00E20940" w:rsidP="00E20940">
      <w:pPr>
        <w:pStyle w:val="BodyText1"/>
        <w:keepNext/>
        <w:keepLines/>
        <w:ind w:left="-142" w:right="99"/>
        <w:jc w:val="both"/>
        <w:rPr>
          <w:rFonts w:ascii="Times New Roman" w:hAnsi="Times New Roman"/>
          <w:b/>
          <w:sz w:val="24"/>
          <w:szCs w:val="24"/>
          <w:lang w:val="kk-KZ"/>
        </w:rPr>
      </w:pPr>
      <w:r w:rsidRPr="001D293E">
        <w:rPr>
          <w:rFonts w:ascii="Times New Roman" w:hAnsi="Times New Roman"/>
          <w:b/>
          <w:sz w:val="24"/>
          <w:szCs w:val="24"/>
          <w:lang w:val="kk-KZ"/>
        </w:rPr>
        <w:t>Главный специалист отдела «Центр регистрации, приема и обработки информации» Управления государственных доходов по Таласскому Департамента государственных доходов по Жамбылской области  Комитета государственных доходов Министерства финансов Республики Казахстан 2 единица, категория C-R-4  (1 единица временно, до выхода основного работника до 06.12.18г) № 02-2-2,  №02-2-3</w:t>
      </w:r>
    </w:p>
    <w:p w:rsidR="00E20940" w:rsidRPr="001D293E" w:rsidRDefault="00E20940" w:rsidP="00E20940">
      <w:pPr>
        <w:pStyle w:val="a6"/>
        <w:ind w:left="-142"/>
        <w:jc w:val="both"/>
        <w:rPr>
          <w:lang w:val="kk-KZ"/>
        </w:rPr>
      </w:pPr>
      <w:r w:rsidRPr="001D293E">
        <w:rPr>
          <w:rFonts w:eastAsia="Calibri"/>
          <w:b/>
          <w:lang w:eastAsia="en-US"/>
        </w:rPr>
        <w:t>Функциональные обязанности:</w:t>
      </w:r>
      <w:r w:rsidRPr="001D293E">
        <w:t xml:space="preserve"> Р</w:t>
      </w:r>
      <w:r w:rsidRPr="001D293E">
        <w:rPr>
          <w:lang w:val="kk-KZ"/>
        </w:rPr>
        <w:t xml:space="preserve">егистрация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r w:rsidRPr="001D293E">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1D293E">
        <w:rPr>
          <w:lang w:val="kk-KZ"/>
        </w:rPr>
        <w:t xml:space="preserve"> </w:t>
      </w:r>
      <w:r w:rsidRPr="001D293E">
        <w:t xml:space="preserve">Выполняет другие обязанности предусмотренные утвержденными </w:t>
      </w:r>
      <w:proofErr w:type="gramStart"/>
      <w:r w:rsidRPr="001D293E">
        <w:t>функциональных</w:t>
      </w:r>
      <w:proofErr w:type="gramEnd"/>
      <w:r w:rsidRPr="001D293E">
        <w:t xml:space="preserve">  обязанностями.</w:t>
      </w:r>
    </w:p>
    <w:p w:rsidR="00E20940" w:rsidRPr="00E20940" w:rsidRDefault="00E20940" w:rsidP="00E20940">
      <w:pPr>
        <w:shd w:val="clear" w:color="auto" w:fill="FFFFFF"/>
        <w:ind w:left="-142"/>
        <w:jc w:val="both"/>
        <w:rPr>
          <w:rFonts w:ascii="Times New Roman" w:eastAsia="Times New Roman" w:hAnsi="Times New Roman" w:cs="Times New Roman"/>
          <w:b/>
          <w:sz w:val="24"/>
          <w:szCs w:val="24"/>
          <w:lang w:val="kk-KZ"/>
        </w:rPr>
      </w:pPr>
      <w:r w:rsidRPr="00E20940">
        <w:rPr>
          <w:rFonts w:ascii="Times New Roman" w:eastAsia="Times New Roman" w:hAnsi="Times New Roman" w:cs="Times New Roman"/>
          <w:b/>
          <w:sz w:val="24"/>
          <w:szCs w:val="24"/>
          <w:lang w:val="kk-KZ"/>
        </w:rPr>
        <w:lastRenderedPageBreak/>
        <w:t xml:space="preserve">Требования к участникам конкурса: </w:t>
      </w:r>
    </w:p>
    <w:p w:rsidR="00E20940" w:rsidRPr="00E20940" w:rsidRDefault="00E20940" w:rsidP="00E20940">
      <w:pPr>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b/>
          <w:sz w:val="24"/>
          <w:szCs w:val="24"/>
          <w:lang w:val="kk-KZ"/>
        </w:rPr>
        <w:t>Образование:</w:t>
      </w:r>
      <w:r w:rsidRPr="00E20940">
        <w:rPr>
          <w:rFonts w:ascii="Times New Roman" w:eastAsia="Times New Roman" w:hAnsi="Times New Roman" w:cs="Times New Roman"/>
          <w:sz w:val="24"/>
          <w:szCs w:val="24"/>
          <w:lang w:val="kk-KZ"/>
        </w:rPr>
        <w:t xml:space="preserve"> в сфере социальных наук, экономики и бизнеса или в сфере права </w:t>
      </w:r>
    </w:p>
    <w:p w:rsidR="00E20940" w:rsidRPr="00E20940" w:rsidRDefault="00E20940" w:rsidP="00E20940">
      <w:pPr>
        <w:shd w:val="clear" w:color="auto" w:fill="FFFFFF"/>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b/>
          <w:sz w:val="24"/>
          <w:szCs w:val="24"/>
          <w:lang w:val="kk-KZ"/>
        </w:rPr>
        <w:t>Специальность:</w:t>
      </w:r>
      <w:r w:rsidRPr="00E20940">
        <w:rPr>
          <w:rFonts w:ascii="Times New Roman" w:eastAsia="Times New Roman" w:hAnsi="Times New Roman" w:cs="Times New Roman"/>
          <w:sz w:val="24"/>
          <w:szCs w:val="24"/>
          <w:lang w:val="kk-KZ"/>
        </w:rPr>
        <w:t xml:space="preserve"> экономика или менеджмент или учета и аудит  или финансы или государственное и местное управление или маркетинг или статистика или мировая экономика или в сфере  права (общее) </w:t>
      </w:r>
    </w:p>
    <w:p w:rsidR="00E20940" w:rsidRPr="00E20940" w:rsidRDefault="00E20940" w:rsidP="00E20940">
      <w:pPr>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E20940" w:rsidRPr="00E20940" w:rsidRDefault="00E20940" w:rsidP="00E20940">
      <w:pPr>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20940" w:rsidRPr="00E20940" w:rsidRDefault="00E20940" w:rsidP="00E20940">
      <w:pPr>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E20940" w:rsidRPr="00E20940" w:rsidRDefault="00E20940" w:rsidP="00E20940">
      <w:pPr>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sz w:val="24"/>
          <w:szCs w:val="24"/>
          <w:lang w:val="kk-KZ"/>
        </w:rPr>
        <w:t>В соответствии с квалификационным требованиям.</w:t>
      </w:r>
    </w:p>
    <w:p w:rsidR="00E20940" w:rsidRPr="00E20940" w:rsidRDefault="00E20940" w:rsidP="00E20940">
      <w:pPr>
        <w:pStyle w:val="a6"/>
        <w:spacing w:before="0" w:beforeAutospacing="0" w:after="0" w:afterAutospacing="0"/>
        <w:ind w:left="-142"/>
        <w:jc w:val="both"/>
        <w:rPr>
          <w:lang w:val="kk-KZ"/>
        </w:rPr>
      </w:pPr>
      <w:r w:rsidRPr="00E20940">
        <w:rPr>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20940" w:rsidRPr="00E20940" w:rsidRDefault="00E20940" w:rsidP="00E20940">
      <w:pPr>
        <w:shd w:val="clear" w:color="auto" w:fill="FFFFFF"/>
        <w:ind w:left="-142"/>
        <w:jc w:val="both"/>
        <w:rPr>
          <w:rFonts w:ascii="Times New Roman" w:eastAsia="Times New Roman" w:hAnsi="Times New Roman" w:cs="Times New Roman"/>
          <w:sz w:val="24"/>
          <w:szCs w:val="24"/>
          <w:lang w:val="kk-KZ"/>
        </w:rPr>
      </w:pPr>
      <w:r w:rsidRPr="00E20940">
        <w:rPr>
          <w:rFonts w:ascii="Times New Roman" w:eastAsia="Times New Roman" w:hAnsi="Times New Roman" w:cs="Times New Roman"/>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1567E0" w:rsidRPr="0082002F" w:rsidRDefault="001567E0" w:rsidP="001567E0">
      <w:pPr>
        <w:pStyle w:val="1"/>
        <w:jc w:val="both"/>
        <w:rPr>
          <w:rFonts w:ascii="Times New Roman" w:hAnsi="Times New Roman" w:cs="Times New Roman"/>
          <w:b/>
          <w:sz w:val="24"/>
          <w:szCs w:val="24"/>
        </w:rPr>
      </w:pPr>
      <w:r w:rsidRPr="0082002F">
        <w:rPr>
          <w:rFonts w:ascii="Times New Roman" w:hAnsi="Times New Roman" w:cs="Times New Roman"/>
          <w:b/>
          <w:sz w:val="24"/>
          <w:szCs w:val="24"/>
        </w:rPr>
        <w:t>Необходимые для участия в конкурсе документы:</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1) заявление по форме согласно приложению 2 в новой редакций</w:t>
      </w:r>
      <w:r w:rsidRPr="0082002F">
        <w:rPr>
          <w:rFonts w:ascii="Times New Roman" w:hAnsi="Times New Roman" w:cs="Times New Roman"/>
          <w:sz w:val="24"/>
          <w:szCs w:val="24"/>
        </w:rPr>
        <w:tab/>
      </w:r>
      <w:proofErr w:type="gramStart"/>
      <w:r w:rsidRPr="0082002F">
        <w:rPr>
          <w:rFonts w:ascii="Times New Roman" w:hAnsi="Times New Roman" w:cs="Times New Roman"/>
          <w:sz w:val="24"/>
          <w:szCs w:val="24"/>
        </w:rPr>
        <w:t>согласно Приказа</w:t>
      </w:r>
      <w:proofErr w:type="gramEnd"/>
      <w:r w:rsidRPr="0082002F">
        <w:rPr>
          <w:rFonts w:ascii="Times New Roman" w:hAnsi="Times New Roman" w:cs="Times New Roman"/>
          <w:sz w:val="24"/>
          <w:szCs w:val="24"/>
        </w:rPr>
        <w:t xml:space="preserve"> №104 от 19.05.2016г.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2) заполненная анкета с фотографией размером 3х4 по форме согласно приложению 3 к Правилам; </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3) копии документов об образовании, засвидетельствованные нотариально;</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5) справка о состоянии здоровья по форме</w:t>
      </w:r>
      <w:r>
        <w:rPr>
          <w:rFonts w:ascii="Times New Roman" w:hAnsi="Times New Roman" w:cs="Times New Roman"/>
          <w:sz w:val="24"/>
          <w:szCs w:val="24"/>
          <w:lang w:val="kk-KZ"/>
        </w:rPr>
        <w:t xml:space="preserve"> 086</w:t>
      </w:r>
      <w:proofErr w:type="gramStart"/>
      <w:r>
        <w:rPr>
          <w:rFonts w:ascii="Times New Roman" w:hAnsi="Times New Roman" w:cs="Times New Roman"/>
          <w:sz w:val="24"/>
          <w:szCs w:val="24"/>
          <w:lang w:val="kk-KZ"/>
        </w:rPr>
        <w:t>/У</w:t>
      </w:r>
      <w:proofErr w:type="gramEnd"/>
      <w:r w:rsidRPr="0082002F">
        <w:rPr>
          <w:rFonts w:ascii="Times New Roman" w:hAnsi="Times New Roman" w:cs="Times New Roman"/>
          <w:sz w:val="24"/>
          <w:szCs w:val="24"/>
        </w:rPr>
        <w:t xml:space="preserve">,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6) копия документа, удостоверяющего личность, гражданина Республики Казахстан;</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1567E0" w:rsidRDefault="001567E0" w:rsidP="001567E0">
      <w:pPr>
        <w:pStyle w:val="1"/>
        <w:jc w:val="both"/>
        <w:rPr>
          <w:rFonts w:ascii="Times New Roman" w:hAnsi="Times New Roman" w:cs="Times New Roman"/>
          <w:sz w:val="24"/>
          <w:szCs w:val="24"/>
          <w:lang w:val="kk-KZ"/>
        </w:rPr>
      </w:pPr>
      <w:r w:rsidRPr="0082002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567E0" w:rsidRPr="00D80CE2" w:rsidRDefault="001567E0" w:rsidP="001567E0">
      <w:pPr>
        <w:autoSpaceDE w:val="0"/>
        <w:autoSpaceDN w:val="0"/>
        <w:adjustRightInd w:val="0"/>
        <w:snapToGrid w:val="0"/>
        <w:ind w:firstLine="540"/>
        <w:jc w:val="both"/>
        <w:rPr>
          <w:rFonts w:ascii="Times New Roman" w:eastAsia="Times New Roman" w:hAnsi="Times New Roman" w:cs="Times New Roman"/>
          <w:sz w:val="24"/>
          <w:szCs w:val="24"/>
        </w:rPr>
      </w:pPr>
      <w:r w:rsidRPr="00D80CE2">
        <w:rPr>
          <w:rFonts w:ascii="Times New Roman" w:eastAsia="Times New Roman" w:hAnsi="Times New Roman" w:cs="Times New Roman"/>
          <w:sz w:val="24"/>
          <w:szCs w:val="24"/>
        </w:rPr>
        <w:t>Программой тестирования кандидатов на занятие вакантных административных государственных должностей предусмотрено:</w:t>
      </w:r>
    </w:p>
    <w:p w:rsidR="001567E0" w:rsidRPr="00D80CE2" w:rsidRDefault="001567E0" w:rsidP="001567E0">
      <w:pPr>
        <w:pStyle w:val="1"/>
        <w:jc w:val="both"/>
        <w:rPr>
          <w:rFonts w:ascii="Times New Roman" w:hAnsi="Times New Roman" w:cs="Times New Roman"/>
          <w:sz w:val="24"/>
          <w:szCs w:val="24"/>
        </w:rPr>
      </w:pPr>
      <w:r w:rsidRPr="00D80CE2">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w:t>
      </w:r>
      <w:proofErr w:type="gramStart"/>
      <w:r w:rsidRPr="00D80CE2">
        <w:rPr>
          <w:rFonts w:ascii="Times New Roman" w:hAnsi="Times New Roman" w:cs="Times New Roman"/>
          <w:sz w:val="24"/>
          <w:szCs w:val="24"/>
        </w:rPr>
        <w:t xml:space="preserve">тесты на знание </w:t>
      </w:r>
      <w:hyperlink r:id="rId4" w:anchor="z0" w:history="1">
        <w:r w:rsidRPr="00D80CE2">
          <w:t>Конституции</w:t>
        </w:r>
      </w:hyperlink>
      <w:r w:rsidRPr="00D80CE2">
        <w:rPr>
          <w:rFonts w:ascii="Times New Roman" w:hAnsi="Times New Roman" w:cs="Times New Roman"/>
          <w:sz w:val="24"/>
          <w:szCs w:val="24"/>
        </w:rPr>
        <w:t xml:space="preserve"> Республики Казахстан (15 вопросов), конституционного </w:t>
      </w:r>
      <w:hyperlink r:id="rId5" w:anchor="z0" w:history="1">
        <w:r w:rsidRPr="00D80CE2">
          <w:rPr>
            <w:rFonts w:ascii="Times New Roman" w:hAnsi="Times New Roman" w:cs="Times New Roman"/>
          </w:rPr>
          <w:t>закона</w:t>
        </w:r>
      </w:hyperlink>
      <w:r w:rsidRPr="00D80CE2">
        <w:rPr>
          <w:rFonts w:ascii="Times New Roman" w:hAnsi="Times New Roman" w:cs="Times New Roman"/>
          <w:sz w:val="24"/>
          <w:szCs w:val="24"/>
        </w:rPr>
        <w:t xml:space="preserve"> Республики Казахстан «О Президенте Республики </w:t>
      </w:r>
      <w:r w:rsidRPr="00D80CE2">
        <w:rPr>
          <w:rFonts w:ascii="Times New Roman" w:hAnsi="Times New Roman" w:cs="Times New Roman"/>
          <w:sz w:val="24"/>
          <w:szCs w:val="24"/>
        </w:rPr>
        <w:lastRenderedPageBreak/>
        <w:t>Казахстан» (15 вопросов), законов Республики Казахстан «О государственной службе</w:t>
      </w:r>
      <w:r w:rsidRPr="00D80CE2">
        <w:rPr>
          <w:rFonts w:ascii="Times New Roman" w:hAnsi="Times New Roman" w:cs="Times New Roman"/>
        </w:rPr>
        <w:t xml:space="preserve"> Республики Казахстан</w:t>
      </w:r>
      <w:r w:rsidRPr="00D80CE2">
        <w:rPr>
          <w:rFonts w:ascii="Times New Roman" w:hAnsi="Times New Roman" w:cs="Times New Roman"/>
          <w:sz w:val="24"/>
          <w:szCs w:val="24"/>
        </w:rPr>
        <w:t>»  (15 вопросов),     «</w:t>
      </w:r>
      <w:hyperlink r:id="rId6" w:anchor="z0" w:history="1">
        <w:r w:rsidRPr="00D80CE2">
          <w:t xml:space="preserve">О </w:t>
        </w:r>
      </w:hyperlink>
      <w:r w:rsidRPr="00D80CE2">
        <w:t>противодействии коррупции</w:t>
      </w:r>
      <w:r w:rsidRPr="00D80CE2">
        <w:rPr>
          <w:rFonts w:ascii="Times New Roman" w:hAnsi="Times New Roman" w:cs="Times New Roman"/>
          <w:sz w:val="24"/>
          <w:szCs w:val="24"/>
        </w:rPr>
        <w:t>» (15 вопросов), «Об административных процедурах» (15 вопросов), «</w:t>
      </w:r>
      <w:hyperlink r:id="rId7" w:anchor="z0" w:history="1">
        <w:r w:rsidRPr="00D80CE2">
          <w:t>О порядке рассмотрения обращений физических и юридических лиц</w:t>
        </w:r>
      </w:hyperlink>
      <w:r w:rsidRPr="00D80CE2">
        <w:rPr>
          <w:rFonts w:ascii="Times New Roman" w:hAnsi="Times New Roman" w:cs="Times New Roman"/>
          <w:sz w:val="24"/>
          <w:szCs w:val="24"/>
        </w:rPr>
        <w:t>» (15 вопросов),  «</w:t>
      </w:r>
      <w:hyperlink r:id="rId8" w:anchor="z0" w:history="1">
        <w:r w:rsidRPr="00D80CE2">
          <w:t>О государственных услугах</w:t>
        </w:r>
      </w:hyperlink>
      <w:r w:rsidRPr="00D80CE2">
        <w:rPr>
          <w:rFonts w:ascii="Times New Roman" w:hAnsi="Times New Roman" w:cs="Times New Roman"/>
          <w:sz w:val="24"/>
          <w:szCs w:val="24"/>
        </w:rPr>
        <w:t>» (15 вопросов), «</w:t>
      </w:r>
      <w:hyperlink r:id="rId9" w:anchor="z0" w:history="1">
        <w:r w:rsidRPr="00D80CE2">
          <w:t>О местном государственном управлении и самоуправлении в</w:t>
        </w:r>
        <w:proofErr w:type="gramEnd"/>
        <w:r w:rsidRPr="00D80CE2">
          <w:t xml:space="preserve"> Республике Казахстан</w:t>
        </w:r>
      </w:hyperlink>
      <w:r w:rsidRPr="00D80CE2">
        <w:rPr>
          <w:rFonts w:ascii="Times New Roman" w:hAnsi="Times New Roman" w:cs="Times New Roman"/>
          <w:sz w:val="24"/>
          <w:szCs w:val="24"/>
        </w:rPr>
        <w:t>» (15 вопросов).</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Прием документов 7 рабочих дней со дня последнего опубликования.</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в сроки приема документов.</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  Кандидаты, участвующие в общем конкурсе и допущенные к собеседованию, проходят его в государственных органах, </w:t>
      </w:r>
      <w:proofErr w:type="spellStart"/>
      <w:r w:rsidRPr="0082002F">
        <w:rPr>
          <w:rFonts w:ascii="Times New Roman" w:hAnsi="Times New Roman" w:cs="Times New Roman"/>
          <w:sz w:val="24"/>
          <w:szCs w:val="24"/>
        </w:rPr>
        <w:t>объяввиших</w:t>
      </w:r>
      <w:proofErr w:type="spellEnd"/>
      <w:r w:rsidRPr="0082002F">
        <w:rPr>
          <w:rFonts w:ascii="Times New Roman" w:hAnsi="Times New Roman" w:cs="Times New Roman"/>
          <w:sz w:val="24"/>
          <w:szCs w:val="24"/>
        </w:rPr>
        <w:t xml:space="preserve"> конкурс в течение 3 рабочих дней со дня уведомления кандидатов о допуске их к собеседованию.</w:t>
      </w:r>
    </w:p>
    <w:p w:rsidR="001567E0" w:rsidRPr="0082002F" w:rsidRDefault="001567E0" w:rsidP="001567E0">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1567E0" w:rsidRDefault="001567E0" w:rsidP="001567E0">
      <w:pPr>
        <w:pStyle w:val="1"/>
        <w:jc w:val="both"/>
        <w:rPr>
          <w:b/>
          <w:bCs/>
          <w:i/>
          <w:iCs/>
          <w:color w:val="000000"/>
          <w:sz w:val="24"/>
          <w:szCs w:val="24"/>
          <w:lang w:val="kk-KZ"/>
        </w:rPr>
      </w:pPr>
      <w:r w:rsidRPr="0082002F">
        <w:rPr>
          <w:rFonts w:ascii="Times New Roman" w:hAnsi="Times New Roman" w:cs="Times New Roman"/>
          <w:sz w:val="24"/>
          <w:szCs w:val="24"/>
        </w:rPr>
        <w:t xml:space="preserve">   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82002F">
        <w:rPr>
          <w:rFonts w:ascii="Times New Roman" w:hAnsi="Times New Roman" w:cs="Times New Roman"/>
          <w:sz w:val="24"/>
          <w:szCs w:val="24"/>
        </w:rPr>
        <w:t>и</w:t>
      </w:r>
      <w:proofErr w:type="gramEnd"/>
      <w:r w:rsidRPr="0082002F">
        <w:rPr>
          <w:rFonts w:ascii="Times New Roman" w:hAnsi="Times New Roman" w:cs="Times New Roman"/>
          <w:sz w:val="24"/>
          <w:szCs w:val="24"/>
        </w:rPr>
        <w:t xml:space="preserve"> пяти рабочих дней со дня принятия решения. Для обеспечения прозрачности объективности работы конкурсной комиссии допускается присутствие на ее заседании наблюдателей и экспертов.</w:t>
      </w:r>
    </w:p>
    <w:p w:rsidR="001567E0" w:rsidRPr="001567E0" w:rsidRDefault="001567E0" w:rsidP="001567E0">
      <w:pPr>
        <w:pStyle w:val="a6"/>
        <w:spacing w:before="0" w:beforeAutospacing="0" w:after="0"/>
        <w:jc w:val="both"/>
        <w:rPr>
          <w:lang w:val="kk-KZ"/>
        </w:rPr>
      </w:pPr>
    </w:p>
    <w:sectPr w:rsidR="001567E0" w:rsidRPr="001567E0" w:rsidSect="009F7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1960"/>
    <w:rsid w:val="000C02E4"/>
    <w:rsid w:val="001567E0"/>
    <w:rsid w:val="002E2D6D"/>
    <w:rsid w:val="00302499"/>
    <w:rsid w:val="003A0613"/>
    <w:rsid w:val="009F722F"/>
    <w:rsid w:val="00B0062F"/>
    <w:rsid w:val="00E01960"/>
    <w:rsid w:val="00E20940"/>
    <w:rsid w:val="00FE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60"/>
    <w:rPr>
      <w:rFonts w:eastAsiaTheme="minorEastAsia"/>
      <w:lang w:eastAsia="ru-RU"/>
    </w:rPr>
  </w:style>
  <w:style w:type="paragraph" w:styleId="3">
    <w:name w:val="heading 3"/>
    <w:basedOn w:val="a"/>
    <w:next w:val="a"/>
    <w:link w:val="30"/>
    <w:uiPriority w:val="9"/>
    <w:unhideWhenUsed/>
    <w:qFormat/>
    <w:rsid w:val="00E01960"/>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1960"/>
    <w:rPr>
      <w:rFonts w:ascii="Cambria" w:eastAsia="Times New Roman" w:hAnsi="Cambria" w:cs="Times New Roman"/>
      <w:b/>
      <w:bCs/>
      <w:i/>
      <w:iCs/>
      <w:color w:val="243F60"/>
      <w:sz w:val="24"/>
      <w:szCs w:val="24"/>
      <w:lang w:eastAsia="ru-RU"/>
    </w:rPr>
  </w:style>
  <w:style w:type="paragraph" w:styleId="a3">
    <w:name w:val="No Spacing"/>
    <w:link w:val="a4"/>
    <w:qFormat/>
    <w:rsid w:val="00E01960"/>
    <w:pPr>
      <w:spacing w:after="0" w:line="240" w:lineRule="auto"/>
    </w:pPr>
    <w:rPr>
      <w:rFonts w:ascii="Calibri" w:eastAsia="Calibri" w:hAnsi="Calibri" w:cs="Times New Roman"/>
    </w:rPr>
  </w:style>
  <w:style w:type="character" w:customStyle="1" w:styleId="a4">
    <w:name w:val="Без интервала Знак"/>
    <w:link w:val="a3"/>
    <w:rsid w:val="00E01960"/>
    <w:rPr>
      <w:rFonts w:ascii="Calibri" w:eastAsia="Calibri" w:hAnsi="Calibri" w:cs="Times New Roman"/>
    </w:rPr>
  </w:style>
  <w:style w:type="paragraph" w:customStyle="1" w:styleId="a5">
    <w:name w:val="Готовый"/>
    <w:basedOn w:val="a"/>
    <w:rsid w:val="00E019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7"/>
    <w:unhideWhenUsed/>
    <w:qFormat/>
    <w:rsid w:val="00E0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E01960"/>
    <w:rPr>
      <w:rFonts w:ascii="Times New Roman" w:eastAsia="Times New Roman" w:hAnsi="Times New Roman" w:cs="Times New Roman"/>
      <w:sz w:val="24"/>
      <w:szCs w:val="24"/>
      <w:lang w:eastAsia="ru-RU"/>
    </w:rPr>
  </w:style>
  <w:style w:type="paragraph" w:customStyle="1" w:styleId="BodyText1">
    <w:name w:val="Body Text1"/>
    <w:basedOn w:val="a"/>
    <w:qFormat/>
    <w:rsid w:val="00E01960"/>
    <w:pPr>
      <w:spacing w:after="0" w:line="240" w:lineRule="auto"/>
    </w:pPr>
    <w:rPr>
      <w:rFonts w:ascii="KZ Times New Roman" w:eastAsia="Times New Roman" w:hAnsi="KZ Times New Roman" w:cs="KZ Times New Roman"/>
      <w:sz w:val="28"/>
      <w:szCs w:val="28"/>
      <w:lang w:val="ru-MO"/>
    </w:rPr>
  </w:style>
  <w:style w:type="paragraph" w:styleId="a8">
    <w:name w:val="Body Text"/>
    <w:basedOn w:val="a"/>
    <w:link w:val="a9"/>
    <w:uiPriority w:val="99"/>
    <w:rsid w:val="00E01960"/>
    <w:pPr>
      <w:spacing w:after="120" w:line="240" w:lineRule="auto"/>
      <w:ind w:left="40" w:firstLine="720"/>
      <w:jc w:val="both"/>
    </w:pPr>
    <w:rPr>
      <w:rFonts w:ascii="KZ Times New Roman" w:eastAsia="Times New Roman" w:hAnsi="KZ Times New Roman" w:cs="Times New Roman"/>
      <w:sz w:val="28"/>
      <w:szCs w:val="20"/>
    </w:rPr>
  </w:style>
  <w:style w:type="character" w:customStyle="1" w:styleId="a9">
    <w:name w:val="Основной текст Знак"/>
    <w:basedOn w:val="a0"/>
    <w:link w:val="a8"/>
    <w:uiPriority w:val="99"/>
    <w:rsid w:val="00E01960"/>
    <w:rPr>
      <w:rFonts w:ascii="KZ Times New Roman" w:eastAsia="Times New Roman" w:hAnsi="KZ Times New Roman" w:cs="Times New Roman"/>
      <w:sz w:val="28"/>
      <w:szCs w:val="20"/>
      <w:lang w:eastAsia="ru-RU"/>
    </w:rPr>
  </w:style>
  <w:style w:type="paragraph" w:styleId="aa">
    <w:name w:val="Body Text Indent"/>
    <w:basedOn w:val="a"/>
    <w:link w:val="ab"/>
    <w:uiPriority w:val="99"/>
    <w:semiHidden/>
    <w:unhideWhenUsed/>
    <w:rsid w:val="001567E0"/>
    <w:pPr>
      <w:spacing w:after="120"/>
      <w:ind w:left="283"/>
    </w:pPr>
  </w:style>
  <w:style w:type="character" w:customStyle="1" w:styleId="ab">
    <w:name w:val="Основной текст с отступом Знак"/>
    <w:basedOn w:val="a0"/>
    <w:link w:val="aa"/>
    <w:uiPriority w:val="99"/>
    <w:semiHidden/>
    <w:rsid w:val="001567E0"/>
    <w:rPr>
      <w:rFonts w:eastAsiaTheme="minorEastAsia"/>
      <w:lang w:eastAsia="ru-RU"/>
    </w:rPr>
  </w:style>
  <w:style w:type="character" w:styleId="ac">
    <w:name w:val="Hyperlink"/>
    <w:uiPriority w:val="99"/>
    <w:unhideWhenUsed/>
    <w:rsid w:val="001567E0"/>
    <w:rPr>
      <w:rFonts w:ascii="Microsoft Sans Serif" w:hAnsi="Microsoft Sans Serif" w:cs="Microsoft Sans Serif"/>
      <w:color w:val="303030"/>
      <w:sz w:val="16"/>
      <w:szCs w:val="16"/>
      <w:u w:val="single"/>
    </w:rPr>
  </w:style>
  <w:style w:type="character" w:styleId="ad">
    <w:name w:val="Strong"/>
    <w:basedOn w:val="a0"/>
    <w:uiPriority w:val="22"/>
    <w:qFormat/>
    <w:rsid w:val="001567E0"/>
    <w:rPr>
      <w:b/>
      <w:bCs/>
    </w:rPr>
  </w:style>
  <w:style w:type="paragraph" w:customStyle="1" w:styleId="1">
    <w:name w:val="Без интервала1"/>
    <w:rsid w:val="001567E0"/>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300000088" TargetMode="External"/><Relationship Id="rId3" Type="http://schemas.openxmlformats.org/officeDocument/2006/relationships/webSettings" Target="webSettings.xml"/><Relationship Id="rId7" Type="http://schemas.openxmlformats.org/officeDocument/2006/relationships/hyperlink" Target="http://adilet.zan.kz/rus/docs/Z070000221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980000267_" TargetMode="External"/><Relationship Id="rId11" Type="http://schemas.openxmlformats.org/officeDocument/2006/relationships/theme" Target="theme/theme1.xml"/><Relationship Id="rId5" Type="http://schemas.openxmlformats.org/officeDocument/2006/relationships/hyperlink" Target="http://adilet.zan.kz/rus/docs/Z950002733_" TargetMode="External"/><Relationship Id="rId10" Type="http://schemas.openxmlformats.org/officeDocument/2006/relationships/fontTable" Target="fontTable.xml"/><Relationship Id="rId4" Type="http://schemas.openxmlformats.org/officeDocument/2006/relationships/hyperlink" Target="http://adilet.zan.kz/rus/docs/K950001000_" TargetMode="External"/><Relationship Id="rId9" Type="http://schemas.openxmlformats.org/officeDocument/2006/relationships/hyperlink" Target="http://adilet.zan.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6856</Characters>
  <Application>Microsoft Office Word</Application>
  <DocSecurity>0</DocSecurity>
  <Lines>57</Lines>
  <Paragraphs>16</Paragraphs>
  <ScaleCrop>false</ScaleCrop>
  <Company>Reanimator Extreme Edition</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2016-12-28T09:02:00Z</dcterms:created>
  <dcterms:modified xsi:type="dcterms:W3CDTF">2016-12-28T09:02:00Z</dcterms:modified>
</cp:coreProperties>
</file>