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A4" w:rsidRPr="00FA079F" w:rsidRDefault="001D0FA4" w:rsidP="001D0FA4">
      <w:pPr>
        <w:pStyle w:val="BodyText1"/>
        <w:keepNext/>
        <w:keepLines/>
        <w:ind w:right="99"/>
        <w:jc w:val="right"/>
        <w:rPr>
          <w:rFonts w:ascii="Times New Roman" w:hAnsi="Times New Roman" w:cs="Times New Roman"/>
          <w:b/>
          <w:i/>
          <w:color w:val="FF0000"/>
          <w:sz w:val="24"/>
          <w:szCs w:val="24"/>
          <w:lang w:val="kk-KZ" w:eastAsia="ko-KR"/>
        </w:rPr>
      </w:pPr>
    </w:p>
    <w:p w:rsidR="001D0FA4" w:rsidRPr="00FA079F" w:rsidRDefault="001D0FA4" w:rsidP="001D0FA4">
      <w:pPr>
        <w:pStyle w:val="a3"/>
        <w:tabs>
          <w:tab w:val="left" w:pos="0"/>
        </w:tabs>
        <w:jc w:val="right"/>
        <w:rPr>
          <w:i/>
          <w:color w:val="FF0000"/>
          <w:szCs w:val="24"/>
          <w:lang w:val="kk-KZ"/>
        </w:rPr>
      </w:pPr>
      <w:r w:rsidRPr="00FA079F">
        <w:rPr>
          <w:i/>
          <w:color w:val="FF0000"/>
          <w:szCs w:val="24"/>
          <w:lang w:val="kk-KZ"/>
        </w:rPr>
        <w:t xml:space="preserve">Хабарландыру мәтініне </w:t>
      </w:r>
    </w:p>
    <w:p w:rsidR="001D0FA4" w:rsidRPr="00FA079F" w:rsidRDefault="001D0FA4" w:rsidP="001D0FA4">
      <w:pPr>
        <w:widowControl w:val="0"/>
        <w:spacing w:line="20" w:lineRule="atLeast"/>
        <w:contextualSpacing/>
        <w:jc w:val="right"/>
        <w:rPr>
          <w:rFonts w:ascii="Times New Roman" w:hAnsi="Times New Roman" w:cs="Times New Roman"/>
          <w:b/>
          <w:bCs/>
          <w:i/>
          <w:color w:val="FF0000"/>
          <w:sz w:val="24"/>
          <w:szCs w:val="24"/>
          <w:lang w:val="kk-KZ"/>
        </w:rPr>
      </w:pPr>
      <w:r w:rsidRPr="00FA079F">
        <w:rPr>
          <w:rFonts w:ascii="Times New Roman" w:hAnsi="Times New Roman" w:cs="Times New Roman"/>
          <w:b/>
          <w:bCs/>
          <w:i/>
          <w:color w:val="FF0000"/>
          <w:sz w:val="24"/>
          <w:szCs w:val="24"/>
          <w:lang w:val="kk-KZ"/>
        </w:rPr>
        <w:t>персоналды басқару қызметі жауапты</w:t>
      </w:r>
    </w:p>
    <w:p w:rsidR="001D0FA4" w:rsidRPr="00FA079F" w:rsidRDefault="001D0FA4" w:rsidP="001D0FA4">
      <w:pPr>
        <w:pStyle w:val="3"/>
        <w:rPr>
          <w:rFonts w:ascii="Times New Roman" w:hAnsi="Times New Roman"/>
          <w:bCs w:val="0"/>
          <w:i w:val="0"/>
          <w:iCs w:val="0"/>
          <w:color w:val="auto"/>
          <w:lang w:val="kk-KZ"/>
        </w:rPr>
      </w:pPr>
    </w:p>
    <w:p w:rsidR="001D0FA4" w:rsidRPr="00FA079F" w:rsidRDefault="001D0FA4" w:rsidP="001D0FA4">
      <w:pPr>
        <w:pStyle w:val="3"/>
        <w:rPr>
          <w:rFonts w:ascii="Times New Roman" w:hAnsi="Times New Roman"/>
          <w:bCs w:val="0"/>
          <w:i w:val="0"/>
          <w:iCs w:val="0"/>
          <w:color w:val="auto"/>
          <w:lang w:val="kk-KZ"/>
        </w:rPr>
      </w:pPr>
      <w:r w:rsidRPr="00FA079F">
        <w:rPr>
          <w:rFonts w:ascii="Times New Roman" w:hAnsi="Times New Roman"/>
          <w:bCs w:val="0"/>
          <w:i w:val="0"/>
          <w:iCs w:val="0"/>
          <w:color w:val="auto"/>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F92CF5" w:rsidRPr="00FA079F">
        <w:rPr>
          <w:rFonts w:ascii="Times New Roman" w:hAnsi="Times New Roman"/>
          <w:bCs w:val="0"/>
          <w:i w:val="0"/>
          <w:iCs w:val="0"/>
          <w:color w:val="auto"/>
          <w:lang w:val="kk-KZ"/>
        </w:rPr>
        <w:t xml:space="preserve">нің талас ауданы бойынша мемлекеттік кірістер басқармасының </w:t>
      </w:r>
      <w:r w:rsidRPr="00FA079F">
        <w:rPr>
          <w:rFonts w:ascii="Times New Roman" w:hAnsi="Times New Roman"/>
          <w:bCs w:val="0"/>
          <w:i w:val="0"/>
          <w:iCs w:val="0"/>
          <w:color w:val="auto"/>
          <w:lang w:val="kk-KZ"/>
        </w:rPr>
        <w:t xml:space="preserve"> бос мемлекеттік әкімшілік лауазымдарына орналасу үшін жалпы конкурс жариялайды.</w:t>
      </w:r>
    </w:p>
    <w:p w:rsidR="009C043E" w:rsidRPr="00FA079F" w:rsidRDefault="009C043E" w:rsidP="00011AF5">
      <w:pPr>
        <w:jc w:val="both"/>
        <w:rPr>
          <w:rFonts w:ascii="Times New Roman" w:hAnsi="Times New Roman" w:cs="Times New Roman"/>
          <w:b/>
          <w:sz w:val="24"/>
          <w:szCs w:val="24"/>
          <w:lang w:val="kk-KZ"/>
        </w:rPr>
      </w:pPr>
    </w:p>
    <w:p w:rsidR="00011AF5" w:rsidRPr="00FA079F" w:rsidRDefault="00011AF5" w:rsidP="00011AF5">
      <w:pPr>
        <w:jc w:val="both"/>
        <w:rPr>
          <w:rFonts w:ascii="Times New Roman" w:hAnsi="Times New Roman" w:cs="Times New Roman"/>
          <w:b/>
          <w:sz w:val="24"/>
          <w:szCs w:val="24"/>
          <w:lang w:val="kk-KZ"/>
        </w:rPr>
      </w:pPr>
      <w:r w:rsidRPr="00FA079F">
        <w:rPr>
          <w:rFonts w:ascii="Times New Roman" w:hAnsi="Times New Roman" w:cs="Times New Roman"/>
          <w:b/>
          <w:sz w:val="24"/>
          <w:szCs w:val="24"/>
          <w:lang w:val="kk-KZ"/>
        </w:rPr>
        <w:t xml:space="preserve">С-R-4 санаты үшін: </w:t>
      </w:r>
    </w:p>
    <w:p w:rsidR="001D0FA4" w:rsidRPr="00FA079F" w:rsidRDefault="00011AF5" w:rsidP="00011AF5">
      <w:pPr>
        <w:ind w:firstLine="708"/>
        <w:rPr>
          <w:rFonts w:ascii="Times New Roman" w:hAnsi="Times New Roman" w:cs="Times New Roman"/>
          <w:sz w:val="24"/>
          <w:szCs w:val="24"/>
          <w:lang w:val="kk-KZ"/>
        </w:rPr>
      </w:pPr>
      <w:r w:rsidRPr="00FA079F">
        <w:rPr>
          <w:rFonts w:ascii="Times New Roman" w:hAnsi="Times New Roman" w:cs="Times New Roman"/>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FA079F">
        <w:rPr>
          <w:rFonts w:ascii="Times New Roman" w:hAnsi="Times New Roman" w:cs="Times New Roman"/>
          <w:sz w:val="24"/>
          <w:szCs w:val="24"/>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FA079F">
        <w:rPr>
          <w:rFonts w:ascii="Times New Roman" w:hAnsi="Times New Roman" w:cs="Times New Roman"/>
          <w:sz w:val="24"/>
          <w:szCs w:val="24"/>
          <w:lang w:val="kk-KZ"/>
        </w:rPr>
        <w:br/>
        <w:t>          жоғары білім болған жағдайда жұмыс тәжірибесі талап етілмейді.</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1D0FA4" w:rsidRPr="00FA079F" w:rsidTr="00A7356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D0FA4" w:rsidRPr="00FA079F" w:rsidRDefault="001D0FA4" w:rsidP="00011AF5">
            <w:pPr>
              <w:keepNext/>
              <w:keepLines/>
              <w:tabs>
                <w:tab w:val="left" w:pos="-1405"/>
                <w:tab w:val="left" w:pos="0"/>
                <w:tab w:val="left" w:pos="6663"/>
                <w:tab w:val="left" w:pos="10116"/>
              </w:tabs>
              <w:ind w:left="20" w:right="-60"/>
              <w:jc w:val="center"/>
              <w:rPr>
                <w:rFonts w:ascii="Times New Roman" w:hAnsi="Times New Roman" w:cs="Times New Roman"/>
                <w:b/>
                <w:bCs/>
                <w:i/>
                <w:iCs/>
                <w:lang w:val="kk-KZ"/>
              </w:rPr>
            </w:pPr>
            <w:r w:rsidRPr="00FA079F">
              <w:rPr>
                <w:rFonts w:ascii="Times New Roman" w:hAnsi="Times New Roman" w:cs="Times New Roman"/>
                <w:b/>
                <w:lang w:val="kk-KZ"/>
              </w:rPr>
              <w:b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1D0FA4" w:rsidRPr="00FA079F" w:rsidRDefault="001D0FA4" w:rsidP="00011AF5">
            <w:pPr>
              <w:keepNext/>
              <w:keepLines/>
              <w:tabs>
                <w:tab w:val="left" w:pos="-1405"/>
                <w:tab w:val="left" w:pos="132"/>
                <w:tab w:val="left" w:pos="6663"/>
                <w:tab w:val="left" w:pos="10116"/>
              </w:tabs>
              <w:ind w:right="266"/>
              <w:jc w:val="center"/>
              <w:rPr>
                <w:rFonts w:ascii="Times New Roman" w:hAnsi="Times New Roman" w:cs="Times New Roman"/>
                <w:b/>
                <w:bCs/>
                <w:i/>
                <w:iCs/>
                <w:lang w:val="kk-KZ"/>
              </w:rPr>
            </w:pPr>
            <w:r w:rsidRPr="00FA079F">
              <w:rPr>
                <w:rFonts w:ascii="Times New Roman" w:hAnsi="Times New Roman" w:cs="Times New Roman"/>
                <w:b/>
                <w:lang w:val="kk-KZ"/>
              </w:rPr>
              <w:t>Еңбек сіңірген жылдарына байланысты</w:t>
            </w:r>
          </w:p>
        </w:tc>
      </w:tr>
      <w:tr w:rsidR="001D0FA4" w:rsidRPr="00FA079F" w:rsidTr="00A7356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D0FA4" w:rsidRPr="00FA079F" w:rsidRDefault="001D0FA4" w:rsidP="00011AF5">
            <w:pPr>
              <w:keepNext/>
              <w:keepLines/>
              <w:tabs>
                <w:tab w:val="left" w:pos="132"/>
                <w:tab w:val="left" w:pos="6663"/>
              </w:tabs>
              <w:ind w:left="-1440" w:right="99"/>
              <w:jc w:val="center"/>
              <w:rPr>
                <w:rFonts w:ascii="Times New Roman" w:hAnsi="Times New Roman" w:cs="Times New Roman"/>
                <w:b/>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D0FA4" w:rsidRPr="00FA079F" w:rsidRDefault="001D0FA4" w:rsidP="00011AF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FA079F">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1D0FA4" w:rsidRPr="00FA079F" w:rsidRDefault="001D0FA4" w:rsidP="00011AF5">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FA079F">
              <w:rPr>
                <w:rFonts w:ascii="Times New Roman" w:hAnsi="Times New Roman" w:cs="Times New Roman"/>
                <w:b/>
                <w:kern w:val="0"/>
                <w:sz w:val="22"/>
                <w:szCs w:val="22"/>
                <w:lang w:val="kk-KZ"/>
              </w:rPr>
              <w:t>max</w:t>
            </w:r>
          </w:p>
        </w:tc>
      </w:tr>
      <w:tr w:rsidR="001D0FA4" w:rsidRPr="00FA079F" w:rsidTr="00A73560">
        <w:trPr>
          <w:cantSplit/>
          <w:trHeight w:val="20"/>
        </w:trPr>
        <w:tc>
          <w:tcPr>
            <w:tcW w:w="1722" w:type="dxa"/>
            <w:tcBorders>
              <w:top w:val="single" w:sz="4" w:space="0" w:color="auto"/>
              <w:left w:val="single" w:sz="4" w:space="0" w:color="auto"/>
              <w:bottom w:val="single" w:sz="4" w:space="0" w:color="auto"/>
              <w:right w:val="single" w:sz="4" w:space="0" w:color="auto"/>
            </w:tcBorders>
          </w:tcPr>
          <w:p w:rsidR="001D0FA4" w:rsidRPr="00FA079F" w:rsidRDefault="001D0FA4" w:rsidP="00011AF5">
            <w:pPr>
              <w:jc w:val="center"/>
              <w:rPr>
                <w:rFonts w:ascii="Times New Roman" w:hAnsi="Times New Roman" w:cs="Times New Roman"/>
                <w:b/>
                <w:i/>
                <w:lang w:val="kk-KZ"/>
              </w:rPr>
            </w:pPr>
            <w:r w:rsidRPr="00FA079F">
              <w:rPr>
                <w:rFonts w:ascii="Times New Roman" w:hAnsi="Times New Roman" w:cs="Times New Roman"/>
                <w:b/>
              </w:rPr>
              <w:t>С-R</w:t>
            </w:r>
            <w:r w:rsidRPr="00FA079F">
              <w:rPr>
                <w:rFonts w:ascii="Times New Roman" w:hAnsi="Times New Roman" w:cs="Times New Roman"/>
                <w:b/>
                <w:lang w:val="kk-KZ"/>
              </w:rPr>
              <w:t>-4</w:t>
            </w:r>
          </w:p>
        </w:tc>
        <w:tc>
          <w:tcPr>
            <w:tcW w:w="4247" w:type="dxa"/>
            <w:tcBorders>
              <w:top w:val="single" w:sz="4" w:space="0" w:color="auto"/>
              <w:left w:val="single" w:sz="4" w:space="0" w:color="auto"/>
              <w:bottom w:val="single" w:sz="4" w:space="0" w:color="auto"/>
              <w:right w:val="single" w:sz="4" w:space="0" w:color="auto"/>
            </w:tcBorders>
          </w:tcPr>
          <w:p w:rsidR="001D0FA4" w:rsidRPr="00FA079F" w:rsidRDefault="001D0FA4" w:rsidP="00011AF5">
            <w:pPr>
              <w:jc w:val="center"/>
              <w:rPr>
                <w:rFonts w:ascii="Times New Roman" w:hAnsi="Times New Roman" w:cs="Times New Roman"/>
                <w:b/>
                <w:bCs/>
                <w:i/>
                <w:color w:val="000000"/>
                <w:lang w:val="be-BY"/>
              </w:rPr>
            </w:pPr>
            <w:r w:rsidRPr="00FA079F">
              <w:rPr>
                <w:rFonts w:ascii="Times New Roman" w:hAnsi="Times New Roman" w:cs="Times New Roman"/>
                <w:b/>
                <w:color w:val="000000"/>
                <w:lang w:val="be-BY"/>
              </w:rPr>
              <w:t>73288</w:t>
            </w:r>
          </w:p>
        </w:tc>
        <w:tc>
          <w:tcPr>
            <w:tcW w:w="3422" w:type="dxa"/>
            <w:tcBorders>
              <w:top w:val="single" w:sz="4" w:space="0" w:color="auto"/>
              <w:left w:val="single" w:sz="4" w:space="0" w:color="auto"/>
              <w:bottom w:val="single" w:sz="4" w:space="0" w:color="auto"/>
              <w:right w:val="single" w:sz="4" w:space="0" w:color="auto"/>
            </w:tcBorders>
          </w:tcPr>
          <w:p w:rsidR="001D0FA4" w:rsidRPr="00FA079F" w:rsidRDefault="001D0FA4" w:rsidP="00011AF5">
            <w:pPr>
              <w:jc w:val="center"/>
              <w:rPr>
                <w:rFonts w:ascii="Times New Roman" w:hAnsi="Times New Roman" w:cs="Times New Roman"/>
                <w:b/>
                <w:bCs/>
                <w:i/>
                <w:color w:val="000000"/>
                <w:lang w:val="be-BY"/>
              </w:rPr>
            </w:pPr>
            <w:r w:rsidRPr="00FA079F">
              <w:rPr>
                <w:rFonts w:ascii="Times New Roman" w:hAnsi="Times New Roman" w:cs="Times New Roman"/>
                <w:b/>
                <w:color w:val="000000"/>
                <w:lang w:val="be-BY"/>
              </w:rPr>
              <w:t>99106</w:t>
            </w:r>
          </w:p>
        </w:tc>
      </w:tr>
    </w:tbl>
    <w:p w:rsidR="00011AF5" w:rsidRPr="00FA079F" w:rsidRDefault="00011AF5" w:rsidP="001D0FA4">
      <w:pPr>
        <w:pStyle w:val="a6"/>
        <w:spacing w:after="0"/>
        <w:ind w:firstLine="708"/>
        <w:jc w:val="both"/>
        <w:rPr>
          <w:i w:val="0"/>
          <w:sz w:val="24"/>
          <w:szCs w:val="24"/>
          <w:lang w:val="kk-KZ"/>
        </w:rPr>
      </w:pPr>
    </w:p>
    <w:p w:rsidR="001D0FA4" w:rsidRPr="00FA079F" w:rsidRDefault="001D0FA4" w:rsidP="001D0FA4">
      <w:pPr>
        <w:pStyle w:val="a6"/>
        <w:spacing w:after="0"/>
        <w:ind w:firstLine="708"/>
        <w:jc w:val="both"/>
        <w:rPr>
          <w:i w:val="0"/>
          <w:sz w:val="24"/>
          <w:szCs w:val="24"/>
          <w:lang w:val="kk-KZ"/>
        </w:rPr>
      </w:pPr>
      <w:r w:rsidRPr="00FA079F">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hyperlink r:id="rId4" w:history="1">
        <w:r w:rsidRPr="00FA079F">
          <w:rPr>
            <w:i w:val="0"/>
            <w:lang w:val="kk-KZ"/>
          </w:rPr>
          <w:t>tls_nk@taxtaraz.mgd.kz</w:t>
        </w:r>
      </w:hyperlink>
      <w:r w:rsidRPr="00FA079F">
        <w:rPr>
          <w:i w:val="0"/>
          <w:sz w:val="24"/>
          <w:szCs w:val="24"/>
          <w:lang w:val="kk-KZ"/>
        </w:rPr>
        <w:t xml:space="preserve"> және  zhasauova@taxtaraz.mgd.kz, бос әкімшілік мемлекеттік лауазымдарға орналасу үшін ішкі конкурс жариялайды:</w:t>
      </w:r>
    </w:p>
    <w:p w:rsidR="00FA079F" w:rsidRPr="00FA079F" w:rsidRDefault="001D0FA4" w:rsidP="00FA079F">
      <w:pPr>
        <w:pStyle w:val="aa"/>
        <w:suppressAutoHyphens/>
        <w:spacing w:before="0" w:beforeAutospacing="0" w:after="0" w:afterAutospacing="0"/>
        <w:ind w:firstLine="708"/>
        <w:jc w:val="both"/>
        <w:rPr>
          <w:b/>
          <w:lang w:val="kk-KZ"/>
        </w:rPr>
      </w:pPr>
      <w:r w:rsidRPr="00FA079F">
        <w:rPr>
          <w:lang w:val="kk-KZ"/>
        </w:rPr>
        <w:t xml:space="preserve"> </w:t>
      </w:r>
      <w:r w:rsidR="00FA079F" w:rsidRPr="00FA079F">
        <w:rPr>
          <w:b/>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00FA079F" w:rsidRPr="00FA079F">
        <w:rPr>
          <w:b/>
          <w:bCs/>
          <w:lang w:val="kk-KZ"/>
        </w:rPr>
        <w:t>санаты  C-R-4, 2</w:t>
      </w:r>
      <w:r w:rsidR="00FA079F" w:rsidRPr="00FA079F">
        <w:rPr>
          <w:b/>
          <w:lang w:val="kk-KZ"/>
        </w:rPr>
        <w:t xml:space="preserve">-бірлік, </w:t>
      </w:r>
      <w:r w:rsidR="00FA079F" w:rsidRPr="00FA079F">
        <w:rPr>
          <w:b/>
          <w:bCs/>
          <w:lang w:val="kk-KZ"/>
        </w:rPr>
        <w:t xml:space="preserve">(1 бірлік </w:t>
      </w:r>
      <w:r w:rsidR="00FA079F" w:rsidRPr="00FA079F">
        <w:rPr>
          <w:b/>
          <w:color w:val="000000"/>
          <w:lang w:val="kk-KZ"/>
        </w:rPr>
        <w:t xml:space="preserve">уақытша, негізгі қызметкер </w:t>
      </w:r>
      <w:r w:rsidR="00FA079F" w:rsidRPr="00FA079F">
        <w:rPr>
          <w:b/>
          <w:lang w:val="kk-KZ"/>
        </w:rPr>
        <w:t>шыққанша</w:t>
      </w:r>
      <w:r w:rsidR="00FA079F" w:rsidRPr="00FA079F">
        <w:rPr>
          <w:lang w:val="kk-KZ"/>
        </w:rPr>
        <w:t xml:space="preserve"> </w:t>
      </w:r>
      <w:r w:rsidR="00FA079F" w:rsidRPr="00FA079F">
        <w:rPr>
          <w:b/>
          <w:lang w:val="kk-KZ"/>
        </w:rPr>
        <w:t>06.12.18ж</w:t>
      </w:r>
      <w:r w:rsidR="00FA079F" w:rsidRPr="00FA079F">
        <w:rPr>
          <w:b/>
          <w:bCs/>
          <w:lang w:val="kk-KZ"/>
        </w:rPr>
        <w:t>) №02-2-2,  №02-2-3</w:t>
      </w:r>
    </w:p>
    <w:p w:rsidR="00FA079F" w:rsidRPr="00FA079F" w:rsidRDefault="00FA079F" w:rsidP="00FA079F">
      <w:pPr>
        <w:pStyle w:val="a8"/>
        <w:jc w:val="both"/>
        <w:rPr>
          <w:rFonts w:ascii="Times New Roman" w:hAnsi="Times New Roman" w:cs="Times New Roman"/>
          <w:b/>
          <w:i/>
          <w:sz w:val="24"/>
          <w:szCs w:val="24"/>
          <w:lang w:val="kk-KZ"/>
        </w:rPr>
      </w:pPr>
      <w:r w:rsidRPr="00FA079F">
        <w:rPr>
          <w:rFonts w:ascii="Times New Roman" w:hAnsi="Times New Roman" w:cs="Times New Roman"/>
          <w:color w:val="000000"/>
          <w:sz w:val="24"/>
          <w:szCs w:val="24"/>
          <w:lang w:val="kk-KZ"/>
        </w:rPr>
        <w:t>Қызметтік міндеттері:</w:t>
      </w:r>
      <w:r w:rsidRPr="00FA079F">
        <w:rPr>
          <w:rFonts w:ascii="Times New Roman" w:hAnsi="Times New Roman" w:cs="Times New Roman"/>
          <w:szCs w:val="24"/>
          <w:lang w:val="kk-KZ"/>
        </w:rPr>
        <w:t xml:space="preserve"> </w:t>
      </w:r>
      <w:r w:rsidRPr="00FA079F">
        <w:rPr>
          <w:rFonts w:ascii="Times New Roman" w:hAnsi="Times New Roman" w:cs="Times New Roman"/>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FA079F">
        <w:rPr>
          <w:rFonts w:ascii="Times New Roman" w:hAnsi="Times New Roman" w:cs="Times New Roman"/>
          <w:color w:val="000000"/>
          <w:sz w:val="24"/>
          <w:szCs w:val="24"/>
          <w:lang w:val="kk-KZ"/>
        </w:rPr>
        <w:t xml:space="preserve"> </w:t>
      </w:r>
      <w:r w:rsidRPr="00FA079F">
        <w:rPr>
          <w:rFonts w:ascii="Times New Roman" w:hAnsi="Times New Roman" w:cs="Times New Roman"/>
          <w:sz w:val="24"/>
          <w:szCs w:val="24"/>
          <w:lang w:val="kk-KZ"/>
        </w:rPr>
        <w:t xml:space="preserve">салық төлеушінің  </w:t>
      </w:r>
      <w:r w:rsidRPr="00FA079F">
        <w:rPr>
          <w:rFonts w:ascii="Times New Roman" w:hAnsi="Times New Roman" w:cs="Times New Roman"/>
          <w:color w:val="000000"/>
          <w:sz w:val="24"/>
          <w:szCs w:val="24"/>
          <w:lang w:val="kk-KZ"/>
        </w:rPr>
        <w:t>салық салу объектісі және (немесе) салық салуға байланысты объектілерін тіркеу</w:t>
      </w:r>
      <w:r w:rsidRPr="00FA079F">
        <w:rPr>
          <w:rFonts w:ascii="Times New Roman" w:hAnsi="Times New Roman" w:cs="Times New Roman"/>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w:t>
      </w:r>
      <w:r w:rsidRPr="00FA079F">
        <w:rPr>
          <w:rFonts w:ascii="Times New Roman" w:hAnsi="Times New Roman" w:cs="Times New Roman"/>
          <w:sz w:val="24"/>
          <w:szCs w:val="24"/>
          <w:lang w:val="kk-KZ"/>
        </w:rPr>
        <w:lastRenderedPageBreak/>
        <w:t>әкімшілік жазаға тарту туралы хаттамаларды толтыру және қарауға ұсыну.</w:t>
      </w:r>
      <w:r w:rsidRPr="00FA079F">
        <w:rPr>
          <w:rFonts w:ascii="Times New Roman" w:hAnsi="Times New Roman" w:cs="Times New Roman"/>
          <w:sz w:val="24"/>
          <w:szCs w:val="24"/>
          <w:lang w:val="be-BY"/>
        </w:rPr>
        <w:t xml:space="preserve"> </w:t>
      </w:r>
      <w:r w:rsidRPr="00FA079F">
        <w:rPr>
          <w:rFonts w:ascii="Times New Roman" w:hAnsi="Times New Roman" w:cs="Times New Roman"/>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FA079F" w:rsidRDefault="00FA079F" w:rsidP="00FA079F">
      <w:pPr>
        <w:jc w:val="both"/>
        <w:rPr>
          <w:rFonts w:ascii="Times New Roman" w:hAnsi="Times New Roman" w:cs="Times New Roman"/>
          <w:sz w:val="24"/>
          <w:szCs w:val="24"/>
          <w:lang w:val="kk-KZ"/>
        </w:rPr>
      </w:pPr>
    </w:p>
    <w:p w:rsidR="00FA079F" w:rsidRPr="00FA079F" w:rsidRDefault="00FA079F" w:rsidP="00FA079F">
      <w:pPr>
        <w:jc w:val="both"/>
        <w:rPr>
          <w:rFonts w:ascii="Times New Roman" w:hAnsi="Times New Roman" w:cs="Times New Roman"/>
          <w:b/>
          <w:i/>
          <w:color w:val="000000"/>
          <w:sz w:val="24"/>
          <w:szCs w:val="24"/>
          <w:lang w:val="kk-KZ"/>
        </w:rPr>
      </w:pPr>
      <w:r w:rsidRPr="00FA079F">
        <w:rPr>
          <w:rFonts w:ascii="Times New Roman" w:hAnsi="Times New Roman" w:cs="Times New Roman"/>
          <w:b/>
          <w:sz w:val="24"/>
          <w:szCs w:val="24"/>
          <w:lang w:val="kk-KZ"/>
        </w:rPr>
        <w:t>Конкурсқа қатысушыларға қойылатын талаптар</w:t>
      </w:r>
      <w:r w:rsidRPr="00FA079F">
        <w:rPr>
          <w:rFonts w:ascii="Times New Roman" w:hAnsi="Times New Roman" w:cs="Times New Roman"/>
          <w:b/>
          <w:color w:val="000000"/>
          <w:sz w:val="24"/>
          <w:szCs w:val="24"/>
          <w:lang w:val="kk-KZ"/>
        </w:rPr>
        <w:t>:</w:t>
      </w:r>
    </w:p>
    <w:p w:rsidR="00FA079F" w:rsidRPr="00FA079F" w:rsidRDefault="00FA079F" w:rsidP="00FA079F">
      <w:pPr>
        <w:jc w:val="both"/>
        <w:rPr>
          <w:rFonts w:ascii="Times New Roman" w:hAnsi="Times New Roman" w:cs="Times New Roman"/>
          <w:b/>
          <w:i/>
          <w:color w:val="000000"/>
          <w:sz w:val="24"/>
          <w:szCs w:val="24"/>
          <w:lang w:val="kk-KZ"/>
        </w:rPr>
      </w:pPr>
      <w:r w:rsidRPr="00FA079F">
        <w:rPr>
          <w:rFonts w:ascii="Times New Roman" w:hAnsi="Times New Roman" w:cs="Times New Roman"/>
          <w:b/>
          <w:color w:val="000000"/>
          <w:sz w:val="24"/>
          <w:szCs w:val="24"/>
          <w:lang w:val="kk-KZ"/>
        </w:rPr>
        <w:t>Білімі:</w:t>
      </w:r>
      <w:r w:rsidRPr="00FA079F">
        <w:rPr>
          <w:rFonts w:ascii="Times New Roman" w:hAnsi="Times New Roman" w:cs="Times New Roman"/>
          <w:color w:val="000000"/>
          <w:sz w:val="24"/>
          <w:szCs w:val="24"/>
          <w:lang w:val="kk-KZ"/>
        </w:rPr>
        <w:t xml:space="preserve"> Әлеуметтік ғылымдар немесе экономика және бизнес саласындағы жоғары немесе құқық саласындағы </w:t>
      </w:r>
    </w:p>
    <w:p w:rsidR="00FA079F" w:rsidRPr="00FA079F" w:rsidRDefault="00FA079F" w:rsidP="00FA079F">
      <w:pPr>
        <w:jc w:val="both"/>
        <w:rPr>
          <w:rFonts w:ascii="Times New Roman" w:hAnsi="Times New Roman" w:cs="Times New Roman"/>
          <w:b/>
          <w:i/>
          <w:sz w:val="24"/>
          <w:szCs w:val="24"/>
          <w:lang w:val="kk-KZ"/>
        </w:rPr>
      </w:pPr>
      <w:r w:rsidRPr="00FA079F">
        <w:rPr>
          <w:rFonts w:ascii="Times New Roman" w:hAnsi="Times New Roman" w:cs="Times New Roman"/>
          <w:b/>
          <w:color w:val="000000"/>
          <w:sz w:val="24"/>
          <w:szCs w:val="24"/>
          <w:lang w:val="kk-KZ"/>
        </w:rPr>
        <w:t>Мамандығы:</w:t>
      </w:r>
      <w:r w:rsidRPr="00FA079F">
        <w:rPr>
          <w:rFonts w:ascii="Times New Roman" w:hAnsi="Times New Roman" w:cs="Times New Roman"/>
          <w:color w:val="000000"/>
          <w:sz w:val="24"/>
          <w:szCs w:val="24"/>
          <w:lang w:val="kk-KZ"/>
        </w:rPr>
        <w:t xml:space="preserve"> </w:t>
      </w:r>
      <w:r w:rsidRPr="00FA079F">
        <w:rPr>
          <w:rFonts w:ascii="Times New Roman" w:hAnsi="Times New Roman" w:cs="Times New Roman"/>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 саласындағы (жалпы).</w:t>
      </w:r>
    </w:p>
    <w:p w:rsidR="00FA079F" w:rsidRPr="00FA079F" w:rsidRDefault="00FA079F" w:rsidP="00FA079F">
      <w:pPr>
        <w:jc w:val="both"/>
        <w:rPr>
          <w:rFonts w:ascii="Times New Roman" w:hAnsi="Times New Roman" w:cs="Times New Roman"/>
          <w:b/>
          <w:i/>
          <w:sz w:val="24"/>
          <w:szCs w:val="24"/>
          <w:lang w:val="kk-KZ"/>
        </w:rPr>
      </w:pPr>
      <w:r w:rsidRPr="00FA079F">
        <w:rPr>
          <w:rFonts w:ascii="Times New Roman" w:hAnsi="Times New Roman" w:cs="Times New Roman"/>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A079F" w:rsidRPr="00FA079F" w:rsidRDefault="00FA079F" w:rsidP="00FA079F">
      <w:pPr>
        <w:jc w:val="both"/>
        <w:rPr>
          <w:rFonts w:ascii="Times New Roman" w:hAnsi="Times New Roman" w:cs="Times New Roman"/>
          <w:b/>
          <w:i/>
          <w:sz w:val="24"/>
          <w:szCs w:val="24"/>
          <w:lang w:val="kk-KZ"/>
        </w:rPr>
      </w:pPr>
      <w:r w:rsidRPr="00FA079F">
        <w:rPr>
          <w:rFonts w:ascii="Times New Roman" w:hAnsi="Times New Roman" w:cs="Times New Roman"/>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FA079F" w:rsidRPr="00FA079F" w:rsidRDefault="00FA079F" w:rsidP="00FA079F">
      <w:pPr>
        <w:jc w:val="both"/>
        <w:rPr>
          <w:rFonts w:ascii="Times New Roman" w:hAnsi="Times New Roman" w:cs="Times New Roman"/>
          <w:b/>
          <w:i/>
          <w:sz w:val="24"/>
          <w:szCs w:val="24"/>
          <w:lang w:val="kk-KZ"/>
        </w:rPr>
      </w:pPr>
      <w:r w:rsidRPr="00FA079F">
        <w:rPr>
          <w:rFonts w:ascii="Times New Roman" w:hAnsi="Times New Roman" w:cs="Times New Roman"/>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A079F" w:rsidRPr="00FA079F" w:rsidRDefault="00FA079F" w:rsidP="00FA079F">
      <w:pPr>
        <w:jc w:val="both"/>
        <w:rPr>
          <w:rFonts w:ascii="Times New Roman" w:hAnsi="Times New Roman" w:cs="Times New Roman"/>
          <w:b/>
          <w:i/>
          <w:sz w:val="24"/>
          <w:szCs w:val="24"/>
          <w:lang w:val="kk-KZ"/>
        </w:rPr>
      </w:pPr>
      <w:r w:rsidRPr="00FA079F">
        <w:rPr>
          <w:rFonts w:ascii="Times New Roman" w:hAnsi="Times New Roman" w:cs="Times New Roman"/>
          <w:sz w:val="24"/>
          <w:szCs w:val="24"/>
          <w:lang w:val="kk-KZ"/>
        </w:rPr>
        <w:t>Үлгілік біліктілік талаптарына сәйкес.</w:t>
      </w:r>
    </w:p>
    <w:p w:rsidR="00FA079F" w:rsidRPr="00FA079F" w:rsidRDefault="00FA079F" w:rsidP="00FA079F">
      <w:pPr>
        <w:jc w:val="both"/>
        <w:rPr>
          <w:rFonts w:ascii="Times New Roman" w:hAnsi="Times New Roman" w:cs="Times New Roman"/>
          <w:b/>
          <w:i/>
          <w:sz w:val="24"/>
          <w:szCs w:val="24"/>
          <w:lang w:val="kk-KZ"/>
        </w:rPr>
      </w:pPr>
      <w:r w:rsidRPr="00FA079F">
        <w:rPr>
          <w:rFonts w:ascii="Times New Roman" w:hAnsi="Times New Roman" w:cs="Times New Roman"/>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FA079F" w:rsidRPr="00FA079F" w:rsidRDefault="00FA079F" w:rsidP="00FA079F">
      <w:pPr>
        <w:jc w:val="both"/>
        <w:rPr>
          <w:rFonts w:ascii="Times New Roman" w:hAnsi="Times New Roman" w:cs="Times New Roman"/>
          <w:b/>
          <w:i/>
          <w:sz w:val="24"/>
          <w:szCs w:val="24"/>
          <w:lang w:val="kk-KZ"/>
        </w:rPr>
      </w:pPr>
      <w:r w:rsidRPr="00FA079F">
        <w:rPr>
          <w:rFonts w:ascii="Times New Roman" w:hAnsi="Times New Roman" w:cs="Times New Roman"/>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E529E3" w:rsidRPr="0050314F" w:rsidRDefault="00E529E3" w:rsidP="00E529E3">
      <w:pPr>
        <w:spacing w:after="0"/>
        <w:rPr>
          <w:rFonts w:ascii="Times New Roman" w:hAnsi="Times New Roman" w:cs="Times New Roman"/>
          <w:b/>
          <w:bCs/>
          <w:iCs/>
          <w:color w:val="000000"/>
          <w:sz w:val="24"/>
          <w:szCs w:val="24"/>
          <w:lang w:val="kk-KZ"/>
        </w:rPr>
      </w:pPr>
      <w:r w:rsidRPr="0050314F">
        <w:rPr>
          <w:rFonts w:ascii="Times New Roman" w:hAnsi="Times New Roman" w:cs="Times New Roman"/>
          <w:b/>
          <w:bCs/>
          <w:iCs/>
          <w:color w:val="000000"/>
          <w:sz w:val="24"/>
          <w:szCs w:val="24"/>
          <w:lang w:val="kk-KZ"/>
        </w:rPr>
        <w:t>Конкурсқа қатысу үшін қажетті құжаттар:</w:t>
      </w:r>
    </w:p>
    <w:p w:rsidR="00E529E3" w:rsidRPr="0050314F" w:rsidRDefault="00E529E3" w:rsidP="00E529E3">
      <w:pPr>
        <w:pStyle w:val="a8"/>
        <w:jc w:val="both"/>
        <w:rPr>
          <w:rFonts w:ascii="Times New Roman" w:hAnsi="Times New Roman"/>
          <w:sz w:val="24"/>
          <w:szCs w:val="24"/>
          <w:lang w:val="kk-KZ"/>
        </w:rPr>
      </w:pPr>
      <w:r w:rsidRPr="0050314F">
        <w:rPr>
          <w:rFonts w:ascii="Times New Roman" w:hAnsi="Times New Roman"/>
          <w:sz w:val="24"/>
          <w:szCs w:val="24"/>
          <w:lang w:val="kk-KZ"/>
        </w:rPr>
        <w:t xml:space="preserve">      1) осы Қағидаларға 2-қосымшаға сәйкес нысандағы өтініш;</w:t>
      </w:r>
      <w:r w:rsidRPr="0050314F">
        <w:rPr>
          <w:rFonts w:ascii="Times New Roman" w:hAnsi="Times New Roman"/>
          <w:sz w:val="24"/>
          <w:szCs w:val="24"/>
          <w:lang w:val="kk-KZ"/>
        </w:rPr>
        <w:br/>
        <w:t>      2) 3х4 үлгідегі суретпен осы Қағидаларға 3-қосымшаға сәйкес нысанда толтырылған сауалнама;</w:t>
      </w:r>
      <w:r w:rsidRPr="0050314F">
        <w:rPr>
          <w:rFonts w:ascii="Times New Roman" w:hAnsi="Times New Roman"/>
          <w:sz w:val="24"/>
          <w:szCs w:val="24"/>
          <w:lang w:val="kk-KZ"/>
        </w:rPr>
        <w:br/>
        <w:t>      3) бiлiмi туралы құжаттардың нотариалдық куәландырылған көшiрмелерi;</w:t>
      </w:r>
      <w:r w:rsidRPr="0050314F">
        <w:rPr>
          <w:rFonts w:ascii="Times New Roman" w:hAnsi="Times New Roman"/>
          <w:sz w:val="24"/>
          <w:szCs w:val="24"/>
          <w:lang w:val="kk-KZ"/>
        </w:rPr>
        <w:br/>
        <w:t>      4) еңбек қызметін растайтын құжаттың нотариалдық куәландырылған көшiрмесi;</w:t>
      </w:r>
      <w:r w:rsidRPr="0050314F">
        <w:rPr>
          <w:rFonts w:ascii="Times New Roman" w:hAnsi="Times New Roman"/>
          <w:sz w:val="24"/>
          <w:szCs w:val="24"/>
          <w:lang w:val="kk-KZ"/>
        </w:rPr>
        <w:b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086/Е нысандағы денсаулығы туралы анықтама;</w:t>
      </w:r>
    </w:p>
    <w:p w:rsidR="00E529E3" w:rsidRPr="0050314F" w:rsidRDefault="00E529E3" w:rsidP="00E529E3">
      <w:pPr>
        <w:pStyle w:val="a8"/>
        <w:jc w:val="both"/>
        <w:rPr>
          <w:rFonts w:ascii="Times New Roman" w:hAnsi="Times New Roman"/>
          <w:sz w:val="24"/>
          <w:szCs w:val="24"/>
          <w:lang w:val="kk-KZ"/>
        </w:rPr>
      </w:pPr>
      <w:r w:rsidRPr="0050314F">
        <w:rPr>
          <w:rFonts w:ascii="Times New Roman" w:hAnsi="Times New Roman"/>
          <w:sz w:val="24"/>
          <w:szCs w:val="24"/>
          <w:lang w:val="kk-KZ"/>
        </w:rPr>
        <w:t>      6) Қазақстан Республикасы азаматының жеке басын куәландыратын құжаттың көшірмесі;</w:t>
      </w:r>
      <w:r w:rsidRPr="0050314F">
        <w:rPr>
          <w:rFonts w:ascii="Times New Roman" w:hAnsi="Times New Roman"/>
          <w:sz w:val="24"/>
          <w:szCs w:val="24"/>
          <w:lang w:val="kk-KZ"/>
        </w:rPr>
        <w:br/>
        <w:t>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r w:rsidRPr="0050314F">
        <w:rPr>
          <w:rFonts w:ascii="Times New Roman" w:hAnsi="Times New Roman"/>
          <w:sz w:val="24"/>
          <w:szCs w:val="24"/>
          <w:lang w:val="kk-KZ"/>
        </w:rPr>
        <w:br/>
        <w:t xml:space="preserve">      8) конкурсқа қатысу үшін құжаттарды тапсыру сәтінде уәкілетті органда жеке </w:t>
      </w:r>
      <w:r w:rsidRPr="0050314F">
        <w:rPr>
          <w:rFonts w:ascii="Times New Roman" w:hAnsi="Times New Roman"/>
          <w:sz w:val="24"/>
          <w:szCs w:val="24"/>
          <w:lang w:val="kk-KZ"/>
        </w:rPr>
        <w:lastRenderedPageBreak/>
        <w:t>қасиеттерін бағалауды өту туралы қолданыстағы қорытынды (немесе қорытындының нотариалдық куәландырылған көшірмесі).</w:t>
      </w:r>
    </w:p>
    <w:p w:rsidR="00E529E3" w:rsidRPr="0050314F" w:rsidRDefault="00E529E3" w:rsidP="00E529E3">
      <w:pPr>
        <w:pStyle w:val="a8"/>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Құжаттардың толық емес пакетін ұсыну конкурс комиссиясының оларды қараудан бас тартуы үшін негіз болып табылады.</w:t>
      </w:r>
      <w:bookmarkStart w:id="0" w:name="z91"/>
      <w:bookmarkEnd w:id="0"/>
    </w:p>
    <w:p w:rsidR="00E529E3" w:rsidRPr="0050314F" w:rsidRDefault="00E529E3" w:rsidP="00E529E3">
      <w:pPr>
        <w:pStyle w:val="a8"/>
        <w:ind w:firstLine="708"/>
        <w:jc w:val="both"/>
        <w:rPr>
          <w:rFonts w:ascii="Times New Roman" w:hAnsi="Times New Roman"/>
          <w:sz w:val="24"/>
          <w:szCs w:val="24"/>
          <w:lang w:val="kk-KZ"/>
        </w:rPr>
      </w:pPr>
      <w:r w:rsidRPr="0050314F">
        <w:rPr>
          <w:rFonts w:ascii="Times New Roman" w:hAnsi="Times New Roman"/>
          <w:sz w:val="24"/>
          <w:szCs w:val="24"/>
          <w:lang w:val="kk-KZ"/>
        </w:rPr>
        <w:t>«Б» корпусының мемлекеттік әкімшілік лауазымдарына орналасуға үміткерлерді тестілеуден өткізу бағдарламасымен  қарастырылған:</w:t>
      </w:r>
    </w:p>
    <w:p w:rsidR="00E529E3" w:rsidRPr="0050314F" w:rsidRDefault="00E529E3" w:rsidP="00E529E3">
      <w:pPr>
        <w:pStyle w:val="a8"/>
        <w:jc w:val="both"/>
        <w:rPr>
          <w:rFonts w:ascii="Times New Roman" w:hAnsi="Times New Roman"/>
          <w:sz w:val="24"/>
          <w:szCs w:val="24"/>
          <w:lang w:val="kk-KZ"/>
        </w:rPr>
      </w:pPr>
      <w:r w:rsidRPr="0050314F">
        <w:rPr>
          <w:rFonts w:ascii="Times New Roman" w:hAnsi="Times New Roman"/>
          <w:sz w:val="24"/>
          <w:szCs w:val="24"/>
          <w:lang w:val="kk-KZ"/>
        </w:rPr>
        <w:t>Қазақстан Республикасының мемлекеттік тілін білуге тест (20 тапсырма) ұзақтығы 20 минут; Қазақстан Республикасының Конституциясын (15 сұрақ), Қазақстан Республикасының «Қазақстан Республикасының Президенті туралы» (15 сұрақ) конституциялық заңдарын білуге арналған тестке «Қазақстан Республикасының мемлекеттік қызмет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Заңдары.</w:t>
      </w:r>
    </w:p>
    <w:p w:rsidR="00E529E3" w:rsidRPr="0050314F" w:rsidRDefault="00E529E3" w:rsidP="00E529E3">
      <w:pPr>
        <w:pStyle w:val="a8"/>
        <w:ind w:firstLine="708"/>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 қабылдау мерзімі конкурс өткізу туралы хабарландыру соңғы  жарияланған күнінен  бастап 7 жұмыс күннің ішінде, жоғарыда көрсетілген  мекен жай бойынша тапсырылуы тиіс.</w:t>
      </w:r>
    </w:p>
    <w:p w:rsidR="00E529E3" w:rsidRPr="0050314F" w:rsidRDefault="00E529E3" w:rsidP="00E529E3">
      <w:pPr>
        <w:pStyle w:val="a8"/>
        <w:jc w:val="both"/>
        <w:rPr>
          <w:rFonts w:ascii="Times New Roman" w:hAnsi="Times New Roman"/>
          <w:bCs/>
          <w:iCs/>
          <w:sz w:val="24"/>
          <w:szCs w:val="24"/>
          <w:lang w:val="kk-KZ"/>
        </w:rPr>
      </w:pPr>
      <w:r w:rsidRPr="0050314F">
        <w:rPr>
          <w:rFonts w:ascii="Times New Roman" w:hAnsi="Times New Roman"/>
          <w:bCs/>
          <w:iCs/>
          <w:sz w:val="24"/>
          <w:szCs w:val="24"/>
          <w:lang w:val="kk-KZ"/>
        </w:rPr>
        <w:t>Конкурс комиссиясының қарауына құжаттарды қабылдау мерзімінде жалпы конкурсқа қатысуға ниет білдірген азаматтардың  өздері  қолма-қол тәртіпте немесе почта арқылы (қоса тіркелген құжаттардың тізбесі көрсетілген құжат тігілетін папкада орналастырылған) не хабарландыруда көрсетілген электрондық почта мекен-жайына электронды түрде не «Е-gov» электронды Үкімет порталы арқылы тапсырған құжаттары қабылданады.</w:t>
      </w:r>
    </w:p>
    <w:p w:rsidR="00E529E3" w:rsidRPr="0050314F" w:rsidRDefault="00E529E3" w:rsidP="00E529E3">
      <w:pPr>
        <w:pStyle w:val="a8"/>
        <w:jc w:val="both"/>
        <w:rPr>
          <w:rFonts w:ascii="Times New Roman" w:hAnsi="Times New Roman"/>
          <w:bCs/>
          <w:iCs/>
          <w:sz w:val="24"/>
          <w:szCs w:val="24"/>
          <w:lang w:val="kk-KZ"/>
        </w:rPr>
      </w:pPr>
      <w:r w:rsidRPr="0050314F">
        <w:rPr>
          <w:rFonts w:ascii="Times New Roman" w:hAnsi="Times New Roman"/>
          <w:bCs/>
          <w:iCs/>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w:t>
      </w:r>
    </w:p>
    <w:p w:rsidR="00E529E3" w:rsidRPr="0050314F" w:rsidRDefault="00E529E3" w:rsidP="00E529E3">
      <w:pPr>
        <w:pStyle w:val="a8"/>
        <w:jc w:val="both"/>
        <w:rPr>
          <w:rFonts w:ascii="Times New Roman" w:hAnsi="Times New Roman"/>
          <w:bCs/>
          <w:iCs/>
          <w:sz w:val="24"/>
          <w:szCs w:val="24"/>
          <w:lang w:val="kk-KZ"/>
        </w:rPr>
      </w:pPr>
      <w:r w:rsidRPr="0050314F">
        <w:rPr>
          <w:rFonts w:ascii="Times New Roman" w:hAnsi="Times New Roman"/>
          <w:bCs/>
          <w:iCs/>
          <w:sz w:val="24"/>
          <w:szCs w:val="24"/>
          <w:lang w:val="kk-KZ"/>
        </w:rPr>
        <w:t>Құжаттарды қабылдау аяқталғаннан кейін құжаттарды қарау қорытындысы бойынша әңгімелесуге  жіберілген  кандидаттар, әңгімелесуге жіберілген туралы хабар алған күннен бастап 3 жұмыс күні ішінде жоғарыда көрсетілген  мекен жай бойынша әңгімелесуден өтеді.</w:t>
      </w:r>
    </w:p>
    <w:p w:rsidR="00E529E3" w:rsidRPr="0050314F" w:rsidRDefault="00E529E3" w:rsidP="00E529E3">
      <w:pPr>
        <w:pStyle w:val="a8"/>
        <w:jc w:val="both"/>
        <w:rPr>
          <w:rFonts w:ascii="Times New Roman" w:hAnsi="Times New Roman"/>
          <w:bCs/>
          <w:iCs/>
          <w:sz w:val="24"/>
          <w:szCs w:val="24"/>
          <w:lang w:val="kk-KZ"/>
        </w:rPr>
      </w:pPr>
      <w:r w:rsidRPr="0050314F">
        <w:rPr>
          <w:rFonts w:ascii="Times New Roman" w:hAnsi="Times New Roman"/>
          <w:bCs/>
          <w:iCs/>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E529E3" w:rsidRPr="0050314F" w:rsidRDefault="00E529E3" w:rsidP="00E529E3">
      <w:pPr>
        <w:pStyle w:val="a8"/>
        <w:jc w:val="both"/>
        <w:rPr>
          <w:rFonts w:ascii="Times New Roman" w:hAnsi="Times New Roman"/>
          <w:bCs/>
          <w:iCs/>
          <w:sz w:val="24"/>
          <w:szCs w:val="24"/>
          <w:lang w:val="kk-KZ"/>
        </w:rPr>
      </w:pPr>
      <w:r w:rsidRPr="0050314F">
        <w:rPr>
          <w:rFonts w:ascii="Times New Roman" w:hAnsi="Times New Roman"/>
          <w:bCs/>
          <w:iCs/>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529E3" w:rsidRPr="001A4852" w:rsidRDefault="00E529E3" w:rsidP="00E529E3">
      <w:pPr>
        <w:pStyle w:val="a8"/>
        <w:jc w:val="both"/>
        <w:rPr>
          <w:rFonts w:ascii="Times New Roman" w:hAnsi="Times New Roman"/>
          <w:bCs/>
          <w:iCs/>
          <w:sz w:val="24"/>
          <w:szCs w:val="24"/>
          <w:lang w:val="kk-KZ"/>
        </w:rPr>
      </w:pPr>
      <w:r w:rsidRPr="0050314F">
        <w:rPr>
          <w:rFonts w:ascii="Times New Roman" w:hAnsi="Times New Roman"/>
          <w:bCs/>
          <w:iCs/>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529E3" w:rsidRPr="004212EB" w:rsidRDefault="00E529E3" w:rsidP="00E529E3">
      <w:pPr>
        <w:rPr>
          <w:lang w:val="kk-KZ"/>
        </w:rPr>
      </w:pPr>
    </w:p>
    <w:p w:rsidR="001D0FA4" w:rsidRPr="00FA079F" w:rsidRDefault="001D0FA4" w:rsidP="00E529E3">
      <w:pPr>
        <w:pStyle w:val="a8"/>
        <w:ind w:firstLine="708"/>
        <w:rPr>
          <w:rFonts w:ascii="Times New Roman" w:hAnsi="Times New Roman" w:cs="Times New Roman"/>
          <w:sz w:val="24"/>
          <w:szCs w:val="24"/>
          <w:lang w:val="kk-KZ"/>
        </w:rPr>
      </w:pPr>
    </w:p>
    <w:sectPr w:rsidR="001D0FA4" w:rsidRPr="00FA079F" w:rsidSect="00E42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0FA4"/>
    <w:rsid w:val="00011AF5"/>
    <w:rsid w:val="000D2520"/>
    <w:rsid w:val="001D0FA4"/>
    <w:rsid w:val="0082434E"/>
    <w:rsid w:val="008D7A8C"/>
    <w:rsid w:val="009C043E"/>
    <w:rsid w:val="00D4207E"/>
    <w:rsid w:val="00E42F0C"/>
    <w:rsid w:val="00E529E3"/>
    <w:rsid w:val="00F73C02"/>
    <w:rsid w:val="00F92CF5"/>
    <w:rsid w:val="00FA079F"/>
    <w:rsid w:val="00FF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A4"/>
    <w:rPr>
      <w:rFonts w:eastAsiaTheme="minorEastAsia"/>
      <w:lang w:eastAsia="ru-RU"/>
    </w:rPr>
  </w:style>
  <w:style w:type="paragraph" w:styleId="3">
    <w:name w:val="heading 3"/>
    <w:basedOn w:val="a"/>
    <w:next w:val="a"/>
    <w:link w:val="30"/>
    <w:uiPriority w:val="9"/>
    <w:unhideWhenUsed/>
    <w:qFormat/>
    <w:rsid w:val="001D0FA4"/>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0FA4"/>
    <w:rPr>
      <w:rFonts w:ascii="Cambria" w:eastAsia="Times New Roman" w:hAnsi="Cambria" w:cs="Times New Roman"/>
      <w:b/>
      <w:bCs/>
      <w:i/>
      <w:iCs/>
      <w:color w:val="243F60"/>
      <w:sz w:val="24"/>
      <w:szCs w:val="24"/>
      <w:lang w:eastAsia="ru-RU"/>
    </w:rPr>
  </w:style>
  <w:style w:type="paragraph" w:customStyle="1" w:styleId="BodyText1">
    <w:name w:val="Body Text1"/>
    <w:basedOn w:val="a"/>
    <w:rsid w:val="001D0FA4"/>
    <w:pPr>
      <w:spacing w:after="0" w:line="240" w:lineRule="auto"/>
    </w:pPr>
    <w:rPr>
      <w:rFonts w:ascii="KZ Times New Roman" w:eastAsia="Times New Roman" w:hAnsi="KZ Times New Roman" w:cs="KZ Times New Roman"/>
      <w:sz w:val="28"/>
      <w:szCs w:val="28"/>
      <w:lang w:val="ru-MO"/>
    </w:rPr>
  </w:style>
  <w:style w:type="paragraph" w:styleId="a3">
    <w:name w:val="Title"/>
    <w:basedOn w:val="a"/>
    <w:link w:val="a4"/>
    <w:qFormat/>
    <w:rsid w:val="001D0FA4"/>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1D0FA4"/>
    <w:rPr>
      <w:rFonts w:ascii="Times New Roman" w:eastAsia="Times New Roman" w:hAnsi="Times New Roman" w:cs="Times New Roman"/>
      <w:b/>
      <w:sz w:val="24"/>
      <w:szCs w:val="20"/>
      <w:lang w:eastAsia="ru-RU"/>
    </w:rPr>
  </w:style>
  <w:style w:type="paragraph" w:customStyle="1" w:styleId="a5">
    <w:name w:val="Готовый"/>
    <w:basedOn w:val="a"/>
    <w:rsid w:val="001D0F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6">
    <w:name w:val="Body Text"/>
    <w:basedOn w:val="a"/>
    <w:link w:val="a7"/>
    <w:uiPriority w:val="99"/>
    <w:unhideWhenUsed/>
    <w:rsid w:val="001D0FA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1D0FA4"/>
    <w:rPr>
      <w:rFonts w:ascii="Times New Roman" w:eastAsia="Times New Roman" w:hAnsi="Times New Roman" w:cs="Times New Roman"/>
      <w:b/>
      <w:bCs/>
      <w:i/>
      <w:iCs/>
      <w:sz w:val="28"/>
      <w:szCs w:val="28"/>
      <w:lang w:eastAsia="ru-RU"/>
    </w:rPr>
  </w:style>
  <w:style w:type="paragraph" w:styleId="a8">
    <w:name w:val="No Spacing"/>
    <w:link w:val="a9"/>
    <w:qFormat/>
    <w:rsid w:val="001D0FA4"/>
    <w:pPr>
      <w:spacing w:after="0" w:line="240" w:lineRule="auto"/>
    </w:pPr>
    <w:rPr>
      <w:rFonts w:eastAsiaTheme="minorEastAsia"/>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FA0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FA079F"/>
    <w:rPr>
      <w:rFonts w:ascii="Times New Roman" w:eastAsia="Times New Roman" w:hAnsi="Times New Roman" w:cs="Times New Roman"/>
      <w:sz w:val="24"/>
      <w:szCs w:val="24"/>
      <w:lang w:eastAsia="ru-RU"/>
    </w:rPr>
  </w:style>
  <w:style w:type="character" w:customStyle="1" w:styleId="a9">
    <w:name w:val="Без интервала Знак"/>
    <w:link w:val="a8"/>
    <w:rsid w:val="00FA079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s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7008</Characters>
  <Application>Microsoft Office Word</Application>
  <DocSecurity>0</DocSecurity>
  <Lines>58</Lines>
  <Paragraphs>16</Paragraphs>
  <ScaleCrop>false</ScaleCrop>
  <Company>Reanimator Extreme Edition</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2016-12-28T09:02:00Z</dcterms:created>
  <dcterms:modified xsi:type="dcterms:W3CDTF">2016-12-28T09:02:00Z</dcterms:modified>
</cp:coreProperties>
</file>