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3" w:rsidRDefault="00B13799">
      <w:pPr>
        <w:pStyle w:val="Standard"/>
        <w:spacing w:before="10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Список кандидатов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«Б»:</w:t>
      </w: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85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048"/>
      </w:tblGrid>
      <w:tr w:rsidR="005E06D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a6"/>
              <w:spacing w:before="0" w:after="0" w:line="336" w:lineRule="atLeast"/>
            </w:pPr>
            <w:r>
              <w:rPr>
                <w:rStyle w:val="StrongEmphasis"/>
              </w:rPr>
              <w:t>1.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a6"/>
              <w:spacing w:after="0"/>
              <w:jc w:val="both"/>
            </w:pP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Главный специалист </w:t>
            </w:r>
            <w:r>
              <w:rPr>
                <w:b/>
                <w:color w:val="222222"/>
                <w:lang w:val="kk-KZ"/>
              </w:rPr>
              <w:t>отдела «Центр регистрации приема и оброботки информации»</w:t>
            </w:r>
            <w:r>
              <w:rPr>
                <w:rStyle w:val="title-news"/>
                <w:b/>
                <w:color w:val="222222"/>
                <w:lang w:val="kk-KZ"/>
              </w:rPr>
              <w:t>Управления  государственных доходов  района Т.Рыскулова,</w:t>
            </w:r>
            <w:r>
              <w:rPr>
                <w:b/>
                <w:color w:val="222222"/>
                <w:lang w:val="kk-KZ"/>
              </w:rPr>
              <w:t xml:space="preserve"> категория, </w:t>
            </w:r>
            <w:r>
              <w:rPr>
                <w:b/>
                <w:color w:val="222222"/>
                <w:lang w:val="en-US"/>
              </w:rPr>
              <w:t>CR</w:t>
            </w:r>
            <w:r>
              <w:rPr>
                <w:b/>
                <w:color w:val="222222"/>
                <w:lang w:val="kk-KZ"/>
              </w:rPr>
              <w:t xml:space="preserve">-4, </w:t>
            </w:r>
            <w:r>
              <w:rPr>
                <w:b/>
                <w:i/>
                <w:iCs/>
                <w:kern w:val="0"/>
                <w:lang w:val="kk-KZ"/>
              </w:rPr>
              <w:t>(временно, до выхода основного сотрудника до 01.01.2018 г).</w:t>
            </w:r>
          </w:p>
        </w:tc>
      </w:tr>
      <w:tr w:rsidR="005E06D3">
        <w:trPr>
          <w:trHeight w:val="56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5E06D3">
            <w:pPr>
              <w:pStyle w:val="a6"/>
              <w:spacing w:line="336" w:lineRule="atLeast"/>
            </w:pP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Standard"/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Жайлауов Бауыржан Жайлауович</w:t>
            </w:r>
          </w:p>
        </w:tc>
      </w:tr>
      <w:tr w:rsidR="005E06D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a6"/>
              <w:spacing w:before="0" w:after="0" w:line="336" w:lineRule="atLeast"/>
            </w:pPr>
            <w:r>
              <w:rPr>
                <w:rStyle w:val="StrongEmphasis"/>
              </w:rPr>
              <w:t>2.</w:t>
            </w: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Standard"/>
              <w:shd w:val="clear" w:color="auto" w:fill="FFFFFF"/>
              <w:spacing w:line="217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отдела «налогоплательщиками и принудительного взимания» </w:t>
            </w:r>
            <w:r>
              <w:rPr>
                <w:rStyle w:val="title-news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Style w:val="title-news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государственных доходов </w:t>
            </w:r>
            <w:r>
              <w:rPr>
                <w:rStyle w:val="title-news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района Т.Рыскулова,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</w:tc>
      </w:tr>
      <w:tr w:rsidR="005E06D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5E06D3">
            <w:pPr>
              <w:pStyle w:val="a6"/>
              <w:spacing w:line="336" w:lineRule="atLeast"/>
            </w:pPr>
          </w:p>
        </w:tc>
        <w:tc>
          <w:tcPr>
            <w:tcW w:w="8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B13799">
            <w:pPr>
              <w:pStyle w:val="Standard"/>
              <w:shd w:val="clear" w:color="auto" w:fill="FFFFFF"/>
              <w:spacing w:after="0" w:line="217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Калмаханов Нурлан Сеитович</w:t>
            </w:r>
          </w:p>
        </w:tc>
      </w:tr>
    </w:tbl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E06D3" w:rsidRDefault="005E06D3">
      <w:pPr>
        <w:pStyle w:val="Standard"/>
        <w:rPr>
          <w:lang w:val="kk-KZ"/>
        </w:rPr>
      </w:pPr>
    </w:p>
    <w:sectPr w:rsidR="005E06D3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4" w:rsidRDefault="00770444">
      <w:pPr>
        <w:spacing w:after="0" w:line="240" w:lineRule="auto"/>
      </w:pPr>
      <w:r>
        <w:separator/>
      </w:r>
    </w:p>
  </w:endnote>
  <w:endnote w:type="continuationSeparator" w:id="0">
    <w:p w:rsidR="00770444" w:rsidRDefault="0077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4" w:rsidRDefault="007704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0444" w:rsidRDefault="0077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06D3"/>
    <w:rsid w:val="00146868"/>
    <w:rsid w:val="001B6589"/>
    <w:rsid w:val="00496284"/>
    <w:rsid w:val="005E06D3"/>
    <w:rsid w:val="00770444"/>
    <w:rsid w:val="00B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pPr>
      <w:suppressAutoHyphens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hAnsi="Cambria" w:cs="F"/>
      <w:b/>
      <w:bCs/>
      <w:color w:val="4F81BD"/>
      <w:sz w:val="26"/>
      <w:szCs w:val="26"/>
    </w:rPr>
  </w:style>
  <w:style w:type="character" w:customStyle="1" w:styleId="title-news">
    <w:name w:val="title-new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pPr>
      <w:suppressAutoHyphens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hAnsi="Cambria" w:cs="F"/>
      <w:b/>
      <w:bCs/>
      <w:color w:val="4F81BD"/>
      <w:sz w:val="26"/>
      <w:szCs w:val="26"/>
    </w:rPr>
  </w:style>
  <w:style w:type="character" w:customStyle="1" w:styleId="title-news">
    <w:name w:val="title-new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Калимов Нариман Бауржанович</cp:lastModifiedBy>
  <cp:revision>3</cp:revision>
  <dcterms:created xsi:type="dcterms:W3CDTF">2016-10-31T09:14:00Z</dcterms:created>
  <dcterms:modified xsi:type="dcterms:W3CDTF">2016-10-31T09:15:00Z</dcterms:modified>
</cp:coreProperties>
</file>