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550973" w:rsidRDefault="00550973" w:rsidP="00FA1735">
      <w:pPr>
        <w:autoSpaceDE w:val="0"/>
        <w:autoSpaceDN w:val="0"/>
        <w:adjustRightInd w:val="0"/>
        <w:ind w:firstLine="709"/>
        <w:jc w:val="both"/>
        <w:rPr>
          <w:b w:val="0"/>
          <w:i w:val="0"/>
          <w:sz w:val="24"/>
          <w:szCs w:val="24"/>
          <w:lang w:val="kk-KZ"/>
        </w:rPr>
      </w:pPr>
    </w:p>
    <w:p w:rsidR="00FA1735" w:rsidRPr="00B25DC8" w:rsidRDefault="00FA1735" w:rsidP="00253379">
      <w:pPr>
        <w:pStyle w:val="a4"/>
        <w:ind w:firstLine="708"/>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FA1735" w:rsidRPr="000771EB" w:rsidRDefault="00FA1735" w:rsidP="00253379">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A1735" w:rsidRPr="000771EB" w:rsidRDefault="00FA1735" w:rsidP="00FA1735">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1735" w:rsidRDefault="00FA1735" w:rsidP="00FA1735">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1735" w:rsidRPr="00BD435A" w:rsidTr="00645D8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1735" w:rsidRPr="00BD435A" w:rsidTr="00645D8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253379"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253379" w:rsidRPr="00E06E7B" w:rsidRDefault="00253379" w:rsidP="00645D84">
            <w:pPr>
              <w:rPr>
                <w:i w:val="0"/>
                <w:color w:val="000000"/>
                <w:spacing w:val="-5"/>
                <w:sz w:val="24"/>
                <w:szCs w:val="24"/>
              </w:rPr>
            </w:pPr>
            <w:r w:rsidRPr="00E06E7B">
              <w:rPr>
                <w:i w:val="0"/>
                <w:color w:val="000000"/>
                <w:spacing w:val="-5"/>
                <w:sz w:val="24"/>
                <w:szCs w:val="24"/>
              </w:rPr>
              <w:t>С-R-</w:t>
            </w:r>
            <w:r w:rsidR="00C97646">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253379" w:rsidRPr="0019067F" w:rsidRDefault="00FF5786" w:rsidP="00645D84">
            <w:pPr>
              <w:rPr>
                <w:i w:val="0"/>
                <w:color w:val="000000"/>
                <w:spacing w:val="-5"/>
                <w:sz w:val="24"/>
                <w:szCs w:val="24"/>
              </w:rPr>
            </w:pPr>
            <w:r>
              <w:rPr>
                <w:i w:val="0"/>
                <w:color w:val="000000"/>
                <w:spacing w:val="-5"/>
                <w:sz w:val="24"/>
                <w:szCs w:val="24"/>
                <w:lang w:eastAsia="en-US"/>
              </w:rPr>
              <w:t>73 288</w:t>
            </w:r>
          </w:p>
        </w:tc>
        <w:tc>
          <w:tcPr>
            <w:tcW w:w="4131" w:type="dxa"/>
            <w:tcBorders>
              <w:top w:val="single" w:sz="4" w:space="0" w:color="auto"/>
              <w:left w:val="single" w:sz="4" w:space="0" w:color="auto"/>
              <w:bottom w:val="single" w:sz="4" w:space="0" w:color="auto"/>
              <w:right w:val="single" w:sz="4" w:space="0" w:color="auto"/>
            </w:tcBorders>
          </w:tcPr>
          <w:p w:rsidR="00253379" w:rsidRPr="0019067F" w:rsidRDefault="00FF5786" w:rsidP="00645D84">
            <w:pPr>
              <w:rPr>
                <w:i w:val="0"/>
                <w:color w:val="000000"/>
                <w:spacing w:val="-5"/>
                <w:sz w:val="24"/>
                <w:szCs w:val="24"/>
              </w:rPr>
            </w:pPr>
            <w:r>
              <w:rPr>
                <w:i w:val="0"/>
                <w:color w:val="000000"/>
                <w:spacing w:val="-5"/>
                <w:sz w:val="24"/>
                <w:szCs w:val="24"/>
                <w:lang w:eastAsia="en-US"/>
              </w:rPr>
              <w:t>99 106</w:t>
            </w:r>
          </w:p>
        </w:tc>
      </w:tr>
    </w:tbl>
    <w:p w:rsidR="00FA1735" w:rsidRPr="003A435A" w:rsidRDefault="00FA1735" w:rsidP="006E1F24">
      <w:pPr>
        <w:pStyle w:val="a4"/>
        <w:jc w:val="both"/>
        <w:rPr>
          <w:b w:val="0"/>
          <w:i w:val="0"/>
          <w:sz w:val="24"/>
          <w:szCs w:val="24"/>
          <w:lang w:val="kk-KZ"/>
        </w:rPr>
      </w:pPr>
    </w:p>
    <w:p w:rsidR="00141CAD" w:rsidRPr="00141CAD" w:rsidRDefault="00141CAD" w:rsidP="00141CAD">
      <w:pPr>
        <w:snapToGrid w:val="0"/>
        <w:jc w:val="both"/>
        <w:rPr>
          <w:bCs w:val="0"/>
          <w:i w:val="0"/>
          <w:iCs w:val="0"/>
          <w:sz w:val="24"/>
          <w:szCs w:val="24"/>
          <w:lang w:val="kk-KZ"/>
        </w:rPr>
      </w:pPr>
      <w:r w:rsidRPr="00141CAD">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141CAD">
        <w:rPr>
          <w:bCs w:val="0"/>
          <w:i w:val="0"/>
          <w:iCs w:val="0"/>
          <w:color w:val="000000"/>
          <w:sz w:val="24"/>
          <w:szCs w:val="24"/>
          <w:lang w:val="kk-KZ"/>
        </w:rPr>
        <w:t>Сарысу ауданы бойынша мемлекеттік кірістер басқармасы</w:t>
      </w:r>
      <w:r w:rsidRPr="00141CAD">
        <w:rPr>
          <w:bCs w:val="0"/>
          <w:i w:val="0"/>
          <w:iCs w:val="0"/>
          <w:sz w:val="24"/>
          <w:szCs w:val="24"/>
          <w:lang w:val="kk-KZ"/>
        </w:rPr>
        <w:t xml:space="preserve"> мекен жайы: Сарысу ауданы, Жаңатас қаласы, 1-ші мөлтек ауданы, 18 үй, индекс 080700, анықтамалар үшін телефон 8 (726-34) 6-33-56.  E-mail: Т.spataeva@kgd.gov.kz., «Б» корпусының төменгі лауазым болып табылатын бос </w:t>
      </w:r>
      <w:r w:rsidRPr="00141CAD">
        <w:rPr>
          <w:bCs w:val="0"/>
          <w:i w:val="0"/>
          <w:iCs w:val="0"/>
          <w:color w:val="000000"/>
          <w:spacing w:val="2"/>
          <w:sz w:val="24"/>
          <w:szCs w:val="24"/>
          <w:shd w:val="clear" w:color="auto" w:fill="FFFFFF"/>
          <w:lang w:val="kk-KZ"/>
        </w:rPr>
        <w:t>мемлекеттік әкімшілік лауазымына орналасу</w:t>
      </w:r>
      <w:r w:rsidRPr="00141CAD">
        <w:rPr>
          <w:bCs w:val="0"/>
          <w:i w:val="0"/>
          <w:iCs w:val="0"/>
          <w:sz w:val="24"/>
          <w:szCs w:val="24"/>
          <w:lang w:val="kk-KZ"/>
        </w:rPr>
        <w:t xml:space="preserve"> үшін жалпы конкурс жариялайды:</w:t>
      </w:r>
    </w:p>
    <w:p w:rsidR="00141CAD" w:rsidRPr="00141CAD" w:rsidRDefault="00141CAD" w:rsidP="00141CAD">
      <w:pPr>
        <w:autoSpaceDN w:val="0"/>
        <w:ind w:firstLine="708"/>
        <w:jc w:val="both"/>
        <w:rPr>
          <w:i w:val="0"/>
          <w:sz w:val="24"/>
          <w:szCs w:val="24"/>
          <w:lang w:val="kk-KZ"/>
        </w:rPr>
      </w:pPr>
      <w:r w:rsidRPr="00141CAD">
        <w:rPr>
          <w:i w:val="0"/>
          <w:sz w:val="24"/>
          <w:szCs w:val="24"/>
          <w:lang w:val="kk-KZ"/>
        </w:rPr>
        <w:t xml:space="preserve">1. Қазақстан Республикасы Қаржы министрлігі Мемлекеттік кірістер комитеті Жамбыл облысы бойынша Мемлекеттік кірістер департаментінің </w:t>
      </w:r>
      <w:r w:rsidRPr="00141CAD">
        <w:rPr>
          <w:i w:val="0"/>
          <w:color w:val="000000"/>
          <w:sz w:val="24"/>
          <w:szCs w:val="24"/>
          <w:lang w:val="kk-KZ"/>
        </w:rPr>
        <w:t>Сарысу ауданы бойынша мемлекеттік кірістер басқармасы</w:t>
      </w:r>
      <w:r w:rsidRPr="00141CAD">
        <w:rPr>
          <w:i w:val="0"/>
          <w:sz w:val="24"/>
          <w:szCs w:val="24"/>
          <w:lang w:val="kk-KZ"/>
        </w:rPr>
        <w:t xml:space="preserve">ның есептеу, талдау және жұмыстарды ұйымдастыру бөлімінің бас маманы, санаты СR-4, 1 бірлік, № 03-2-2. </w:t>
      </w:r>
    </w:p>
    <w:p w:rsidR="00141CAD" w:rsidRPr="00141CAD" w:rsidRDefault="00141CAD" w:rsidP="00141CAD">
      <w:pPr>
        <w:autoSpaceDN w:val="0"/>
        <w:jc w:val="both"/>
        <w:rPr>
          <w:rFonts w:eastAsia="Calibri"/>
          <w:b w:val="0"/>
          <w:i w:val="0"/>
          <w:color w:val="000000"/>
          <w:sz w:val="24"/>
          <w:szCs w:val="24"/>
          <w:lang w:val="kk-KZ"/>
        </w:rPr>
      </w:pPr>
      <w:r w:rsidRPr="00141CAD">
        <w:rPr>
          <w:i w:val="0"/>
          <w:sz w:val="24"/>
          <w:szCs w:val="24"/>
          <w:lang w:val="kk-KZ"/>
        </w:rPr>
        <w:t>Функционалды міндеттері:</w:t>
      </w:r>
      <w:r w:rsidRPr="00141CAD">
        <w:rPr>
          <w:rFonts w:eastAsia="Calibri"/>
          <w:b w:val="0"/>
          <w:i w:val="0"/>
          <w:color w:val="000000"/>
          <w:sz w:val="24"/>
          <w:szCs w:val="24"/>
          <w:lang w:val="kk-KZ"/>
        </w:rPr>
        <w:t xml:space="preserve"> Мемлекеттік органдардың кадр қызметі өз құзыреті шегінде: мемлекеттік  органдардың мемлекеттік қызметшілердің мемлекеттік қызмет өткеруіне байланысты шешімдерін рәсімдейді, еңбек өтелім кітапшасына қажеттi жазуларды кiргiзедi. Бос тұрған қызмет  орындарының тiзiмi бойынша мәлiмдемені уәкiлеттi органға ұсынуға дайындайды және басқа қажеттi мәлiметтi, үйрену, қайта даярлауды қамтамасыз етеді. Бiлiктiлiк талаптарына сәйкес мемлекеттiк қызметкерлердiң бiлiктiлiгiнiң жоғарылатуды ұйымдастырады. Әкімшілік мемлекеттік қызметшілердің лауазымдарының біліктілік талаптарының жинағын ҚР мемлекеттік қызмет істері министрлігінің Жамбыл облысы бойынша департаментімен келісімге даярлайды. Әкімшілік мемлекеттік қызметшілердің бос орынына конкурс жариялауға хабарлама өткізеді. Ақпараттық жүйедегі Е-Минфин «Ведомствалық кадрлар» бағдарламасының есебін жүргізеді. Кадр мәселесі бойынша құжаттар айналымын жүргізуді жинақтау бойынша мемлекеттік қызметкерлердің іскерлік сараптауын, жұмысты әзірлеуді ұйымдастырады. Қызметкерлердің бухгалтерлiк есептеу нәтижесi және бастапқы құжаттарға, әскери мiндеттiлерді есепке алуды жүргiзеді. Активтер және басқарудың заттық құндарының сақталуын қамтамасыз етеді. Мемлекеттік қызметкерлердің табыстары бойынша алғашқы құжаттаманың, декларацияның дер кезінде өткізуін бақылайды. Қазақстан Республикасының мемлекеттік қызмет туралы заңдылығы және Еңбек Кодексі нормаларының  сақталуын қадағалау. Заңды және жеке тұлғалардың үндеуін уақтылы қарау.</w:t>
      </w:r>
    </w:p>
    <w:p w:rsidR="00141CAD" w:rsidRPr="00141CAD" w:rsidRDefault="00141CAD" w:rsidP="00141CAD">
      <w:pPr>
        <w:autoSpaceDN w:val="0"/>
        <w:jc w:val="both"/>
        <w:rPr>
          <w:i w:val="0"/>
          <w:sz w:val="24"/>
          <w:szCs w:val="24"/>
          <w:lang w:val="kk-KZ"/>
        </w:rPr>
      </w:pPr>
      <w:r w:rsidRPr="00141CAD">
        <w:rPr>
          <w:i w:val="0"/>
          <w:sz w:val="24"/>
          <w:szCs w:val="24"/>
          <w:lang w:val="kk-KZ"/>
        </w:rPr>
        <w:t>Конкурсқа қатысушыларға қойылатын талаптар:</w:t>
      </w:r>
    </w:p>
    <w:p w:rsidR="00795E3B" w:rsidRDefault="00141CAD" w:rsidP="00141CAD">
      <w:pPr>
        <w:autoSpaceDN w:val="0"/>
        <w:jc w:val="both"/>
        <w:rPr>
          <w:b w:val="0"/>
          <w:i w:val="0"/>
          <w:sz w:val="24"/>
          <w:szCs w:val="24"/>
          <w:lang w:val="kk-KZ"/>
        </w:rPr>
      </w:pPr>
      <w:r w:rsidRPr="00141CAD">
        <w:rPr>
          <w:i w:val="0"/>
          <w:sz w:val="24"/>
          <w:szCs w:val="24"/>
          <w:lang w:val="kk-KZ"/>
        </w:rPr>
        <w:t>Білімі</w:t>
      </w:r>
      <w:r w:rsidRPr="00141CAD">
        <w:rPr>
          <w:b w:val="0"/>
          <w:i w:val="0"/>
          <w:sz w:val="24"/>
          <w:szCs w:val="24"/>
          <w:lang w:val="kk-KZ"/>
        </w:rPr>
        <w:t xml:space="preserve">: Әлеуметтік ғылымдар, экономика және бизнес саласындағы </w:t>
      </w:r>
    </w:p>
    <w:p w:rsidR="00141CAD" w:rsidRPr="00141CAD" w:rsidRDefault="00141CAD" w:rsidP="00141CAD">
      <w:pPr>
        <w:autoSpaceDN w:val="0"/>
        <w:jc w:val="both"/>
        <w:rPr>
          <w:b w:val="0"/>
          <w:i w:val="0"/>
          <w:sz w:val="24"/>
          <w:szCs w:val="24"/>
          <w:lang w:val="kk-KZ"/>
        </w:rPr>
      </w:pPr>
      <w:r w:rsidRPr="00141CAD">
        <w:rPr>
          <w:i w:val="0"/>
          <w:sz w:val="24"/>
          <w:szCs w:val="24"/>
          <w:lang w:val="kk-KZ"/>
        </w:rPr>
        <w:t>Мамандығы:</w:t>
      </w:r>
      <w:r w:rsidRPr="00141CAD">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w:t>
      </w:r>
    </w:p>
    <w:p w:rsidR="00141CAD" w:rsidRPr="00141CAD" w:rsidRDefault="00141CAD" w:rsidP="00141CAD">
      <w:pPr>
        <w:autoSpaceDN w:val="0"/>
        <w:jc w:val="both"/>
        <w:rPr>
          <w:b w:val="0"/>
          <w:i w:val="0"/>
          <w:color w:val="000000"/>
          <w:sz w:val="24"/>
          <w:szCs w:val="24"/>
          <w:lang w:val="kk-KZ"/>
        </w:rPr>
      </w:pPr>
      <w:r w:rsidRPr="00141CAD">
        <w:rPr>
          <w:b w:val="0"/>
          <w:i w:val="0"/>
          <w:color w:val="00000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141CAD" w:rsidRPr="00141CAD" w:rsidRDefault="00141CAD" w:rsidP="00141CAD">
      <w:pPr>
        <w:autoSpaceDN w:val="0"/>
        <w:jc w:val="both"/>
        <w:rPr>
          <w:b w:val="0"/>
          <w:i w:val="0"/>
          <w:color w:val="000000"/>
          <w:sz w:val="24"/>
          <w:szCs w:val="24"/>
          <w:lang w:val="kk-KZ"/>
        </w:rPr>
      </w:pPr>
      <w:r w:rsidRPr="00141CAD">
        <w:rPr>
          <w:b w:val="0"/>
          <w:i w:val="0"/>
          <w:color w:val="000000"/>
          <w:sz w:val="24"/>
          <w:szCs w:val="24"/>
          <w:lang w:val="kk-KZ"/>
        </w:rPr>
        <w:t>Үлгілік білі</w:t>
      </w:r>
      <w:r w:rsidR="00795E3B">
        <w:rPr>
          <w:b w:val="0"/>
          <w:i w:val="0"/>
          <w:color w:val="000000"/>
          <w:sz w:val="24"/>
          <w:szCs w:val="24"/>
          <w:lang w:val="kk-KZ"/>
        </w:rPr>
        <w:t xml:space="preserve">ктілік талаптарына сәйкес </w:t>
      </w:r>
      <w:r w:rsidRPr="00141CAD">
        <w:rPr>
          <w:b w:val="0"/>
          <w:i w:val="0"/>
          <w:color w:val="000000"/>
          <w:sz w:val="24"/>
          <w:szCs w:val="24"/>
          <w:lang w:val="kk-KZ"/>
        </w:rPr>
        <w:t>нақты мемлекеттік лауазымда кәсіби қызметті тиімді түрде атқару үшін қажетті білімнің, икемнің және дағдылардың болуы.</w:t>
      </w:r>
    </w:p>
    <w:p w:rsidR="00795E3B" w:rsidRPr="00A62B03" w:rsidRDefault="00795E3B" w:rsidP="00795E3B">
      <w:pPr>
        <w:jc w:val="both"/>
        <w:rPr>
          <w:i w:val="0"/>
          <w:sz w:val="24"/>
          <w:szCs w:val="24"/>
          <w:lang w:val="kk-KZ"/>
        </w:rPr>
      </w:pPr>
      <w:r>
        <w:rPr>
          <w:b w:val="0"/>
          <w:i w:val="0"/>
          <w:sz w:val="24"/>
          <w:szCs w:val="24"/>
          <w:lang w:val="kk-KZ"/>
        </w:rPr>
        <w:t>«</w:t>
      </w:r>
      <w:r w:rsidRPr="00865CDD">
        <w:rPr>
          <w:b w:val="0"/>
          <w:i w:val="0"/>
          <w:sz w:val="24"/>
          <w:szCs w:val="24"/>
          <w:lang w:val="kk-KZ"/>
        </w:rPr>
        <w:t xml:space="preserve">Қазақстан – 2050» Стратегиясын, </w:t>
      </w:r>
      <w:r>
        <w:rPr>
          <w:b w:val="0"/>
          <w:i w:val="0"/>
          <w:sz w:val="24"/>
          <w:szCs w:val="24"/>
          <w:lang w:val="kk-KZ"/>
        </w:rPr>
        <w:t>ҚР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795E3B" w:rsidRPr="00A62B03" w:rsidRDefault="00795E3B" w:rsidP="00795E3B">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795E3B" w:rsidRDefault="00795E3B" w:rsidP="00795E3B">
      <w:pPr>
        <w:jc w:val="both"/>
        <w:rPr>
          <w:b w:val="0"/>
          <w:i w:val="0"/>
          <w:sz w:val="24"/>
          <w:szCs w:val="24"/>
          <w:lang w:val="kk-KZ"/>
        </w:rPr>
      </w:pPr>
      <w:r w:rsidRPr="00A62B03">
        <w:rPr>
          <w:b w:val="0"/>
          <w:i w:val="0"/>
          <w:sz w:val="24"/>
          <w:szCs w:val="24"/>
          <w:lang w:val="kk-KZ"/>
        </w:rPr>
        <w:t>Жеке компьютерде MS Word, MS Excel бағдарламалары бойынша, Интернетпен, Инт</w:t>
      </w:r>
      <w:r>
        <w:rPr>
          <w:b w:val="0"/>
          <w:i w:val="0"/>
          <w:sz w:val="24"/>
          <w:szCs w:val="24"/>
          <w:lang w:val="kk-KZ"/>
        </w:rPr>
        <w:t>ер</w:t>
      </w:r>
      <w:r w:rsidRPr="00A62B03">
        <w:rPr>
          <w:b w:val="0"/>
          <w:i w:val="0"/>
          <w:sz w:val="24"/>
          <w:szCs w:val="24"/>
          <w:lang w:val="kk-KZ"/>
        </w:rPr>
        <w:t>нет-порталмен, және электрондық почтамен жұмыс істей  алу.</w:t>
      </w:r>
    </w:p>
    <w:p w:rsidR="00141CAD" w:rsidRPr="00141CAD" w:rsidRDefault="00141CAD" w:rsidP="00337E37">
      <w:pPr>
        <w:widowControl/>
        <w:autoSpaceDE w:val="0"/>
        <w:autoSpaceDN w:val="0"/>
        <w:adjustRightInd w:val="0"/>
        <w:ind w:firstLine="708"/>
        <w:jc w:val="both"/>
        <w:rPr>
          <w:i w:val="0"/>
          <w:sz w:val="24"/>
          <w:szCs w:val="24"/>
          <w:lang w:val="kk-KZ"/>
        </w:rPr>
      </w:pPr>
    </w:p>
    <w:p w:rsidR="00141CAD" w:rsidRDefault="00141CAD" w:rsidP="00337E37">
      <w:pPr>
        <w:widowControl/>
        <w:autoSpaceDE w:val="0"/>
        <w:autoSpaceDN w:val="0"/>
        <w:adjustRightInd w:val="0"/>
        <w:ind w:firstLine="708"/>
        <w:jc w:val="both"/>
        <w:rPr>
          <w:i w:val="0"/>
          <w:sz w:val="24"/>
          <w:szCs w:val="24"/>
          <w:lang w:val="kk-KZ"/>
        </w:rPr>
      </w:pPr>
    </w:p>
    <w:p w:rsidR="004456DE" w:rsidRPr="00D51E8D" w:rsidRDefault="004456DE" w:rsidP="00B14141">
      <w:pPr>
        <w:ind w:firstLine="708"/>
        <w:jc w:val="both"/>
        <w:rPr>
          <w:b w:val="0"/>
          <w:i w:val="0"/>
          <w:iCs w:val="0"/>
          <w:color w:val="000000"/>
          <w:sz w:val="24"/>
          <w:szCs w:val="24"/>
          <w:lang w:val="kk-KZ"/>
        </w:rPr>
      </w:pPr>
      <w:bookmarkStart w:id="0" w:name="_GoBack"/>
      <w:bookmarkEnd w:id="0"/>
      <w:r w:rsidRPr="00D51E8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D51E8D" w:rsidRDefault="005154E3" w:rsidP="005154E3">
      <w:pPr>
        <w:jc w:val="both"/>
        <w:rPr>
          <w:b w:val="0"/>
          <w:bCs w:val="0"/>
          <w:i w:val="0"/>
          <w:iCs w:val="0"/>
          <w:color w:val="000000"/>
          <w:sz w:val="24"/>
          <w:szCs w:val="24"/>
          <w:lang w:val="kk-KZ"/>
        </w:rPr>
      </w:pPr>
      <w:r w:rsidRPr="00D51E8D">
        <w:rPr>
          <w:i w:val="0"/>
          <w:iCs w:val="0"/>
          <w:color w:val="000000"/>
          <w:sz w:val="24"/>
          <w:szCs w:val="24"/>
          <w:lang w:val="kk-KZ"/>
        </w:rPr>
        <w:t>Конкурсқа қатысу үшін қажетті құжаттар</w:t>
      </w:r>
      <w:r w:rsidRPr="00D51E8D">
        <w:rPr>
          <w:b w:val="0"/>
          <w:bCs w:val="0"/>
          <w:i w:val="0"/>
          <w:iCs w:val="0"/>
          <w:color w:val="000000"/>
          <w:sz w:val="24"/>
          <w:szCs w:val="24"/>
          <w:lang w:val="kk-KZ"/>
        </w:rPr>
        <w:t>:</w:t>
      </w:r>
    </w:p>
    <w:p w:rsidR="005154E3" w:rsidRPr="00D51E8D" w:rsidRDefault="005154E3" w:rsidP="005154E3">
      <w:pPr>
        <w:pStyle w:val="3"/>
        <w:spacing w:before="0"/>
        <w:ind w:firstLine="709"/>
        <w:jc w:val="both"/>
        <w:rPr>
          <w:rFonts w:ascii="Times New Roman" w:hAnsi="Times New Roman"/>
          <w:b w:val="0"/>
          <w:bCs w:val="0"/>
          <w:i w:val="0"/>
          <w:iCs w:val="0"/>
          <w:color w:val="000000"/>
          <w:lang w:val="kk-KZ"/>
        </w:rPr>
      </w:pPr>
      <w:r w:rsidRPr="00D51E8D">
        <w:rPr>
          <w:rFonts w:ascii="Times New Roman" w:hAnsi="Times New Roman"/>
          <w:b w:val="0"/>
          <w:bCs w:val="0"/>
          <w:i w:val="0"/>
          <w:iCs w:val="0"/>
          <w:color w:val="000000"/>
          <w:lang w:val="kk-KZ"/>
        </w:rPr>
        <w:t>1) Қазақстан Республикасының Мемлекеттік</w:t>
      </w:r>
      <w:r w:rsidR="00BC6DE3" w:rsidRPr="00D51E8D">
        <w:rPr>
          <w:rFonts w:ascii="Times New Roman" w:hAnsi="Times New Roman"/>
          <w:b w:val="0"/>
          <w:bCs w:val="0"/>
          <w:i w:val="0"/>
          <w:iCs w:val="0"/>
          <w:color w:val="000000"/>
          <w:lang w:val="kk-KZ"/>
        </w:rPr>
        <w:t xml:space="preserve"> қызмет істері  министрінің 2017 жылғы 21</w:t>
      </w:r>
      <w:r w:rsidR="004456DE" w:rsidRPr="00D51E8D">
        <w:rPr>
          <w:rFonts w:ascii="Times New Roman" w:hAnsi="Times New Roman"/>
          <w:b w:val="0"/>
          <w:bCs w:val="0"/>
          <w:i w:val="0"/>
          <w:iCs w:val="0"/>
          <w:color w:val="000000"/>
          <w:lang w:val="kk-KZ"/>
        </w:rPr>
        <w:t xml:space="preserve"> </w:t>
      </w:r>
      <w:r w:rsidR="00BC6DE3" w:rsidRPr="00D51E8D">
        <w:rPr>
          <w:rFonts w:ascii="Times New Roman" w:hAnsi="Times New Roman"/>
          <w:b w:val="0"/>
          <w:bCs w:val="0"/>
          <w:i w:val="0"/>
          <w:iCs w:val="0"/>
          <w:color w:val="000000"/>
          <w:lang w:val="kk-KZ"/>
        </w:rPr>
        <w:t>ақпандағы № 40</w:t>
      </w:r>
      <w:r w:rsidRPr="00D51E8D">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D51E8D" w:rsidRDefault="005154E3" w:rsidP="005154E3">
      <w:pPr>
        <w:ind w:right="-2" w:firstLine="709"/>
        <w:jc w:val="both"/>
        <w:rPr>
          <w:b w:val="0"/>
          <w:bCs w:val="0"/>
          <w:i w:val="0"/>
          <w:iCs w:val="0"/>
          <w:color w:val="000000"/>
          <w:sz w:val="24"/>
          <w:szCs w:val="24"/>
          <w:lang w:val="kk-KZ"/>
        </w:rPr>
      </w:pPr>
      <w:r w:rsidRPr="00D51E8D">
        <w:rPr>
          <w:b w:val="0"/>
          <w:bCs w:val="0"/>
          <w:i w:val="0"/>
          <w:iCs w:val="0"/>
          <w:color w:val="000000"/>
          <w:sz w:val="24"/>
          <w:szCs w:val="24"/>
          <w:lang w:val="kk-KZ"/>
        </w:rPr>
        <w:t>2) тиісті персоналды басқару қызметімен расталған қызметтік тізім.</w:t>
      </w:r>
    </w:p>
    <w:p w:rsidR="005154E3" w:rsidRPr="00D51E8D" w:rsidRDefault="005154E3" w:rsidP="005154E3">
      <w:pPr>
        <w:ind w:right="-2" w:firstLine="708"/>
        <w:jc w:val="both"/>
        <w:rPr>
          <w:b w:val="0"/>
          <w:bCs w:val="0"/>
          <w:i w:val="0"/>
          <w:iCs w:val="0"/>
          <w:color w:val="000000"/>
          <w:sz w:val="24"/>
          <w:szCs w:val="24"/>
          <w:lang w:val="kk-KZ"/>
        </w:rPr>
      </w:pPr>
      <w:r w:rsidRPr="00D51E8D">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D51E8D">
        <w:rPr>
          <w:b w:val="0"/>
          <w:bCs w:val="0"/>
          <w:i w:val="0"/>
          <w:iCs w:val="0"/>
          <w:color w:val="000000"/>
          <w:sz w:val="24"/>
          <w:szCs w:val="24"/>
          <w:lang w:val="kk-KZ"/>
        </w:rPr>
        <w:t xml:space="preserve">іңкелесі жұмыс күнінен </w:t>
      </w:r>
      <w:r w:rsidRPr="00D51E8D">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D51E8D">
        <w:rPr>
          <w:b w:val="0"/>
          <w:bCs w:val="0"/>
          <w:i w:val="0"/>
          <w:iCs w:val="0"/>
          <w:color w:val="000000"/>
          <w:sz w:val="24"/>
          <w:szCs w:val="24"/>
          <w:lang w:val="kk-KZ"/>
        </w:rPr>
        <w:t>2 сағат бұрын</w:t>
      </w:r>
      <w:r w:rsidRPr="00D51E8D">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D51E8D" w:rsidRDefault="005154E3" w:rsidP="005154E3">
      <w:pPr>
        <w:jc w:val="both"/>
        <w:rPr>
          <w:b w:val="0"/>
          <w:bCs w:val="0"/>
          <w:i w:val="0"/>
          <w:iCs w:val="0"/>
          <w:color w:val="000000"/>
          <w:sz w:val="24"/>
          <w:szCs w:val="24"/>
          <w:lang w:val="kk-KZ"/>
        </w:rPr>
      </w:pPr>
      <w:r w:rsidRPr="00D51E8D">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Pr="00D51E8D" w:rsidRDefault="005154E3" w:rsidP="00BC6D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Конкурсқа қатысушылар мен кандидаттар конкурс комиссияс</w:t>
      </w:r>
      <w:r w:rsidR="00BC6DE3" w:rsidRPr="00D51E8D">
        <w:rPr>
          <w:b w:val="0"/>
          <w:bCs w:val="0"/>
          <w:i w:val="0"/>
          <w:iCs w:val="0"/>
          <w:color w:val="000000"/>
          <w:sz w:val="24"/>
          <w:szCs w:val="24"/>
          <w:lang w:val="kk-KZ"/>
        </w:rPr>
        <w:t xml:space="preserve">ы шешiмiмен келіспеген жағдайда </w:t>
      </w:r>
      <w:r w:rsidRPr="00D51E8D">
        <w:rPr>
          <w:b w:val="0"/>
          <w:bCs w:val="0"/>
          <w:i w:val="0"/>
          <w:iCs w:val="0"/>
          <w:color w:val="000000"/>
          <w:sz w:val="24"/>
          <w:szCs w:val="24"/>
          <w:lang w:val="kk-KZ"/>
        </w:rPr>
        <w:t>шешім қабылданған күннен бастап бес жұмыс күн ішінде уәк</w:t>
      </w:r>
      <w:r w:rsidR="00BC6DE3" w:rsidRPr="00D51E8D">
        <w:rPr>
          <w:b w:val="0"/>
          <w:bCs w:val="0"/>
          <w:i w:val="0"/>
          <w:iCs w:val="0"/>
          <w:color w:val="000000"/>
          <w:sz w:val="24"/>
          <w:szCs w:val="24"/>
          <w:lang w:val="kk-KZ"/>
        </w:rPr>
        <w:t xml:space="preserve">iлеттi органға немесе Қазақстан </w:t>
      </w:r>
      <w:r w:rsidRPr="00D51E8D">
        <w:rPr>
          <w:b w:val="0"/>
          <w:bCs w:val="0"/>
          <w:i w:val="0"/>
          <w:iCs w:val="0"/>
          <w:color w:val="000000"/>
          <w:sz w:val="24"/>
          <w:szCs w:val="24"/>
          <w:lang w:val="kk-KZ"/>
        </w:rPr>
        <w:t>Республикасының заңнамасына сәйкес сот тәртiбiнде шағымдана алады</w:t>
      </w: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lastRenderedPageBreak/>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08E"/>
    <w:multiLevelType w:val="hybridMultilevel"/>
    <w:tmpl w:val="EC48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23018"/>
    <w:rsid w:val="00023A5F"/>
    <w:rsid w:val="00026034"/>
    <w:rsid w:val="000277FE"/>
    <w:rsid w:val="000338EE"/>
    <w:rsid w:val="00050F93"/>
    <w:rsid w:val="000530BD"/>
    <w:rsid w:val="0005745C"/>
    <w:rsid w:val="000771EB"/>
    <w:rsid w:val="00081B23"/>
    <w:rsid w:val="00083F19"/>
    <w:rsid w:val="000A20FF"/>
    <w:rsid w:val="000B723F"/>
    <w:rsid w:val="000C4A39"/>
    <w:rsid w:val="000D127B"/>
    <w:rsid w:val="000D19F1"/>
    <w:rsid w:val="000F3E61"/>
    <w:rsid w:val="00104331"/>
    <w:rsid w:val="001121EE"/>
    <w:rsid w:val="001137A7"/>
    <w:rsid w:val="00113C0B"/>
    <w:rsid w:val="00116BDB"/>
    <w:rsid w:val="00120740"/>
    <w:rsid w:val="00141CAD"/>
    <w:rsid w:val="001457FE"/>
    <w:rsid w:val="001519FF"/>
    <w:rsid w:val="00156938"/>
    <w:rsid w:val="00157E07"/>
    <w:rsid w:val="001611CC"/>
    <w:rsid w:val="00164F66"/>
    <w:rsid w:val="00167FB9"/>
    <w:rsid w:val="0019067F"/>
    <w:rsid w:val="001962E8"/>
    <w:rsid w:val="001A1E99"/>
    <w:rsid w:val="001C3273"/>
    <w:rsid w:val="001C7E68"/>
    <w:rsid w:val="001D3DA9"/>
    <w:rsid w:val="001D5DF9"/>
    <w:rsid w:val="001F19A3"/>
    <w:rsid w:val="002026EC"/>
    <w:rsid w:val="00203648"/>
    <w:rsid w:val="00203E4B"/>
    <w:rsid w:val="00214F66"/>
    <w:rsid w:val="00221A09"/>
    <w:rsid w:val="00222045"/>
    <w:rsid w:val="00237271"/>
    <w:rsid w:val="002412A6"/>
    <w:rsid w:val="0024254B"/>
    <w:rsid w:val="00251489"/>
    <w:rsid w:val="00252E42"/>
    <w:rsid w:val="00253379"/>
    <w:rsid w:val="00261A0A"/>
    <w:rsid w:val="0028265C"/>
    <w:rsid w:val="002A49BC"/>
    <w:rsid w:val="002D3535"/>
    <w:rsid w:val="002F3579"/>
    <w:rsid w:val="003022B7"/>
    <w:rsid w:val="0030295D"/>
    <w:rsid w:val="00306783"/>
    <w:rsid w:val="0031040D"/>
    <w:rsid w:val="00324A5B"/>
    <w:rsid w:val="00325DF4"/>
    <w:rsid w:val="0033305A"/>
    <w:rsid w:val="00337E37"/>
    <w:rsid w:val="003426C2"/>
    <w:rsid w:val="003468F4"/>
    <w:rsid w:val="00346CD7"/>
    <w:rsid w:val="00364FE4"/>
    <w:rsid w:val="00373174"/>
    <w:rsid w:val="00374844"/>
    <w:rsid w:val="00382D50"/>
    <w:rsid w:val="003A435A"/>
    <w:rsid w:val="003A5DBB"/>
    <w:rsid w:val="003A7E95"/>
    <w:rsid w:val="003D0C68"/>
    <w:rsid w:val="003D45CB"/>
    <w:rsid w:val="003D4C6C"/>
    <w:rsid w:val="003E419A"/>
    <w:rsid w:val="003E63ED"/>
    <w:rsid w:val="003E6717"/>
    <w:rsid w:val="003F7E16"/>
    <w:rsid w:val="004164BA"/>
    <w:rsid w:val="00442E56"/>
    <w:rsid w:val="004456DE"/>
    <w:rsid w:val="004465A4"/>
    <w:rsid w:val="0045203B"/>
    <w:rsid w:val="0045262A"/>
    <w:rsid w:val="004555F1"/>
    <w:rsid w:val="00457B18"/>
    <w:rsid w:val="00467039"/>
    <w:rsid w:val="004762CF"/>
    <w:rsid w:val="00476396"/>
    <w:rsid w:val="0048403E"/>
    <w:rsid w:val="00492E25"/>
    <w:rsid w:val="004A5E1A"/>
    <w:rsid w:val="004C0A2A"/>
    <w:rsid w:val="004C2053"/>
    <w:rsid w:val="004C48C0"/>
    <w:rsid w:val="004C5320"/>
    <w:rsid w:val="004E531D"/>
    <w:rsid w:val="004F2FCE"/>
    <w:rsid w:val="004F547F"/>
    <w:rsid w:val="005066CC"/>
    <w:rsid w:val="005154E3"/>
    <w:rsid w:val="005335B4"/>
    <w:rsid w:val="00536B5E"/>
    <w:rsid w:val="005400B5"/>
    <w:rsid w:val="00550045"/>
    <w:rsid w:val="00550973"/>
    <w:rsid w:val="00550FA9"/>
    <w:rsid w:val="0056305F"/>
    <w:rsid w:val="005666EA"/>
    <w:rsid w:val="00571FE1"/>
    <w:rsid w:val="005736A5"/>
    <w:rsid w:val="0057373D"/>
    <w:rsid w:val="00594536"/>
    <w:rsid w:val="005A3A8C"/>
    <w:rsid w:val="005A7A7B"/>
    <w:rsid w:val="005D332C"/>
    <w:rsid w:val="005D6A58"/>
    <w:rsid w:val="005E26D8"/>
    <w:rsid w:val="005F616A"/>
    <w:rsid w:val="005F7BC0"/>
    <w:rsid w:val="006217A9"/>
    <w:rsid w:val="006263A4"/>
    <w:rsid w:val="006273BF"/>
    <w:rsid w:val="00677E95"/>
    <w:rsid w:val="00687A35"/>
    <w:rsid w:val="006A52ED"/>
    <w:rsid w:val="006B37A6"/>
    <w:rsid w:val="006B6DD3"/>
    <w:rsid w:val="006C6A5F"/>
    <w:rsid w:val="006E1F24"/>
    <w:rsid w:val="006F2D0C"/>
    <w:rsid w:val="00724763"/>
    <w:rsid w:val="00726314"/>
    <w:rsid w:val="007414EB"/>
    <w:rsid w:val="00745DDA"/>
    <w:rsid w:val="0075226E"/>
    <w:rsid w:val="00752AFB"/>
    <w:rsid w:val="007577ED"/>
    <w:rsid w:val="00772C3B"/>
    <w:rsid w:val="00774E18"/>
    <w:rsid w:val="0078446D"/>
    <w:rsid w:val="00786C28"/>
    <w:rsid w:val="00795E3B"/>
    <w:rsid w:val="00796B58"/>
    <w:rsid w:val="00796E32"/>
    <w:rsid w:val="007A35C2"/>
    <w:rsid w:val="007A58AE"/>
    <w:rsid w:val="007D406B"/>
    <w:rsid w:val="007D68E4"/>
    <w:rsid w:val="007E476C"/>
    <w:rsid w:val="00801B57"/>
    <w:rsid w:val="00812F17"/>
    <w:rsid w:val="00814006"/>
    <w:rsid w:val="00817F73"/>
    <w:rsid w:val="00820DE8"/>
    <w:rsid w:val="00833147"/>
    <w:rsid w:val="00837D8B"/>
    <w:rsid w:val="008651DB"/>
    <w:rsid w:val="0087588B"/>
    <w:rsid w:val="00880E57"/>
    <w:rsid w:val="00891DE1"/>
    <w:rsid w:val="00894A42"/>
    <w:rsid w:val="008A1A65"/>
    <w:rsid w:val="008B698B"/>
    <w:rsid w:val="008D6D5D"/>
    <w:rsid w:val="008E21AA"/>
    <w:rsid w:val="008E33B0"/>
    <w:rsid w:val="008F09ED"/>
    <w:rsid w:val="008F40C3"/>
    <w:rsid w:val="008F458D"/>
    <w:rsid w:val="00903FFF"/>
    <w:rsid w:val="009054CD"/>
    <w:rsid w:val="00917BA6"/>
    <w:rsid w:val="0093673F"/>
    <w:rsid w:val="00936C67"/>
    <w:rsid w:val="00943EF7"/>
    <w:rsid w:val="00956BF7"/>
    <w:rsid w:val="00961428"/>
    <w:rsid w:val="009661E3"/>
    <w:rsid w:val="009707AA"/>
    <w:rsid w:val="00986F27"/>
    <w:rsid w:val="009A31B4"/>
    <w:rsid w:val="009C1F96"/>
    <w:rsid w:val="009C588D"/>
    <w:rsid w:val="009C77BE"/>
    <w:rsid w:val="009E015A"/>
    <w:rsid w:val="009E1134"/>
    <w:rsid w:val="009E160E"/>
    <w:rsid w:val="009E185E"/>
    <w:rsid w:val="009F176E"/>
    <w:rsid w:val="009F6B1F"/>
    <w:rsid w:val="00A14E63"/>
    <w:rsid w:val="00A16130"/>
    <w:rsid w:val="00A16E94"/>
    <w:rsid w:val="00A426C4"/>
    <w:rsid w:val="00A42EC0"/>
    <w:rsid w:val="00A61FE8"/>
    <w:rsid w:val="00A62B03"/>
    <w:rsid w:val="00A77286"/>
    <w:rsid w:val="00A94585"/>
    <w:rsid w:val="00AA2DB4"/>
    <w:rsid w:val="00AB214D"/>
    <w:rsid w:val="00AB22E3"/>
    <w:rsid w:val="00AC1BAE"/>
    <w:rsid w:val="00AC28F5"/>
    <w:rsid w:val="00AE342B"/>
    <w:rsid w:val="00B0615B"/>
    <w:rsid w:val="00B14141"/>
    <w:rsid w:val="00B25065"/>
    <w:rsid w:val="00B25DC8"/>
    <w:rsid w:val="00B53D13"/>
    <w:rsid w:val="00B61EB3"/>
    <w:rsid w:val="00B63CCC"/>
    <w:rsid w:val="00B6425D"/>
    <w:rsid w:val="00BA2611"/>
    <w:rsid w:val="00BB4A30"/>
    <w:rsid w:val="00BB7FD4"/>
    <w:rsid w:val="00BC1B50"/>
    <w:rsid w:val="00BC6DE3"/>
    <w:rsid w:val="00BD0267"/>
    <w:rsid w:val="00BD144A"/>
    <w:rsid w:val="00BD59DF"/>
    <w:rsid w:val="00BE2669"/>
    <w:rsid w:val="00BE788E"/>
    <w:rsid w:val="00BF134C"/>
    <w:rsid w:val="00BF3887"/>
    <w:rsid w:val="00C11B20"/>
    <w:rsid w:val="00C17F3F"/>
    <w:rsid w:val="00C219DE"/>
    <w:rsid w:val="00C21D7B"/>
    <w:rsid w:val="00C25F60"/>
    <w:rsid w:val="00C33FE4"/>
    <w:rsid w:val="00C4172E"/>
    <w:rsid w:val="00C4478B"/>
    <w:rsid w:val="00C47FFB"/>
    <w:rsid w:val="00C521F4"/>
    <w:rsid w:val="00C90EAB"/>
    <w:rsid w:val="00C97646"/>
    <w:rsid w:val="00CB70CC"/>
    <w:rsid w:val="00CC0C2F"/>
    <w:rsid w:val="00CC6DD4"/>
    <w:rsid w:val="00CD4884"/>
    <w:rsid w:val="00CE6CF5"/>
    <w:rsid w:val="00CF1CF3"/>
    <w:rsid w:val="00CF621D"/>
    <w:rsid w:val="00CF6B8D"/>
    <w:rsid w:val="00D00BCD"/>
    <w:rsid w:val="00D01EFB"/>
    <w:rsid w:val="00D138AE"/>
    <w:rsid w:val="00D21A6F"/>
    <w:rsid w:val="00D22AC6"/>
    <w:rsid w:val="00D47F37"/>
    <w:rsid w:val="00D51E8D"/>
    <w:rsid w:val="00D57C64"/>
    <w:rsid w:val="00DA529E"/>
    <w:rsid w:val="00DB147B"/>
    <w:rsid w:val="00DB6F49"/>
    <w:rsid w:val="00DB7792"/>
    <w:rsid w:val="00DC39DB"/>
    <w:rsid w:val="00DD7909"/>
    <w:rsid w:val="00DF74D9"/>
    <w:rsid w:val="00E11E0D"/>
    <w:rsid w:val="00E20D07"/>
    <w:rsid w:val="00E64467"/>
    <w:rsid w:val="00E76804"/>
    <w:rsid w:val="00EB4E9A"/>
    <w:rsid w:val="00EB722F"/>
    <w:rsid w:val="00EE0741"/>
    <w:rsid w:val="00EE32E8"/>
    <w:rsid w:val="00F05185"/>
    <w:rsid w:val="00F148A1"/>
    <w:rsid w:val="00F33660"/>
    <w:rsid w:val="00F60F05"/>
    <w:rsid w:val="00F71137"/>
    <w:rsid w:val="00F767EB"/>
    <w:rsid w:val="00F833D9"/>
    <w:rsid w:val="00F95595"/>
    <w:rsid w:val="00F958ED"/>
    <w:rsid w:val="00F97DF7"/>
    <w:rsid w:val="00FA1735"/>
    <w:rsid w:val="00FA5B93"/>
    <w:rsid w:val="00FA6D92"/>
    <w:rsid w:val="00FC2590"/>
    <w:rsid w:val="00FD1EDD"/>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rsid w:val="00D57C64"/>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A592-0E0D-4FD0-8229-61B3418B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79</cp:revision>
  <cp:lastPrinted>2017-11-23T05:12:00Z</cp:lastPrinted>
  <dcterms:created xsi:type="dcterms:W3CDTF">2018-05-18T05:22:00Z</dcterms:created>
  <dcterms:modified xsi:type="dcterms:W3CDTF">2018-07-19T09:29:00Z</dcterms:modified>
</cp:coreProperties>
</file>