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97" w:rsidRPr="00003897" w:rsidRDefault="00003897" w:rsidP="001D54CC">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1D54CC">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1D54CC">
      <w:pPr>
        <w:jc w:val="both"/>
        <w:rPr>
          <w:i w:val="0"/>
          <w:iCs w:val="0"/>
          <w:sz w:val="24"/>
          <w:szCs w:val="24"/>
        </w:rPr>
      </w:pPr>
    </w:p>
    <w:p w:rsidR="00003897" w:rsidRPr="00003897" w:rsidRDefault="00003897" w:rsidP="001D54CC">
      <w:pPr>
        <w:ind w:firstLine="540"/>
        <w:rPr>
          <w:i w:val="0"/>
          <w:iCs w:val="0"/>
          <w:sz w:val="24"/>
          <w:szCs w:val="24"/>
        </w:rPr>
      </w:pPr>
      <w:r w:rsidRPr="00003897">
        <w:rPr>
          <w:i w:val="0"/>
          <w:iCs w:val="0"/>
          <w:sz w:val="24"/>
          <w:szCs w:val="24"/>
        </w:rPr>
        <w:t xml:space="preserve">Объявление о проведении внутреннего конкурса среди государственных служащих </w:t>
      </w:r>
      <w:r w:rsidR="006D564E">
        <w:rPr>
          <w:i w:val="0"/>
          <w:iCs w:val="0"/>
          <w:sz w:val="24"/>
          <w:szCs w:val="24"/>
        </w:rPr>
        <w:t>всех государственных органов</w:t>
      </w:r>
      <w:r w:rsidR="00BE26A2">
        <w:rPr>
          <w:i w:val="0"/>
          <w:iCs w:val="0"/>
          <w:sz w:val="24"/>
          <w:szCs w:val="24"/>
          <w:lang w:val="kk-KZ"/>
        </w:rPr>
        <w:t xml:space="preserve"> </w:t>
      </w:r>
      <w:r w:rsidRPr="00003897">
        <w:rPr>
          <w:i w:val="0"/>
          <w:iCs w:val="0"/>
          <w:sz w:val="24"/>
          <w:szCs w:val="24"/>
        </w:rPr>
        <w:t xml:space="preserve">Департамента государственных доходов по </w:t>
      </w:r>
      <w:proofErr w:type="spellStart"/>
      <w:r w:rsidRPr="00003897">
        <w:rPr>
          <w:i w:val="0"/>
          <w:iCs w:val="0"/>
          <w:sz w:val="24"/>
          <w:szCs w:val="24"/>
        </w:rPr>
        <w:t>Жамбылской</w:t>
      </w:r>
      <w:proofErr w:type="spellEnd"/>
      <w:r w:rsidRPr="00003897">
        <w:rPr>
          <w:i w:val="0"/>
          <w:iCs w:val="0"/>
          <w:sz w:val="24"/>
          <w:szCs w:val="24"/>
        </w:rPr>
        <w:t xml:space="preserve"> области Комитета государственных доходов Министерства </w:t>
      </w:r>
      <w:r w:rsidR="00C207B1" w:rsidRPr="00003897">
        <w:rPr>
          <w:i w:val="0"/>
          <w:iCs w:val="0"/>
          <w:sz w:val="24"/>
          <w:szCs w:val="24"/>
        </w:rPr>
        <w:t xml:space="preserve">финансов </w:t>
      </w:r>
      <w:r w:rsidRPr="00003897">
        <w:rPr>
          <w:i w:val="0"/>
          <w:iCs w:val="0"/>
          <w:sz w:val="24"/>
          <w:szCs w:val="24"/>
        </w:rPr>
        <w:t>Республики Казахстан</w:t>
      </w:r>
    </w:p>
    <w:p w:rsidR="002667FB" w:rsidRDefault="00003897" w:rsidP="001D54CC">
      <w:pPr>
        <w:pStyle w:val="a3"/>
        <w:spacing w:before="0" w:beforeAutospacing="0" w:after="0" w:afterAutospacing="0"/>
        <w:jc w:val="center"/>
        <w:rPr>
          <w:b/>
          <w:bCs/>
        </w:rPr>
      </w:pPr>
      <w:r w:rsidRPr="00003897">
        <w:rPr>
          <w:b/>
          <w:bCs/>
        </w:rPr>
        <w:t xml:space="preserve">для занятия вакантных административных </w:t>
      </w:r>
      <w:proofErr w:type="gramStart"/>
      <w:r w:rsidRPr="00003897">
        <w:rPr>
          <w:b/>
          <w:bCs/>
        </w:rPr>
        <w:t>государственных  должностей</w:t>
      </w:r>
      <w:proofErr w:type="gramEnd"/>
    </w:p>
    <w:p w:rsidR="00003897" w:rsidRPr="00003897" w:rsidRDefault="00003897" w:rsidP="001D54CC">
      <w:pPr>
        <w:pStyle w:val="a3"/>
        <w:spacing w:before="0" w:beforeAutospacing="0" w:after="0" w:afterAutospacing="0"/>
        <w:jc w:val="center"/>
        <w:rPr>
          <w:b/>
          <w:bCs/>
        </w:rPr>
      </w:pPr>
      <w:r w:rsidRPr="00003897">
        <w:rPr>
          <w:b/>
          <w:bCs/>
        </w:rPr>
        <w:t xml:space="preserve"> </w:t>
      </w:r>
    </w:p>
    <w:p w:rsidR="002667FB" w:rsidRPr="00003897" w:rsidRDefault="002667FB" w:rsidP="002667FB">
      <w:pPr>
        <w:pStyle w:val="BodyText1"/>
        <w:keepNext/>
        <w:keepLines/>
        <w:ind w:right="99" w:firstLine="1134"/>
        <w:rPr>
          <w:rFonts w:ascii="Times New Roman" w:hAnsi="Times New Roman" w:cs="Times New Roman"/>
          <w:b/>
          <w:bCs/>
          <w:sz w:val="24"/>
          <w:szCs w:val="24"/>
          <w:lang w:val="kk-KZ"/>
        </w:rPr>
      </w:pPr>
      <w:r w:rsidRPr="00003897">
        <w:rPr>
          <w:rFonts w:ascii="Times New Roman" w:hAnsi="Times New Roman" w:cs="Times New Roman"/>
          <w:b/>
          <w:bCs/>
          <w:sz w:val="24"/>
          <w:szCs w:val="24"/>
        </w:rPr>
        <w:t>Общие квалификационные требования ко всем участникам конкурса:</w:t>
      </w:r>
    </w:p>
    <w:p w:rsidR="00B92908" w:rsidRDefault="00B92908" w:rsidP="001D54CC">
      <w:pPr>
        <w:ind w:firstLine="709"/>
        <w:jc w:val="both"/>
        <w:rPr>
          <w:color w:val="FF0000"/>
          <w:sz w:val="24"/>
          <w:szCs w:val="24"/>
          <w:lang w:val="kk-KZ"/>
        </w:rPr>
      </w:pPr>
    </w:p>
    <w:p w:rsidR="00F50210" w:rsidRPr="00175685" w:rsidRDefault="00F50210" w:rsidP="00F50210">
      <w:pPr>
        <w:pStyle w:val="BodyText1"/>
        <w:keepNext/>
        <w:keepLines/>
        <w:ind w:right="99" w:firstLine="708"/>
        <w:jc w:val="both"/>
        <w:rPr>
          <w:rFonts w:ascii="Times New Roman" w:hAnsi="Times New Roman"/>
          <w:b/>
          <w:color w:val="000000"/>
          <w:sz w:val="24"/>
          <w:szCs w:val="24"/>
        </w:rPr>
      </w:pPr>
      <w:r w:rsidRPr="00175685">
        <w:rPr>
          <w:b/>
          <w:sz w:val="24"/>
          <w:szCs w:val="24"/>
        </w:rPr>
        <w:t>Для категории С-</w:t>
      </w:r>
      <w:r w:rsidRPr="00175685">
        <w:rPr>
          <w:b/>
          <w:sz w:val="24"/>
          <w:szCs w:val="24"/>
          <w:lang w:val="en-US"/>
        </w:rPr>
        <w:t>R</w:t>
      </w:r>
      <w:r w:rsidRPr="00175685">
        <w:rPr>
          <w:b/>
          <w:sz w:val="24"/>
          <w:szCs w:val="24"/>
        </w:rPr>
        <w:t>-</w:t>
      </w:r>
      <w:r w:rsidRPr="00175685">
        <w:rPr>
          <w:b/>
          <w:sz w:val="24"/>
          <w:szCs w:val="24"/>
          <w:lang w:val="kk-KZ"/>
        </w:rPr>
        <w:t>3</w:t>
      </w:r>
      <w:r w:rsidRPr="00175685">
        <w:rPr>
          <w:b/>
          <w:sz w:val="24"/>
          <w:szCs w:val="24"/>
        </w:rPr>
        <w:t xml:space="preserve">: </w:t>
      </w:r>
    </w:p>
    <w:p w:rsidR="00F50210" w:rsidRPr="00175685" w:rsidRDefault="00F50210" w:rsidP="00F50210">
      <w:pPr>
        <w:ind w:firstLine="708"/>
        <w:jc w:val="both"/>
        <w:rPr>
          <w:b w:val="0"/>
          <w:i w:val="0"/>
          <w:sz w:val="24"/>
          <w:szCs w:val="24"/>
        </w:rPr>
      </w:pPr>
      <w:r w:rsidRPr="00175685">
        <w:rPr>
          <w:b w:val="0"/>
          <w:i w:val="0"/>
          <w:sz w:val="24"/>
          <w:szCs w:val="24"/>
        </w:rPr>
        <w:t>высшее образование;</w:t>
      </w:r>
    </w:p>
    <w:p w:rsidR="00F50210" w:rsidRPr="00175685" w:rsidRDefault="00F50210" w:rsidP="00F50210">
      <w:pPr>
        <w:jc w:val="both"/>
        <w:rPr>
          <w:b w:val="0"/>
          <w:i w:val="0"/>
          <w:sz w:val="24"/>
          <w:szCs w:val="24"/>
        </w:rPr>
      </w:pPr>
      <w:bookmarkStart w:id="0" w:name="z267"/>
      <w:r w:rsidRPr="00175685">
        <w:rPr>
          <w:b w:val="0"/>
          <w:i w:val="0"/>
          <w:sz w:val="24"/>
          <w:szCs w:val="24"/>
        </w:rPr>
        <w:t xml:space="preserve">      наличие следующих компетенций: инициативность, </w:t>
      </w:r>
      <w:proofErr w:type="spellStart"/>
      <w:r w:rsidRPr="00175685">
        <w:rPr>
          <w:b w:val="0"/>
          <w:i w:val="0"/>
          <w:sz w:val="24"/>
          <w:szCs w:val="24"/>
        </w:rPr>
        <w:t>коммуникативность</w:t>
      </w:r>
      <w:proofErr w:type="spellEnd"/>
      <w:r w:rsidRPr="00175685">
        <w:rPr>
          <w:b w:val="0"/>
          <w:i w:val="0"/>
          <w:sz w:val="24"/>
          <w:szCs w:val="24"/>
        </w:rPr>
        <w:t xml:space="preserve">, </w:t>
      </w:r>
      <w:proofErr w:type="spellStart"/>
      <w:r w:rsidRPr="00175685">
        <w:rPr>
          <w:b w:val="0"/>
          <w:i w:val="0"/>
          <w:sz w:val="24"/>
          <w:szCs w:val="24"/>
        </w:rPr>
        <w:t>аналитичность</w:t>
      </w:r>
      <w:proofErr w:type="spellEnd"/>
      <w:r w:rsidRPr="0017568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50210" w:rsidRPr="00175685" w:rsidRDefault="00F50210" w:rsidP="00F50210">
      <w:pPr>
        <w:jc w:val="both"/>
        <w:rPr>
          <w:b w:val="0"/>
          <w:i w:val="0"/>
          <w:sz w:val="24"/>
          <w:szCs w:val="24"/>
        </w:rPr>
      </w:pPr>
      <w:bookmarkStart w:id="1" w:name="z268"/>
      <w:bookmarkEnd w:id="0"/>
      <w:r w:rsidRPr="00175685">
        <w:rPr>
          <w:b w:val="0"/>
          <w:i w:val="0"/>
          <w:sz w:val="24"/>
          <w:szCs w:val="24"/>
        </w:rPr>
        <w:t>      опыт работы должен соответствовать одному из следующих требований:</w:t>
      </w:r>
    </w:p>
    <w:p w:rsidR="00F50210" w:rsidRPr="00175685" w:rsidRDefault="00F50210" w:rsidP="00F50210">
      <w:pPr>
        <w:jc w:val="both"/>
        <w:rPr>
          <w:b w:val="0"/>
          <w:i w:val="0"/>
          <w:sz w:val="24"/>
          <w:szCs w:val="24"/>
        </w:rPr>
      </w:pPr>
      <w:bookmarkStart w:id="2" w:name="z269"/>
      <w:bookmarkEnd w:id="1"/>
      <w:r w:rsidRPr="00175685">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50210" w:rsidRPr="00175685" w:rsidRDefault="00F50210" w:rsidP="00F50210">
      <w:pPr>
        <w:jc w:val="both"/>
        <w:rPr>
          <w:b w:val="0"/>
          <w:i w:val="0"/>
          <w:sz w:val="24"/>
          <w:szCs w:val="24"/>
        </w:rPr>
      </w:pPr>
      <w:bookmarkStart w:id="3" w:name="z270"/>
      <w:bookmarkEnd w:id="2"/>
      <w:r w:rsidRPr="00175685">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F50210" w:rsidRPr="00175685" w:rsidRDefault="00F50210" w:rsidP="00F50210">
      <w:pPr>
        <w:jc w:val="both"/>
        <w:rPr>
          <w:b w:val="0"/>
          <w:i w:val="0"/>
          <w:sz w:val="24"/>
          <w:szCs w:val="24"/>
        </w:rPr>
      </w:pPr>
      <w:bookmarkStart w:id="4" w:name="z271"/>
      <w:bookmarkEnd w:id="3"/>
      <w:r w:rsidRPr="00175685">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175685">
        <w:rPr>
          <w:b w:val="0"/>
          <w:i w:val="0"/>
          <w:sz w:val="24"/>
          <w:szCs w:val="24"/>
        </w:rPr>
        <w:t>маслихата</w:t>
      </w:r>
      <w:proofErr w:type="spellEnd"/>
      <w:r w:rsidRPr="00175685">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50210" w:rsidRPr="00175685" w:rsidRDefault="00F50210" w:rsidP="00F50210">
      <w:pPr>
        <w:jc w:val="both"/>
        <w:rPr>
          <w:b w:val="0"/>
          <w:i w:val="0"/>
          <w:sz w:val="24"/>
          <w:szCs w:val="24"/>
        </w:rPr>
      </w:pPr>
      <w:bookmarkStart w:id="5" w:name="z272"/>
      <w:bookmarkEnd w:id="4"/>
      <w:r w:rsidRPr="00175685">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F50210" w:rsidRDefault="00F50210" w:rsidP="00F50210">
      <w:pPr>
        <w:jc w:val="both"/>
        <w:rPr>
          <w:b w:val="0"/>
          <w:i w:val="0"/>
          <w:sz w:val="24"/>
          <w:szCs w:val="24"/>
        </w:rPr>
      </w:pPr>
      <w:bookmarkStart w:id="6" w:name="z273"/>
      <w:bookmarkEnd w:id="5"/>
      <w:r w:rsidRPr="00175685">
        <w:rPr>
          <w:b w:val="0"/>
          <w:i w:val="0"/>
          <w:sz w:val="24"/>
          <w:szCs w:val="24"/>
        </w:rPr>
        <w:t xml:space="preserve">      5) </w:t>
      </w:r>
      <w:bookmarkStart w:id="7" w:name="z274"/>
      <w:bookmarkEnd w:id="6"/>
      <w:r w:rsidRPr="00175685">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F1937" w:rsidRDefault="002F1937" w:rsidP="00F50210">
      <w:pPr>
        <w:jc w:val="both"/>
        <w:rPr>
          <w:b w:val="0"/>
          <w:i w:val="0"/>
          <w:sz w:val="24"/>
          <w:szCs w:val="24"/>
        </w:rPr>
      </w:pPr>
    </w:p>
    <w:tbl>
      <w:tblPr>
        <w:tblW w:w="101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4132"/>
      </w:tblGrid>
      <w:tr w:rsidR="00F50210" w:rsidTr="002F193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bookmarkEnd w:id="7"/>
          <w:p w:rsidR="00F50210" w:rsidRDefault="00F50210" w:rsidP="00EB39DC">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sz w:val="22"/>
                <w:szCs w:val="22"/>
                <w:lang w:val="kk-KZ" w:eastAsia="en-US"/>
              </w:rPr>
              <w:t>Санат</w:t>
            </w:r>
          </w:p>
        </w:tc>
        <w:tc>
          <w:tcPr>
            <w:tcW w:w="8379" w:type="dxa"/>
            <w:gridSpan w:val="2"/>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2"/>
                <w:szCs w:val="22"/>
                <w:lang w:val="kk-KZ" w:eastAsia="en-US"/>
              </w:rPr>
              <w:t>Еңбек сіңірген жылдарына байланысты</w:t>
            </w:r>
          </w:p>
        </w:tc>
      </w:tr>
      <w:tr w:rsidR="00F50210" w:rsidTr="002F193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pStyle w:val="a5"/>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4132" w:type="dxa"/>
            <w:tcBorders>
              <w:top w:val="single" w:sz="4" w:space="0" w:color="auto"/>
              <w:left w:val="single" w:sz="4" w:space="0" w:color="auto"/>
              <w:bottom w:val="single" w:sz="4" w:space="0" w:color="auto"/>
              <w:right w:val="single" w:sz="4" w:space="0" w:color="auto"/>
            </w:tcBorders>
            <w:vAlign w:val="center"/>
            <w:hideMark/>
          </w:tcPr>
          <w:p w:rsidR="00F50210" w:rsidRDefault="00F50210" w:rsidP="00EB39DC">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F50210" w:rsidTr="002F193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tcPr>
          <w:p w:rsidR="00F50210" w:rsidRPr="000F61ED" w:rsidRDefault="00F50210" w:rsidP="00EB39DC">
            <w:pPr>
              <w:keepNext/>
              <w:keepLines/>
              <w:tabs>
                <w:tab w:val="left" w:pos="132"/>
                <w:tab w:val="left" w:pos="6663"/>
              </w:tabs>
              <w:spacing w:line="276" w:lineRule="auto"/>
              <w:ind w:right="99"/>
              <w:rPr>
                <w:i w:val="0"/>
                <w:color w:val="000000"/>
                <w:spacing w:val="-5"/>
                <w:sz w:val="24"/>
                <w:szCs w:val="24"/>
                <w:lang w:eastAsia="en-US"/>
              </w:rPr>
            </w:pPr>
            <w:r>
              <w:rPr>
                <w:i w:val="0"/>
                <w:sz w:val="24"/>
                <w:szCs w:val="24"/>
                <w:lang w:val="kk-KZ"/>
              </w:rPr>
              <w:t>С-R-3</w:t>
            </w:r>
          </w:p>
        </w:tc>
        <w:tc>
          <w:tcPr>
            <w:tcW w:w="4247" w:type="dxa"/>
            <w:tcBorders>
              <w:top w:val="single" w:sz="4" w:space="0" w:color="auto"/>
              <w:left w:val="single" w:sz="4" w:space="0" w:color="auto"/>
              <w:bottom w:val="single" w:sz="4" w:space="0" w:color="auto"/>
              <w:right w:val="single" w:sz="4" w:space="0" w:color="auto"/>
            </w:tcBorders>
            <w:vAlign w:val="center"/>
          </w:tcPr>
          <w:p w:rsidR="00F50210" w:rsidRDefault="00F50210" w:rsidP="00EB39DC">
            <w:pPr>
              <w:spacing w:line="276" w:lineRule="auto"/>
              <w:rPr>
                <w:bCs w:val="0"/>
                <w:i w:val="0"/>
                <w:color w:val="000000"/>
                <w:sz w:val="24"/>
                <w:szCs w:val="22"/>
                <w:lang w:val="be-BY" w:eastAsia="en-US"/>
              </w:rPr>
            </w:pPr>
            <w:r w:rsidRPr="00175685">
              <w:rPr>
                <w:i w:val="0"/>
                <w:color w:val="000000"/>
                <w:spacing w:val="-5"/>
                <w:sz w:val="24"/>
                <w:szCs w:val="24"/>
              </w:rPr>
              <w:t>96607</w:t>
            </w:r>
          </w:p>
        </w:tc>
        <w:tc>
          <w:tcPr>
            <w:tcW w:w="4132" w:type="dxa"/>
            <w:tcBorders>
              <w:top w:val="single" w:sz="4" w:space="0" w:color="auto"/>
              <w:left w:val="single" w:sz="4" w:space="0" w:color="auto"/>
              <w:bottom w:val="single" w:sz="4" w:space="0" w:color="auto"/>
              <w:right w:val="single" w:sz="4" w:space="0" w:color="auto"/>
            </w:tcBorders>
            <w:vAlign w:val="center"/>
          </w:tcPr>
          <w:p w:rsidR="00F50210" w:rsidRDefault="00F50210" w:rsidP="00EB39DC">
            <w:pPr>
              <w:spacing w:line="276" w:lineRule="auto"/>
              <w:rPr>
                <w:bCs w:val="0"/>
                <w:i w:val="0"/>
                <w:color w:val="000000"/>
                <w:sz w:val="24"/>
                <w:szCs w:val="22"/>
                <w:lang w:val="be-BY" w:eastAsia="en-US"/>
              </w:rPr>
            </w:pPr>
            <w:r w:rsidRPr="00175685">
              <w:rPr>
                <w:i w:val="0"/>
                <w:color w:val="000000"/>
                <w:spacing w:val="-5"/>
                <w:sz w:val="24"/>
                <w:szCs w:val="24"/>
              </w:rPr>
              <w:t>129919</w:t>
            </w:r>
          </w:p>
        </w:tc>
      </w:tr>
    </w:tbl>
    <w:p w:rsidR="00F50210" w:rsidRDefault="00F50210" w:rsidP="00BF5D7E">
      <w:pPr>
        <w:pStyle w:val="BodyText1"/>
        <w:keepNext/>
        <w:keepLines/>
        <w:ind w:right="99" w:firstLine="708"/>
        <w:jc w:val="both"/>
        <w:rPr>
          <w:b/>
          <w:sz w:val="24"/>
          <w:szCs w:val="24"/>
        </w:rPr>
      </w:pPr>
    </w:p>
    <w:p w:rsidR="00F50210" w:rsidRDefault="00F50210" w:rsidP="00F50210">
      <w:pPr>
        <w:pStyle w:val="NoSpacing1"/>
        <w:jc w:val="both"/>
        <w:rPr>
          <w:rFonts w:ascii="Times New Roman" w:hAnsi="Times New Roman"/>
          <w:b/>
          <w:bCs/>
          <w:color w:val="000000" w:themeColor="text1"/>
          <w:sz w:val="24"/>
          <w:szCs w:val="24"/>
          <w:lang w:val="uk-UA"/>
        </w:rPr>
      </w:pPr>
      <w:r>
        <w:rPr>
          <w:rFonts w:ascii="Times New Roman" w:hAnsi="Times New Roman"/>
          <w:b/>
          <w:bCs/>
          <w:color w:val="000000" w:themeColor="text1"/>
          <w:sz w:val="24"/>
          <w:szCs w:val="24"/>
        </w:rPr>
        <w:t xml:space="preserve">Управление государственных доходов  по </w:t>
      </w:r>
      <w:proofErr w:type="spellStart"/>
      <w:r>
        <w:rPr>
          <w:rFonts w:ascii="Times New Roman" w:hAnsi="Times New Roman"/>
          <w:b/>
          <w:bCs/>
          <w:color w:val="000000" w:themeColor="text1"/>
          <w:sz w:val="24"/>
          <w:szCs w:val="24"/>
        </w:rPr>
        <w:t>Жуалынскому</w:t>
      </w:r>
      <w:proofErr w:type="spellEnd"/>
      <w:r>
        <w:rPr>
          <w:rFonts w:ascii="Times New Roman" w:hAnsi="Times New Roman"/>
          <w:b/>
          <w:bCs/>
          <w:color w:val="000000" w:themeColor="text1"/>
          <w:sz w:val="24"/>
          <w:szCs w:val="24"/>
          <w:lang w:val="uk-UA"/>
        </w:rPr>
        <w:t xml:space="preserve"> району </w:t>
      </w:r>
      <w:proofErr w:type="spellStart"/>
      <w:r>
        <w:rPr>
          <w:rFonts w:ascii="Times New Roman" w:hAnsi="Times New Roman"/>
          <w:b/>
          <w:bCs/>
          <w:color w:val="000000" w:themeColor="text1"/>
          <w:sz w:val="24"/>
          <w:szCs w:val="24"/>
          <w:lang w:val="uk-UA"/>
        </w:rPr>
        <w:t>Департамента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государственных</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доходов</w:t>
      </w:r>
      <w:proofErr w:type="spellEnd"/>
      <w:r>
        <w:rPr>
          <w:rFonts w:ascii="Times New Roman" w:hAnsi="Times New Roman"/>
          <w:b/>
          <w:bCs/>
          <w:color w:val="000000" w:themeColor="text1"/>
          <w:sz w:val="24"/>
          <w:szCs w:val="24"/>
          <w:lang w:val="uk-UA"/>
        </w:rPr>
        <w:t xml:space="preserve">  по </w:t>
      </w:r>
      <w:proofErr w:type="spellStart"/>
      <w:r>
        <w:rPr>
          <w:rFonts w:ascii="Times New Roman" w:hAnsi="Times New Roman"/>
          <w:b/>
          <w:bCs/>
          <w:color w:val="000000" w:themeColor="text1"/>
          <w:sz w:val="24"/>
          <w:szCs w:val="24"/>
          <w:lang w:val="uk-UA"/>
        </w:rPr>
        <w:t>Жамбылской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области</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Комитета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государственных</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доходов</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Министерства</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финансов</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Республики</w:t>
      </w:r>
      <w:proofErr w:type="spellEnd"/>
      <w:r>
        <w:rPr>
          <w:rFonts w:ascii="Times New Roman" w:hAnsi="Times New Roman"/>
          <w:b/>
          <w:bCs/>
          <w:color w:val="000000" w:themeColor="text1"/>
          <w:sz w:val="24"/>
          <w:szCs w:val="24"/>
          <w:lang w:val="uk-UA"/>
        </w:rPr>
        <w:t xml:space="preserve"> Казахстан </w:t>
      </w:r>
      <w:proofErr w:type="spellStart"/>
      <w:r>
        <w:rPr>
          <w:rFonts w:ascii="Times New Roman" w:hAnsi="Times New Roman"/>
          <w:b/>
          <w:bCs/>
          <w:color w:val="000000" w:themeColor="text1"/>
          <w:sz w:val="24"/>
          <w:szCs w:val="24"/>
          <w:lang w:val="uk-UA"/>
        </w:rPr>
        <w:t>индекс</w:t>
      </w:r>
      <w:proofErr w:type="spellEnd"/>
      <w:r>
        <w:rPr>
          <w:rFonts w:ascii="Times New Roman" w:hAnsi="Times New Roman"/>
          <w:b/>
          <w:bCs/>
          <w:color w:val="000000" w:themeColor="text1"/>
          <w:sz w:val="24"/>
          <w:szCs w:val="24"/>
          <w:lang w:val="uk-UA"/>
        </w:rPr>
        <w:t xml:space="preserve"> 080300, </w:t>
      </w:r>
      <w:proofErr w:type="spellStart"/>
      <w:r>
        <w:rPr>
          <w:rFonts w:ascii="Times New Roman" w:hAnsi="Times New Roman"/>
          <w:b/>
          <w:bCs/>
          <w:color w:val="000000" w:themeColor="text1"/>
          <w:sz w:val="24"/>
          <w:szCs w:val="24"/>
          <w:lang w:val="uk-UA"/>
        </w:rPr>
        <w:t>Жамбылская</w:t>
      </w:r>
      <w:proofErr w:type="spellEnd"/>
      <w:r>
        <w:rPr>
          <w:rFonts w:ascii="Times New Roman" w:hAnsi="Times New Roman"/>
          <w:b/>
          <w:bCs/>
          <w:color w:val="000000" w:themeColor="text1"/>
          <w:sz w:val="24"/>
          <w:szCs w:val="24"/>
          <w:lang w:val="uk-UA"/>
        </w:rPr>
        <w:t xml:space="preserve"> область, </w:t>
      </w:r>
      <w:proofErr w:type="spellStart"/>
      <w:r>
        <w:rPr>
          <w:rFonts w:ascii="Times New Roman" w:hAnsi="Times New Roman"/>
          <w:b/>
          <w:bCs/>
          <w:color w:val="000000" w:themeColor="text1"/>
          <w:sz w:val="24"/>
          <w:szCs w:val="24"/>
          <w:lang w:val="uk-UA"/>
        </w:rPr>
        <w:t>Жуалынский</w:t>
      </w:r>
      <w:proofErr w:type="spellEnd"/>
      <w:r>
        <w:rPr>
          <w:rFonts w:ascii="Times New Roman" w:hAnsi="Times New Roman"/>
          <w:b/>
          <w:bCs/>
          <w:color w:val="000000" w:themeColor="text1"/>
          <w:sz w:val="24"/>
          <w:szCs w:val="24"/>
          <w:lang w:val="uk-UA"/>
        </w:rPr>
        <w:t xml:space="preserve"> район, с. </w:t>
      </w:r>
      <w:proofErr w:type="spellStart"/>
      <w:r>
        <w:rPr>
          <w:rFonts w:ascii="Times New Roman" w:hAnsi="Times New Roman"/>
          <w:b/>
          <w:bCs/>
          <w:color w:val="000000" w:themeColor="text1"/>
          <w:sz w:val="24"/>
          <w:szCs w:val="24"/>
          <w:lang w:val="uk-UA"/>
        </w:rPr>
        <w:t>Б.Момышулы</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ул.Парасат</w:t>
      </w:r>
      <w:proofErr w:type="spellEnd"/>
      <w:r>
        <w:rPr>
          <w:rFonts w:ascii="Times New Roman" w:hAnsi="Times New Roman"/>
          <w:b/>
          <w:bCs/>
          <w:color w:val="000000" w:themeColor="text1"/>
          <w:sz w:val="24"/>
          <w:szCs w:val="24"/>
          <w:lang w:val="uk-UA"/>
        </w:rPr>
        <w:t xml:space="preserve"> 1А,  телефон для </w:t>
      </w:r>
      <w:proofErr w:type="spellStart"/>
      <w:r>
        <w:rPr>
          <w:rFonts w:ascii="Times New Roman" w:hAnsi="Times New Roman"/>
          <w:b/>
          <w:bCs/>
          <w:color w:val="000000" w:themeColor="text1"/>
          <w:sz w:val="24"/>
          <w:szCs w:val="24"/>
          <w:lang w:val="uk-UA"/>
        </w:rPr>
        <w:t>справок</w:t>
      </w:r>
      <w:proofErr w:type="spellEnd"/>
      <w:r>
        <w:rPr>
          <w:rFonts w:ascii="Times New Roman" w:hAnsi="Times New Roman"/>
          <w:b/>
          <w:bCs/>
          <w:color w:val="000000" w:themeColor="text1"/>
          <w:sz w:val="24"/>
          <w:szCs w:val="24"/>
          <w:lang w:val="uk-UA"/>
        </w:rPr>
        <w:t xml:space="preserve"> (8-72635) 2-12-93,</w:t>
      </w:r>
      <w:r>
        <w:rPr>
          <w:rFonts w:ascii="Times New Roman" w:hAnsi="Times New Roman"/>
          <w:b/>
          <w:bCs/>
          <w:color w:val="000000" w:themeColor="text1"/>
          <w:sz w:val="24"/>
          <w:szCs w:val="24"/>
          <w:lang w:val="kk-KZ"/>
        </w:rPr>
        <w:t xml:space="preserve"> </w:t>
      </w:r>
      <w:r>
        <w:rPr>
          <w:rFonts w:ascii="Times New Roman" w:hAnsi="Times New Roman"/>
          <w:b/>
          <w:bCs/>
          <w:color w:val="000000" w:themeColor="text1"/>
          <w:sz w:val="24"/>
          <w:szCs w:val="24"/>
          <w:lang w:val="kk-KZ"/>
        </w:rPr>
        <w:lastRenderedPageBreak/>
        <w:t xml:space="preserve">факс  (8-726-35) 2-12-93 </w:t>
      </w:r>
      <w:r>
        <w:fldChar w:fldCharType="begin"/>
      </w:r>
      <w:r>
        <w:instrText xml:space="preserve"> HYPERLINK "mailto:jln_nk@taxtaraz.mgd.kz" </w:instrText>
      </w:r>
      <w:r>
        <w:fldChar w:fldCharType="separate"/>
      </w:r>
      <w:r>
        <w:rPr>
          <w:rStyle w:val="ab"/>
          <w:rFonts w:ascii="Times New Roman" w:hAnsi="Times New Roman"/>
          <w:b/>
          <w:bCs/>
          <w:color w:val="000000" w:themeColor="text1"/>
          <w:sz w:val="24"/>
          <w:szCs w:val="24"/>
          <w:lang w:val="kk-KZ"/>
        </w:rPr>
        <w:t>jln_nk@taxtaraz.mgd.kz</w:t>
      </w:r>
      <w:r>
        <w:rPr>
          <w:rStyle w:val="ab"/>
          <w:rFonts w:ascii="Times New Roman" w:hAnsi="Times New Roman"/>
          <w:b/>
          <w:bCs/>
          <w:color w:val="000000" w:themeColor="text1"/>
          <w:sz w:val="24"/>
          <w:szCs w:val="24"/>
          <w:lang w:val="kk-KZ"/>
        </w:rPr>
        <w:fldChar w:fldCharType="end"/>
      </w:r>
      <w:r>
        <w:rPr>
          <w:rFonts w:ascii="Times New Roman" w:hAnsi="Times New Roman"/>
          <w:b/>
          <w:bCs/>
          <w:color w:val="000000" w:themeColor="text1"/>
          <w:sz w:val="24"/>
          <w:szCs w:val="24"/>
          <w:lang w:val="kk-KZ"/>
        </w:rPr>
        <w:t xml:space="preserve">  </w:t>
      </w:r>
      <w:proofErr w:type="spellStart"/>
      <w:r>
        <w:rPr>
          <w:rFonts w:ascii="Times New Roman" w:hAnsi="Times New Roman"/>
          <w:b/>
          <w:bCs/>
          <w:color w:val="000000" w:themeColor="text1"/>
          <w:sz w:val="24"/>
          <w:szCs w:val="24"/>
          <w:lang w:val="uk-UA"/>
        </w:rPr>
        <w:t>объявляет</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внутренний</w:t>
      </w:r>
      <w:proofErr w:type="spellEnd"/>
      <w:r>
        <w:rPr>
          <w:rFonts w:ascii="Times New Roman" w:hAnsi="Times New Roman"/>
          <w:b/>
          <w:bCs/>
          <w:color w:val="000000" w:themeColor="text1"/>
          <w:sz w:val="24"/>
          <w:szCs w:val="24"/>
          <w:lang w:val="uk-UA"/>
        </w:rPr>
        <w:t xml:space="preserve"> конкурс на </w:t>
      </w:r>
      <w:proofErr w:type="spellStart"/>
      <w:r>
        <w:rPr>
          <w:rFonts w:ascii="Times New Roman" w:hAnsi="Times New Roman"/>
          <w:b/>
          <w:bCs/>
          <w:color w:val="000000" w:themeColor="text1"/>
          <w:sz w:val="24"/>
          <w:szCs w:val="24"/>
          <w:lang w:val="uk-UA"/>
        </w:rPr>
        <w:t>занятие</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вакантной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административной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государственной</w:t>
      </w:r>
      <w:proofErr w:type="spellEnd"/>
      <w:r>
        <w:rPr>
          <w:rFonts w:ascii="Times New Roman" w:hAnsi="Times New Roman"/>
          <w:b/>
          <w:bCs/>
          <w:color w:val="000000" w:themeColor="text1"/>
          <w:sz w:val="24"/>
          <w:szCs w:val="24"/>
          <w:lang w:val="uk-UA"/>
        </w:rPr>
        <w:t xml:space="preserve"> </w:t>
      </w:r>
      <w:proofErr w:type="spellStart"/>
      <w:r>
        <w:rPr>
          <w:rFonts w:ascii="Times New Roman" w:hAnsi="Times New Roman"/>
          <w:b/>
          <w:bCs/>
          <w:color w:val="000000" w:themeColor="text1"/>
          <w:sz w:val="24"/>
          <w:szCs w:val="24"/>
          <w:lang w:val="uk-UA"/>
        </w:rPr>
        <w:t>должности</w:t>
      </w:r>
      <w:proofErr w:type="spellEnd"/>
      <w:r>
        <w:rPr>
          <w:rFonts w:ascii="Times New Roman" w:hAnsi="Times New Roman"/>
          <w:b/>
          <w:bCs/>
          <w:color w:val="000000" w:themeColor="text1"/>
          <w:sz w:val="24"/>
          <w:szCs w:val="24"/>
          <w:lang w:val="uk-UA"/>
        </w:rPr>
        <w:t>:</w:t>
      </w:r>
    </w:p>
    <w:p w:rsidR="00F50210" w:rsidRDefault="00F50210" w:rsidP="00F50210">
      <w:pPr>
        <w:ind w:firstLine="708"/>
        <w:jc w:val="both"/>
        <w:rPr>
          <w:i w:val="0"/>
          <w:iCs w:val="0"/>
          <w:color w:val="000000" w:themeColor="text1"/>
          <w:sz w:val="24"/>
          <w:szCs w:val="24"/>
          <w:lang w:val="kk-KZ"/>
        </w:rPr>
      </w:pPr>
      <w:r>
        <w:rPr>
          <w:i w:val="0"/>
          <w:iCs w:val="0"/>
          <w:color w:val="000000" w:themeColor="text1"/>
          <w:sz w:val="24"/>
          <w:szCs w:val="24"/>
          <w:lang w:val="uk-UA" w:eastAsia="en-US"/>
        </w:rPr>
        <w:t xml:space="preserve">1. </w:t>
      </w:r>
      <w:r>
        <w:rPr>
          <w:i w:val="0"/>
          <w:iCs w:val="0"/>
          <w:color w:val="000000" w:themeColor="text1"/>
          <w:sz w:val="24"/>
          <w:szCs w:val="24"/>
          <w:lang w:val="ru-MD"/>
        </w:rPr>
        <w:t>Руководитель отдела учета, анализа и организационной работы</w:t>
      </w:r>
      <w:r>
        <w:rPr>
          <w:i w:val="0"/>
          <w:iCs w:val="0"/>
          <w:color w:val="000000" w:themeColor="text1"/>
          <w:sz w:val="24"/>
          <w:szCs w:val="24"/>
        </w:rPr>
        <w:t xml:space="preserve"> управления государственных доходов по </w:t>
      </w:r>
      <w:r>
        <w:rPr>
          <w:i w:val="0"/>
          <w:iCs w:val="0"/>
          <w:color w:val="000000" w:themeColor="text1"/>
          <w:sz w:val="24"/>
          <w:szCs w:val="24"/>
          <w:lang w:val="kk-KZ"/>
        </w:rPr>
        <w:t xml:space="preserve">Жуалынскому </w:t>
      </w:r>
      <w:r>
        <w:rPr>
          <w:i w:val="0"/>
          <w:iCs w:val="0"/>
          <w:color w:val="000000" w:themeColor="text1"/>
          <w:sz w:val="24"/>
          <w:szCs w:val="24"/>
        </w:rPr>
        <w:t xml:space="preserve">району </w:t>
      </w:r>
      <w:r>
        <w:rPr>
          <w:i w:val="0"/>
          <w:iCs w:val="0"/>
          <w:color w:val="000000" w:themeColor="text1"/>
          <w:sz w:val="24"/>
          <w:szCs w:val="24"/>
          <w:lang w:val="ru-MD"/>
        </w:rPr>
        <w:t xml:space="preserve">Департамента государственных доходов по </w:t>
      </w:r>
      <w:proofErr w:type="spellStart"/>
      <w:r>
        <w:rPr>
          <w:i w:val="0"/>
          <w:iCs w:val="0"/>
          <w:color w:val="000000" w:themeColor="text1"/>
          <w:sz w:val="24"/>
          <w:szCs w:val="24"/>
          <w:lang w:val="ru-MD"/>
        </w:rPr>
        <w:t>Жамбылской</w:t>
      </w:r>
      <w:proofErr w:type="spellEnd"/>
      <w:r>
        <w:rPr>
          <w:i w:val="0"/>
          <w:iCs w:val="0"/>
          <w:color w:val="000000" w:themeColor="text1"/>
          <w:sz w:val="24"/>
          <w:szCs w:val="24"/>
          <w:lang w:val="ru-MD"/>
        </w:rPr>
        <w:t xml:space="preserve"> области </w:t>
      </w:r>
      <w:proofErr w:type="spellStart"/>
      <w:r>
        <w:rPr>
          <w:i w:val="0"/>
          <w:iCs w:val="0"/>
          <w:color w:val="000000" w:themeColor="text1"/>
          <w:sz w:val="24"/>
          <w:szCs w:val="24"/>
          <w:lang w:val="uk-UA"/>
        </w:rPr>
        <w:t>Комитета</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государственных</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доходов</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Министерства</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финансов</w:t>
      </w:r>
      <w:proofErr w:type="spellEnd"/>
      <w:r>
        <w:rPr>
          <w:i w:val="0"/>
          <w:iCs w:val="0"/>
          <w:color w:val="000000" w:themeColor="text1"/>
          <w:sz w:val="24"/>
          <w:szCs w:val="24"/>
          <w:lang w:val="uk-UA"/>
        </w:rPr>
        <w:t xml:space="preserve"> </w:t>
      </w:r>
      <w:proofErr w:type="spellStart"/>
      <w:r>
        <w:rPr>
          <w:i w:val="0"/>
          <w:iCs w:val="0"/>
          <w:color w:val="000000" w:themeColor="text1"/>
          <w:sz w:val="24"/>
          <w:szCs w:val="24"/>
          <w:lang w:val="uk-UA"/>
        </w:rPr>
        <w:t>Республики</w:t>
      </w:r>
      <w:proofErr w:type="spellEnd"/>
      <w:r>
        <w:rPr>
          <w:i w:val="0"/>
          <w:iCs w:val="0"/>
          <w:color w:val="000000" w:themeColor="text1"/>
          <w:sz w:val="24"/>
          <w:szCs w:val="24"/>
          <w:lang w:val="uk-UA"/>
        </w:rPr>
        <w:t xml:space="preserve"> Казахстан</w:t>
      </w:r>
      <w:r>
        <w:rPr>
          <w:i w:val="0"/>
          <w:iCs w:val="0"/>
          <w:color w:val="000000" w:themeColor="text1"/>
          <w:sz w:val="24"/>
          <w:szCs w:val="24"/>
          <w:lang w:val="kk-KZ"/>
        </w:rPr>
        <w:t>,</w:t>
      </w:r>
      <w:r>
        <w:rPr>
          <w:i w:val="0"/>
          <w:iCs w:val="0"/>
          <w:color w:val="000000" w:themeColor="text1"/>
          <w:sz w:val="24"/>
          <w:szCs w:val="24"/>
        </w:rPr>
        <w:t xml:space="preserve"> С-</w:t>
      </w:r>
      <w:r>
        <w:rPr>
          <w:i w:val="0"/>
          <w:iCs w:val="0"/>
          <w:color w:val="000000" w:themeColor="text1"/>
          <w:sz w:val="24"/>
          <w:szCs w:val="24"/>
          <w:lang w:val="en-US"/>
        </w:rPr>
        <w:t>R</w:t>
      </w:r>
      <w:r>
        <w:rPr>
          <w:i w:val="0"/>
          <w:iCs w:val="0"/>
          <w:color w:val="000000" w:themeColor="text1"/>
          <w:sz w:val="24"/>
          <w:szCs w:val="24"/>
        </w:rPr>
        <w:t>-</w:t>
      </w:r>
      <w:r>
        <w:rPr>
          <w:i w:val="0"/>
          <w:iCs w:val="0"/>
          <w:color w:val="000000" w:themeColor="text1"/>
          <w:sz w:val="24"/>
          <w:szCs w:val="24"/>
          <w:lang w:val="kk-KZ"/>
        </w:rPr>
        <w:t>3</w:t>
      </w:r>
      <w:r>
        <w:rPr>
          <w:i w:val="0"/>
          <w:iCs w:val="0"/>
          <w:color w:val="000000" w:themeColor="text1"/>
          <w:sz w:val="24"/>
          <w:szCs w:val="24"/>
        </w:rPr>
        <w:t>, 1</w:t>
      </w:r>
      <w:r>
        <w:rPr>
          <w:i w:val="0"/>
          <w:iCs w:val="0"/>
          <w:color w:val="000000" w:themeColor="text1"/>
          <w:sz w:val="24"/>
          <w:szCs w:val="24"/>
          <w:lang w:val="kk-KZ"/>
        </w:rPr>
        <w:t xml:space="preserve"> </w:t>
      </w:r>
      <w:proofErr w:type="spellStart"/>
      <w:r>
        <w:rPr>
          <w:i w:val="0"/>
          <w:iCs w:val="0"/>
          <w:color w:val="000000" w:themeColor="text1"/>
          <w:sz w:val="24"/>
          <w:szCs w:val="24"/>
        </w:rPr>
        <w:t>ед</w:t>
      </w:r>
      <w:proofErr w:type="spellEnd"/>
      <w:r>
        <w:rPr>
          <w:i w:val="0"/>
          <w:iCs w:val="0"/>
          <w:color w:val="000000" w:themeColor="text1"/>
          <w:sz w:val="24"/>
          <w:szCs w:val="24"/>
          <w:lang w:val="kk-KZ"/>
        </w:rPr>
        <w:t xml:space="preserve">иница № 03-1 </w:t>
      </w:r>
    </w:p>
    <w:p w:rsidR="00F50210" w:rsidRPr="009F06CF" w:rsidRDefault="00F50210" w:rsidP="00F50210">
      <w:pPr>
        <w:pStyle w:val="3"/>
        <w:jc w:val="both"/>
        <w:rPr>
          <w:b w:val="0"/>
          <w:i w:val="0"/>
          <w:iCs/>
          <w:color w:val="000000" w:themeColor="text1"/>
          <w:sz w:val="24"/>
          <w:szCs w:val="24"/>
          <w:lang w:val="kk-KZ"/>
        </w:rPr>
      </w:pPr>
      <w:r>
        <w:rPr>
          <w:i w:val="0"/>
          <w:iCs/>
          <w:color w:val="000000" w:themeColor="text1"/>
          <w:sz w:val="24"/>
          <w:szCs w:val="24"/>
          <w:lang w:val="kk-KZ"/>
        </w:rPr>
        <w:t xml:space="preserve">Функциональные обязанности: </w:t>
      </w:r>
      <w:r w:rsidRPr="009F06CF">
        <w:rPr>
          <w:b w:val="0"/>
          <w:i w:val="0"/>
          <w:iCs/>
          <w:color w:val="000000" w:themeColor="text1"/>
          <w:sz w:val="24"/>
          <w:szCs w:val="24"/>
          <w:lang w:val="kk-KZ"/>
        </w:rPr>
        <w:t xml:space="preserve">общее руководство над отделом, разработка планов отдела, распределение обязанности служащих отдела. </w:t>
      </w:r>
      <w:r w:rsidRPr="009F06CF">
        <w:rPr>
          <w:rFonts w:eastAsia="Calibri"/>
          <w:b w:val="0"/>
          <w:bCs/>
          <w:i w:val="0"/>
          <w:color w:val="000000" w:themeColor="text1"/>
          <w:sz w:val="24"/>
          <w:szCs w:val="24"/>
          <w:lang w:eastAsia="en-US"/>
        </w:rPr>
        <w:t xml:space="preserve">Контроль за выполнением работ и плана работы </w:t>
      </w:r>
      <w:proofErr w:type="gramStart"/>
      <w:r w:rsidRPr="009F06CF">
        <w:rPr>
          <w:rFonts w:eastAsia="Calibri"/>
          <w:b w:val="0"/>
          <w:bCs/>
          <w:i w:val="0"/>
          <w:color w:val="000000" w:themeColor="text1"/>
          <w:sz w:val="24"/>
          <w:szCs w:val="24"/>
          <w:lang w:val="kk-KZ" w:eastAsia="en-US"/>
        </w:rPr>
        <w:t xml:space="preserve">а </w:t>
      </w:r>
      <w:r w:rsidRPr="009F06CF">
        <w:rPr>
          <w:rFonts w:eastAsia="Calibri"/>
          <w:b w:val="0"/>
          <w:bCs/>
          <w:i w:val="0"/>
          <w:color w:val="000000" w:themeColor="text1"/>
          <w:sz w:val="24"/>
          <w:szCs w:val="24"/>
          <w:lang w:eastAsia="en-US"/>
        </w:rPr>
        <w:t xml:space="preserve"> также</w:t>
      </w:r>
      <w:proofErr w:type="gramEnd"/>
      <w:r w:rsidRPr="009F06CF">
        <w:rPr>
          <w:rFonts w:eastAsia="Calibri"/>
          <w:b w:val="0"/>
          <w:bCs/>
          <w:i w:val="0"/>
          <w:color w:val="000000" w:themeColor="text1"/>
          <w:sz w:val="24"/>
          <w:szCs w:val="24"/>
          <w:lang w:eastAsia="en-US"/>
        </w:rPr>
        <w:t xml:space="preserve"> </w:t>
      </w:r>
      <w:r>
        <w:rPr>
          <w:rFonts w:eastAsia="Calibri"/>
          <w:b w:val="0"/>
          <w:bCs/>
          <w:i w:val="0"/>
          <w:color w:val="000000" w:themeColor="text1"/>
          <w:sz w:val="24"/>
          <w:szCs w:val="24"/>
          <w:lang w:eastAsia="en-US"/>
        </w:rPr>
        <w:t xml:space="preserve"> </w:t>
      </w:r>
      <w:r w:rsidRPr="009F06CF">
        <w:rPr>
          <w:rFonts w:eastAsia="Calibri"/>
          <w:b w:val="0"/>
          <w:bCs/>
          <w:i w:val="0"/>
          <w:color w:val="000000" w:themeColor="text1"/>
          <w:sz w:val="24"/>
          <w:szCs w:val="24"/>
          <w:lang w:val="kk-KZ" w:eastAsia="en-US"/>
        </w:rPr>
        <w:t>о</w:t>
      </w:r>
      <w:r w:rsidRPr="009F06CF">
        <w:rPr>
          <w:b w:val="0"/>
          <w:i w:val="0"/>
          <w:iCs/>
          <w:color w:val="000000" w:themeColor="text1"/>
          <w:sz w:val="24"/>
          <w:szCs w:val="24"/>
          <w:lang w:val="kk-KZ"/>
        </w:rPr>
        <w:t>рганизация работы по составлению плана работы управления и  контроль за своевременное  представление отчетов о  проделанной работе. Организация и составление  базы</w:t>
      </w:r>
      <w:r>
        <w:rPr>
          <w:b w:val="0"/>
          <w:i w:val="0"/>
          <w:iCs/>
          <w:color w:val="000000" w:themeColor="text1"/>
          <w:sz w:val="24"/>
          <w:szCs w:val="24"/>
          <w:lang w:val="kk-KZ"/>
        </w:rPr>
        <w:t xml:space="preserve"> </w:t>
      </w:r>
      <w:r w:rsidRPr="009F06CF">
        <w:rPr>
          <w:b w:val="0"/>
          <w:i w:val="0"/>
          <w:iCs/>
          <w:color w:val="000000" w:themeColor="text1"/>
          <w:sz w:val="24"/>
          <w:szCs w:val="24"/>
          <w:lang w:val="kk-KZ"/>
        </w:rPr>
        <w:t xml:space="preserve">данных  </w:t>
      </w:r>
      <w:r w:rsidRPr="009F06CF">
        <w:rPr>
          <w:b w:val="0"/>
          <w:i w:val="0"/>
          <w:iCs/>
          <w:color w:val="000000" w:themeColor="text1"/>
          <w:sz w:val="24"/>
          <w:szCs w:val="24"/>
          <w:lang w:val="kk-KZ" w:eastAsia="en-US"/>
        </w:rPr>
        <w:t xml:space="preserve"> по поступлениям в бюджет налогов и других платежей, обязательные пенсионные взносы, социальных отчислении. Планирование предстоящих платежей и налогов.</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val="kk-KZ"/>
        </w:rPr>
        <w:t>Требование участникам конкурса</w:t>
      </w:r>
      <w:r>
        <w:rPr>
          <w:b w:val="0"/>
          <w:bCs w:val="0"/>
          <w:i w:val="0"/>
          <w:iCs w:val="0"/>
          <w:color w:val="000000" w:themeColor="text1"/>
          <w:sz w:val="24"/>
          <w:szCs w:val="24"/>
          <w:lang w:val="kk-KZ"/>
        </w:rPr>
        <w:t xml:space="preserve">: </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eastAsia="en-US"/>
        </w:rPr>
        <w:t xml:space="preserve">Образование: </w:t>
      </w:r>
      <w:r w:rsidRPr="009F06CF">
        <w:rPr>
          <w:b w:val="0"/>
          <w:i w:val="0"/>
          <w:iCs w:val="0"/>
          <w:color w:val="000000" w:themeColor="text1"/>
          <w:sz w:val="24"/>
          <w:szCs w:val="24"/>
          <w:lang w:eastAsia="en-US"/>
        </w:rPr>
        <w:t>В</w:t>
      </w:r>
      <w:r>
        <w:rPr>
          <w:b w:val="0"/>
          <w:bCs w:val="0"/>
          <w:i w:val="0"/>
          <w:iCs w:val="0"/>
          <w:color w:val="000000" w:themeColor="text1"/>
          <w:sz w:val="24"/>
          <w:szCs w:val="24"/>
          <w:lang w:eastAsia="en-US"/>
        </w:rPr>
        <w:t xml:space="preserve"> </w:t>
      </w:r>
      <w:proofErr w:type="gramStart"/>
      <w:r>
        <w:rPr>
          <w:b w:val="0"/>
          <w:bCs w:val="0"/>
          <w:i w:val="0"/>
          <w:iCs w:val="0"/>
          <w:color w:val="000000" w:themeColor="text1"/>
          <w:sz w:val="24"/>
          <w:szCs w:val="24"/>
          <w:lang w:eastAsia="en-US"/>
        </w:rPr>
        <w:t>сфере</w:t>
      </w:r>
      <w:r>
        <w:rPr>
          <w:i w:val="0"/>
          <w:iCs w:val="0"/>
          <w:color w:val="000000" w:themeColor="text1"/>
          <w:sz w:val="24"/>
          <w:szCs w:val="24"/>
          <w:lang w:eastAsia="en-US"/>
        </w:rPr>
        <w:t xml:space="preserve"> </w:t>
      </w:r>
      <w:r>
        <w:rPr>
          <w:b w:val="0"/>
          <w:bCs w:val="0"/>
          <w:i w:val="0"/>
          <w:iCs w:val="0"/>
          <w:color w:val="000000" w:themeColor="text1"/>
          <w:sz w:val="24"/>
          <w:szCs w:val="24"/>
          <w:lang w:eastAsia="en-US"/>
        </w:rPr>
        <w:t xml:space="preserve"> </w:t>
      </w:r>
      <w:r>
        <w:rPr>
          <w:b w:val="0"/>
          <w:bCs w:val="0"/>
          <w:i w:val="0"/>
          <w:iCs w:val="0"/>
          <w:color w:val="000000" w:themeColor="text1"/>
          <w:sz w:val="24"/>
          <w:szCs w:val="24"/>
          <w:lang w:val="kk-KZ"/>
        </w:rPr>
        <w:t>социльных</w:t>
      </w:r>
      <w:proofErr w:type="gramEnd"/>
      <w:r>
        <w:rPr>
          <w:b w:val="0"/>
          <w:bCs w:val="0"/>
          <w:i w:val="0"/>
          <w:iCs w:val="0"/>
          <w:color w:val="000000" w:themeColor="text1"/>
          <w:sz w:val="24"/>
          <w:szCs w:val="24"/>
          <w:lang w:val="kk-KZ"/>
        </w:rPr>
        <w:t xml:space="preserve"> наук, экономики и бизнеса. </w:t>
      </w:r>
    </w:p>
    <w:p w:rsidR="00F50210" w:rsidRDefault="00F50210" w:rsidP="00F50210">
      <w:pPr>
        <w:tabs>
          <w:tab w:val="left" w:pos="851"/>
        </w:tabs>
        <w:jc w:val="both"/>
        <w:rPr>
          <w:b w:val="0"/>
          <w:bCs w:val="0"/>
          <w:i w:val="0"/>
          <w:iCs w:val="0"/>
          <w:color w:val="000000" w:themeColor="text1"/>
          <w:sz w:val="24"/>
          <w:szCs w:val="24"/>
          <w:lang w:val="kk-KZ"/>
        </w:rPr>
      </w:pPr>
      <w:r>
        <w:rPr>
          <w:i w:val="0"/>
          <w:iCs w:val="0"/>
          <w:color w:val="000000" w:themeColor="text1"/>
          <w:sz w:val="24"/>
          <w:szCs w:val="24"/>
          <w:lang w:eastAsia="en-US"/>
        </w:rPr>
        <w:t xml:space="preserve">Специальность: </w:t>
      </w:r>
      <w:r>
        <w:rPr>
          <w:b w:val="0"/>
          <w:bCs w:val="0"/>
          <w:i w:val="0"/>
          <w:iCs w:val="0"/>
          <w:color w:val="000000" w:themeColor="text1"/>
          <w:sz w:val="24"/>
          <w:szCs w:val="24"/>
          <w:lang w:val="kk-KZ"/>
        </w:rPr>
        <w:t xml:space="preserve">Экономика или </w:t>
      </w:r>
      <w:proofErr w:type="gramStart"/>
      <w:r>
        <w:rPr>
          <w:b w:val="0"/>
          <w:bCs w:val="0"/>
          <w:i w:val="0"/>
          <w:iCs w:val="0"/>
          <w:color w:val="000000" w:themeColor="text1"/>
          <w:sz w:val="24"/>
          <w:szCs w:val="24"/>
          <w:lang w:val="kk-KZ"/>
        </w:rPr>
        <w:t>менеджмент</w:t>
      </w:r>
      <w:proofErr w:type="gramEnd"/>
      <w:r>
        <w:rPr>
          <w:b w:val="0"/>
          <w:bCs w:val="0"/>
          <w:i w:val="0"/>
          <w:iCs w:val="0"/>
          <w:color w:val="000000" w:themeColor="text1"/>
          <w:sz w:val="24"/>
          <w:szCs w:val="24"/>
          <w:lang w:val="kk-KZ"/>
        </w:rPr>
        <w:t xml:space="preserve"> или учет и аудит или финансы или государственное и местное управление или маркетинг или статистика или мировая экономика</w:t>
      </w:r>
      <w:r>
        <w:rPr>
          <w:color w:val="000000" w:themeColor="text1"/>
          <w:sz w:val="24"/>
          <w:szCs w:val="24"/>
          <w:lang w:val="kk-KZ"/>
        </w:rPr>
        <w:t xml:space="preserve">. </w:t>
      </w:r>
      <w:r>
        <w:rPr>
          <w:b w:val="0"/>
          <w:bCs w:val="0"/>
          <w:i w:val="0"/>
          <w:iCs w:val="0"/>
          <w:color w:val="000000" w:themeColor="text1"/>
          <w:sz w:val="24"/>
          <w:szCs w:val="24"/>
          <w:lang w:val="kk-KZ"/>
        </w:rPr>
        <w:t xml:space="preserve"> </w:t>
      </w:r>
    </w:p>
    <w:p w:rsidR="00F50210" w:rsidRPr="0029124E" w:rsidRDefault="00F50210" w:rsidP="00F50210">
      <w:pPr>
        <w:pStyle w:val="a6"/>
        <w:jc w:val="both"/>
        <w:rPr>
          <w:b w:val="0"/>
          <w:i w:val="0"/>
          <w:sz w:val="24"/>
          <w:szCs w:val="24"/>
        </w:rPr>
      </w:pPr>
      <w:r w:rsidRPr="0029124E">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29124E">
        <w:rPr>
          <w:b w:val="0"/>
          <w:i w:val="0"/>
          <w:sz w:val="24"/>
          <w:szCs w:val="24"/>
        </w:rPr>
        <w:t>и  банкротстве</w:t>
      </w:r>
      <w:proofErr w:type="gramEnd"/>
      <w:r w:rsidRPr="0029124E">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F50210" w:rsidRPr="0029124E" w:rsidRDefault="00F50210" w:rsidP="00F50210">
      <w:pPr>
        <w:pStyle w:val="a6"/>
        <w:jc w:val="both"/>
        <w:rPr>
          <w:b w:val="0"/>
          <w:i w:val="0"/>
          <w:sz w:val="24"/>
          <w:szCs w:val="24"/>
          <w:lang w:val="kk-KZ"/>
        </w:rPr>
      </w:pPr>
      <w:r w:rsidRPr="0029124E">
        <w:rPr>
          <w:b w:val="0"/>
          <w:i w:val="0"/>
          <w:sz w:val="24"/>
          <w:szCs w:val="24"/>
          <w:lang w:val="kk-KZ"/>
        </w:rPr>
        <w:t>В соответствии с квалификационным требованиям.</w:t>
      </w:r>
    </w:p>
    <w:p w:rsidR="00F50210" w:rsidRPr="0029124E" w:rsidRDefault="00F50210" w:rsidP="00F50210">
      <w:pPr>
        <w:pStyle w:val="a6"/>
        <w:jc w:val="both"/>
        <w:rPr>
          <w:b w:val="0"/>
          <w:i w:val="0"/>
          <w:sz w:val="24"/>
          <w:szCs w:val="24"/>
          <w:lang w:val="kk-KZ"/>
        </w:rPr>
      </w:pPr>
      <w:r w:rsidRPr="0029124E">
        <w:rPr>
          <w:b w:val="0"/>
          <w:i w:val="0"/>
          <w:sz w:val="24"/>
          <w:szCs w:val="24"/>
        </w:rPr>
        <w:t xml:space="preserve">Области, соответствующие функциональным направлениям: работа по соответствующей специальности в организациях, </w:t>
      </w:r>
      <w:proofErr w:type="gramStart"/>
      <w:r w:rsidRPr="0029124E">
        <w:rPr>
          <w:b w:val="0"/>
          <w:i w:val="0"/>
          <w:sz w:val="24"/>
          <w:szCs w:val="24"/>
        </w:rPr>
        <w:t>независимо  от</w:t>
      </w:r>
      <w:proofErr w:type="gramEnd"/>
      <w:r w:rsidRPr="0029124E">
        <w:rPr>
          <w:b w:val="0"/>
          <w:i w:val="0"/>
          <w:sz w:val="24"/>
          <w:szCs w:val="24"/>
        </w:rPr>
        <w:t xml:space="preserve"> форм собственности</w:t>
      </w:r>
      <w:r w:rsidRPr="0029124E">
        <w:rPr>
          <w:b w:val="0"/>
          <w:i w:val="0"/>
          <w:sz w:val="24"/>
          <w:szCs w:val="24"/>
          <w:lang w:val="kk-KZ"/>
        </w:rPr>
        <w:t>.</w:t>
      </w:r>
    </w:p>
    <w:p w:rsidR="00F50210" w:rsidRDefault="00F50210" w:rsidP="00F50210">
      <w:pPr>
        <w:pStyle w:val="a6"/>
        <w:jc w:val="both"/>
        <w:rPr>
          <w:b w:val="0"/>
          <w:i w:val="0"/>
          <w:sz w:val="24"/>
          <w:szCs w:val="24"/>
        </w:rPr>
      </w:pPr>
      <w:r w:rsidRPr="0029124E">
        <w:rPr>
          <w:b w:val="0"/>
          <w:i w:val="0"/>
          <w:sz w:val="24"/>
          <w:szCs w:val="24"/>
        </w:rPr>
        <w:t xml:space="preserve">Умение работать на компьютере со стандартным пакетом программ </w:t>
      </w:r>
      <w:r w:rsidRPr="0029124E">
        <w:rPr>
          <w:b w:val="0"/>
          <w:i w:val="0"/>
          <w:sz w:val="24"/>
          <w:szCs w:val="24"/>
          <w:lang w:val="en-US"/>
        </w:rPr>
        <w:t>MSWord</w:t>
      </w:r>
      <w:r w:rsidRPr="0029124E">
        <w:rPr>
          <w:b w:val="0"/>
          <w:i w:val="0"/>
          <w:sz w:val="24"/>
          <w:szCs w:val="24"/>
        </w:rPr>
        <w:t xml:space="preserve">, </w:t>
      </w:r>
      <w:proofErr w:type="spellStart"/>
      <w:r w:rsidRPr="0029124E">
        <w:rPr>
          <w:b w:val="0"/>
          <w:i w:val="0"/>
          <w:sz w:val="24"/>
          <w:szCs w:val="24"/>
          <w:lang w:val="en-US"/>
        </w:rPr>
        <w:t>MSExcel</w:t>
      </w:r>
      <w:proofErr w:type="spellEnd"/>
      <w:r w:rsidRPr="0029124E">
        <w:rPr>
          <w:b w:val="0"/>
          <w:i w:val="0"/>
          <w:sz w:val="24"/>
          <w:szCs w:val="24"/>
        </w:rPr>
        <w:t>, Интернет, Интернет-портал и ум</w:t>
      </w:r>
      <w:r w:rsidRPr="0029124E">
        <w:rPr>
          <w:b w:val="0"/>
          <w:i w:val="0"/>
          <w:sz w:val="24"/>
          <w:szCs w:val="24"/>
          <w:lang w:val="kk-KZ"/>
        </w:rPr>
        <w:t>е</w:t>
      </w:r>
      <w:proofErr w:type="spellStart"/>
      <w:r w:rsidRPr="0029124E">
        <w:rPr>
          <w:b w:val="0"/>
          <w:i w:val="0"/>
          <w:sz w:val="24"/>
          <w:szCs w:val="24"/>
        </w:rPr>
        <w:t>ние</w:t>
      </w:r>
      <w:proofErr w:type="spellEnd"/>
      <w:r w:rsidRPr="0029124E">
        <w:rPr>
          <w:b w:val="0"/>
          <w:i w:val="0"/>
          <w:sz w:val="24"/>
          <w:szCs w:val="24"/>
        </w:rPr>
        <w:t xml:space="preserve"> работать с электронной почтой.</w:t>
      </w:r>
    </w:p>
    <w:p w:rsidR="00B4298A" w:rsidRDefault="00B4298A" w:rsidP="00F50210">
      <w:pPr>
        <w:pStyle w:val="a6"/>
        <w:jc w:val="both"/>
        <w:rPr>
          <w:b w:val="0"/>
          <w:i w:val="0"/>
          <w:sz w:val="24"/>
          <w:szCs w:val="24"/>
        </w:rPr>
      </w:pPr>
    </w:p>
    <w:p w:rsidR="00B4298A" w:rsidRDefault="00B4298A" w:rsidP="00F50210">
      <w:pPr>
        <w:pStyle w:val="a6"/>
        <w:jc w:val="both"/>
        <w:rPr>
          <w:b w:val="0"/>
          <w:i w:val="0"/>
          <w:sz w:val="24"/>
          <w:szCs w:val="24"/>
        </w:rPr>
      </w:pPr>
    </w:p>
    <w:p w:rsidR="00703AEC" w:rsidRDefault="00703AEC" w:rsidP="001F155D">
      <w:pPr>
        <w:snapToGrid w:val="0"/>
        <w:ind w:firstLine="708"/>
        <w:jc w:val="both"/>
        <w:rPr>
          <w:b w:val="0"/>
          <w:i w:val="0"/>
          <w:sz w:val="24"/>
          <w:szCs w:val="24"/>
          <w:lang w:val="kk-KZ"/>
        </w:rPr>
      </w:pPr>
      <w:bookmarkStart w:id="8" w:name="_GoBack"/>
      <w:bookmarkEnd w:id="8"/>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F13354" w:rsidRDefault="00703AEC" w:rsidP="00F13354">
      <w:pPr>
        <w:jc w:val="both"/>
        <w:rPr>
          <w:b w:val="0"/>
          <w:bCs w:val="0"/>
          <w:i w:val="0"/>
          <w:iCs w:val="0"/>
          <w:color w:val="000000"/>
          <w:sz w:val="24"/>
          <w:szCs w:val="24"/>
          <w:lang w:val="kk-KZ"/>
        </w:rPr>
      </w:pPr>
      <w:r>
        <w:rPr>
          <w:bCs w:val="0"/>
          <w:i w:val="0"/>
          <w:iCs w:val="0"/>
          <w:color w:val="000000"/>
          <w:sz w:val="24"/>
          <w:szCs w:val="24"/>
          <w:lang w:val="kk-KZ"/>
        </w:rPr>
        <w:t>Для участия во внутреннем конкурсе представляются следующие документы</w:t>
      </w:r>
      <w:r>
        <w:rPr>
          <w:b w:val="0"/>
          <w:bCs w:val="0"/>
          <w:i w:val="0"/>
          <w:iCs w:val="0"/>
          <w:color w:val="000000"/>
          <w:sz w:val="24"/>
          <w:szCs w:val="24"/>
          <w:lang w:val="kk-KZ"/>
        </w:rPr>
        <w:t>:</w:t>
      </w:r>
    </w:p>
    <w:p w:rsidR="00703AEC" w:rsidRDefault="00703AEC" w:rsidP="00F13354">
      <w:pPr>
        <w:jc w:val="both"/>
        <w:rPr>
          <w:b w:val="0"/>
          <w:bCs w:val="0"/>
          <w:i w:val="0"/>
          <w:iCs w:val="0"/>
          <w:color w:val="000000"/>
          <w:sz w:val="24"/>
          <w:szCs w:val="24"/>
          <w:lang w:val="kk-KZ"/>
        </w:rPr>
      </w:pPr>
      <w:r>
        <w:rPr>
          <w:b w:val="0"/>
          <w:bCs w:val="0"/>
          <w:i w:val="0"/>
          <w:iCs w:val="0"/>
          <w:color w:val="000000"/>
          <w:sz w:val="24"/>
          <w:szCs w:val="24"/>
          <w:lang w:val="kk-KZ"/>
        </w:rPr>
        <w:t xml:space="preserve">      </w:t>
      </w:r>
      <w:r>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703AEC" w:rsidRDefault="00703AEC" w:rsidP="00703AEC">
      <w:pPr>
        <w:ind w:firstLine="708"/>
        <w:jc w:val="both"/>
        <w:rPr>
          <w:b w:val="0"/>
          <w:bCs w:val="0"/>
          <w:i w:val="0"/>
          <w:iCs w:val="0"/>
          <w:color w:val="000000"/>
          <w:sz w:val="24"/>
          <w:szCs w:val="24"/>
          <w:lang w:val="kk-KZ"/>
        </w:rPr>
      </w:pPr>
      <w:r>
        <w:rPr>
          <w:b w:val="0"/>
          <w:bCs w:val="0"/>
          <w:i w:val="0"/>
          <w:iCs w:val="0"/>
          <w:color w:val="000000"/>
          <w:sz w:val="24"/>
          <w:szCs w:val="24"/>
          <w:lang w:val="kk-KZ"/>
        </w:rPr>
        <w:t>2) послужной список, заверенный соответствующей службой управления персоналом. </w:t>
      </w:r>
    </w:p>
    <w:p w:rsidR="00703AEC" w:rsidRDefault="00703AEC" w:rsidP="00703AEC">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Документы должны быть предоставлены по выше указанным адресам в течение 3 рабочих дней со следующего рабочего дня последней публикации объявления о проведении внутреннего конкурса.</w:t>
      </w:r>
    </w:p>
    <w:p w:rsidR="00703AEC" w:rsidRDefault="00703AEC" w:rsidP="00703AEC">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2 час до начала собеседования. При их непредставлении, лицо не допускается конкурсной комиссией к прохождению собеседования.</w:t>
      </w:r>
    </w:p>
    <w:p w:rsidR="00703AEC" w:rsidRDefault="00703AEC" w:rsidP="00703AEC">
      <w:pPr>
        <w:tabs>
          <w:tab w:val="left" w:pos="0"/>
        </w:tabs>
        <w:ind w:firstLine="740"/>
        <w:jc w:val="both"/>
        <w:rPr>
          <w:b w:val="0"/>
          <w:bCs w:val="0"/>
          <w:i w:val="0"/>
          <w:iCs w:val="0"/>
          <w:color w:val="000000"/>
          <w:sz w:val="24"/>
          <w:szCs w:val="24"/>
          <w:lang w:val="kk-KZ"/>
        </w:rPr>
      </w:pPr>
      <w:r>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703AEC" w:rsidRDefault="00703AEC" w:rsidP="00703AEC">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703AEC" w:rsidRDefault="00703AEC" w:rsidP="00703AEC">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703AEC" w:rsidRDefault="00703AEC" w:rsidP="00703AEC">
      <w:pPr>
        <w:ind w:firstLine="567"/>
        <w:jc w:val="both"/>
        <w:rPr>
          <w:b w:val="0"/>
          <w:bCs w:val="0"/>
          <w:i w:val="0"/>
          <w:iCs w:val="0"/>
          <w:color w:val="000000"/>
          <w:sz w:val="24"/>
          <w:szCs w:val="24"/>
          <w:lang w:val="kk-KZ"/>
        </w:rPr>
      </w:pPr>
      <w:r>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03AEC" w:rsidRDefault="00703AEC" w:rsidP="00703AEC">
      <w:pPr>
        <w:rPr>
          <w:i w:val="0"/>
          <w:lang w:val="kk-KZ"/>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ED559F" w:rsidRDefault="00ED559F"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B1164" w:rsidRDefault="008B1164" w:rsidP="004F38A3">
      <w:pPr>
        <w:ind w:left="4678"/>
        <w:contextualSpacing/>
        <w:rPr>
          <w:rFonts w:eastAsia="Consolas"/>
          <w:b w:val="0"/>
          <w:bCs w:val="0"/>
          <w:i w:val="0"/>
          <w:iCs w:val="0"/>
          <w:color w:val="000000"/>
          <w:lang w:eastAsia="en-US"/>
        </w:rPr>
      </w:pPr>
    </w:p>
    <w:p w:rsidR="00875B2F" w:rsidRDefault="00875B2F"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rPr>
          <w:rFonts w:eastAsia="Consolas"/>
          <w:b w:val="0"/>
          <w:bCs w:val="0"/>
          <w:i w:val="0"/>
          <w:iCs w:val="0"/>
          <w:color w:val="000000"/>
          <w:lang w:eastAsia="en-US"/>
        </w:rPr>
      </w:pPr>
    </w:p>
    <w:p w:rsidR="004F38A3" w:rsidRPr="00A06A71" w:rsidRDefault="004F38A3" w:rsidP="004F38A3">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4F38A3" w:rsidRPr="00A06A71" w:rsidRDefault="004F38A3" w:rsidP="004F38A3">
      <w:pPr>
        <w:ind w:firstLine="709"/>
        <w:contextualSpacing/>
        <w:jc w:val="right"/>
        <w:rPr>
          <w:rFonts w:eastAsia="Consolas"/>
          <w:b w:val="0"/>
          <w:bCs w:val="0"/>
          <w:i w:val="0"/>
          <w:iCs w:val="0"/>
          <w:color w:val="000000"/>
          <w:lang w:eastAsia="en-US"/>
        </w:rPr>
      </w:pPr>
    </w:p>
    <w:p w:rsidR="004F38A3" w:rsidRPr="00A06A71" w:rsidRDefault="004F38A3" w:rsidP="004F38A3">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___________________________________</w:t>
      </w:r>
      <w:r w:rsidRPr="00A06A71">
        <w:rPr>
          <w:rFonts w:eastAsia="Consolas"/>
          <w:b w:val="0"/>
          <w:bCs w:val="0"/>
          <w:i w:val="0"/>
          <w:iCs w:val="0"/>
          <w:color w:val="000000"/>
          <w:lang w:eastAsia="en-US"/>
        </w:rPr>
        <w:br/>
        <w:t>(государственный орган)</w:t>
      </w:r>
    </w:p>
    <w:p w:rsidR="004F38A3" w:rsidRPr="002A1CE6" w:rsidRDefault="004F38A3" w:rsidP="004F38A3">
      <w:pPr>
        <w:ind w:firstLine="709"/>
        <w:contextualSpacing/>
        <w:rPr>
          <w:b w:val="0"/>
          <w:color w:val="000000"/>
        </w:rPr>
      </w:pPr>
      <w:bookmarkStart w:id="9" w:name="z146"/>
      <w:r w:rsidRPr="002A1CE6">
        <w:rPr>
          <w:b w:val="0"/>
          <w:color w:val="000000"/>
        </w:rPr>
        <w:t xml:space="preserve">                            </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rPr>
          <w:b w:val="0"/>
          <w:color w:val="000000"/>
        </w:rPr>
      </w:pPr>
      <w:r w:rsidRPr="002A1CE6">
        <w:rPr>
          <w:b w:val="0"/>
          <w:color w:val="000000"/>
        </w:rPr>
        <w:t>Заявление</w:t>
      </w:r>
    </w:p>
    <w:p w:rsidR="004F38A3" w:rsidRPr="002A1CE6" w:rsidRDefault="004F38A3" w:rsidP="004F38A3">
      <w:pPr>
        <w:ind w:firstLine="709"/>
        <w:contextualSpacing/>
        <w:rPr>
          <w:b w:val="0"/>
          <w:color w:val="000000"/>
        </w:rPr>
      </w:pPr>
    </w:p>
    <w:p w:rsidR="004F38A3" w:rsidRPr="002A1CE6" w:rsidRDefault="004F38A3" w:rsidP="004F38A3">
      <w:pPr>
        <w:ind w:firstLine="709"/>
        <w:contextualSpacing/>
      </w:pPr>
    </w:p>
    <w:bookmarkEnd w:id="9"/>
    <w:p w:rsidR="004F38A3" w:rsidRPr="00A06A71" w:rsidRDefault="004F38A3" w:rsidP="004F38A3">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Pr>
          <w:rFonts w:eastAsia="Consolas"/>
          <w:b w:val="0"/>
          <w:bCs w:val="0"/>
          <w:i w:val="0"/>
          <w:iCs w:val="0"/>
          <w:color w:val="000000"/>
          <w:lang w:eastAsia="en-US"/>
        </w:rPr>
        <w:t>_______________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w:t>
      </w:r>
      <w:r w:rsidR="00875B2F">
        <w:rPr>
          <w:rFonts w:eastAsia="Consolas"/>
          <w:b w:val="0"/>
          <w:bCs w:val="0"/>
          <w:i w:val="0"/>
          <w:iCs w:val="0"/>
          <w:color w:val="000000"/>
          <w:lang w:eastAsia="en-US"/>
        </w:rPr>
        <w:t>__________</w:t>
      </w:r>
      <w:r>
        <w:rPr>
          <w:rFonts w:eastAsia="Consolas"/>
          <w:b w:val="0"/>
          <w:bCs w:val="0"/>
          <w:i w:val="0"/>
          <w:iCs w:val="0"/>
          <w:color w:val="000000"/>
          <w:lang w:eastAsia="en-US"/>
        </w:rPr>
        <w:t>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_______</w:t>
      </w:r>
      <w:r w:rsidRPr="00A06A71">
        <w:rPr>
          <w:rFonts w:eastAsia="Consolas"/>
          <w:b w:val="0"/>
          <w:bCs w:val="0"/>
          <w:i w:val="0"/>
          <w:iCs w:val="0"/>
          <w:color w:val="000000"/>
          <w:lang w:eastAsia="en-US"/>
        </w:rPr>
        <w:br/>
        <w:t>____________________________________</w:t>
      </w:r>
      <w:r>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Pr>
          <w:rFonts w:eastAsia="Consolas"/>
          <w:b w:val="0"/>
          <w:bCs w:val="0"/>
          <w:i w:val="0"/>
          <w:iCs w:val="0"/>
          <w:color w:val="000000"/>
          <w:lang w:eastAsia="en-US"/>
        </w:rPr>
        <w:t>___________________________</w:t>
      </w:r>
      <w:r w:rsidR="00875B2F">
        <w:rPr>
          <w:rFonts w:eastAsia="Consolas"/>
          <w:b w:val="0"/>
          <w:bCs w:val="0"/>
          <w:i w:val="0"/>
          <w:iCs w:val="0"/>
          <w:color w:val="000000"/>
          <w:lang w:eastAsia="en-US"/>
        </w:rPr>
        <w:t>_________</w:t>
      </w:r>
      <w:r>
        <w:rPr>
          <w:rFonts w:eastAsia="Consolas"/>
          <w:b w:val="0"/>
          <w:bCs w:val="0"/>
          <w:i w:val="0"/>
          <w:iCs w:val="0"/>
          <w:color w:val="000000"/>
          <w:lang w:eastAsia="en-US"/>
        </w:rPr>
        <w:t>___</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4F38A3" w:rsidRPr="00A06A71" w:rsidRDefault="004F38A3" w:rsidP="004F38A3">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lastRenderedPageBreak/>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______________________________________________________</w:t>
      </w:r>
      <w:r>
        <w:rPr>
          <w:rFonts w:eastAsia="Consolas"/>
          <w:b w:val="0"/>
          <w:bCs w:val="0"/>
          <w:i w:val="0"/>
          <w:iCs w:val="0"/>
          <w:color w:val="000000"/>
          <w:lang w:eastAsia="en-US"/>
        </w:rPr>
        <w:t>________</w:t>
      </w:r>
      <w:r w:rsidR="00875B2F">
        <w:rPr>
          <w:rFonts w:eastAsia="Consolas"/>
          <w:b w:val="0"/>
          <w:bCs w:val="0"/>
          <w:i w:val="0"/>
          <w:iCs w:val="0"/>
          <w:color w:val="000000"/>
          <w:lang w:eastAsia="en-US"/>
        </w:rPr>
        <w:t>______</w:t>
      </w:r>
      <w:r>
        <w:rPr>
          <w:rFonts w:eastAsia="Consolas"/>
          <w:b w:val="0"/>
          <w:bCs w:val="0"/>
          <w:i w:val="0"/>
          <w:iCs w:val="0"/>
          <w:color w:val="000000"/>
          <w:lang w:eastAsia="en-US"/>
        </w:rPr>
        <w:t>____</w:t>
      </w: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ind w:firstLine="709"/>
        <w:contextualSpacing/>
        <w:jc w:val="both"/>
        <w:rPr>
          <w:rFonts w:eastAsia="Consolas"/>
          <w:b w:val="0"/>
          <w:bCs w:val="0"/>
          <w:i w:val="0"/>
          <w:iCs w:val="0"/>
          <w:color w:val="000000"/>
          <w:lang w:eastAsia="en-US"/>
        </w:rPr>
      </w:pPr>
    </w:p>
    <w:p w:rsidR="004F38A3" w:rsidRPr="00A06A71" w:rsidRDefault="004F38A3" w:rsidP="004F38A3">
      <w:pPr>
        <w:widowControl/>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                _____</w:t>
      </w:r>
      <w:r w:rsidR="00875B2F">
        <w:rPr>
          <w:rFonts w:eastAsia="Consolas"/>
          <w:b w:val="0"/>
          <w:bCs w:val="0"/>
          <w:i w:val="0"/>
          <w:iCs w:val="0"/>
          <w:color w:val="000000"/>
          <w:lang w:eastAsia="en-US"/>
        </w:rPr>
        <w:t>__________</w:t>
      </w:r>
      <w:r w:rsidRPr="00A06A71">
        <w:rPr>
          <w:rFonts w:eastAsia="Consolas"/>
          <w:b w:val="0"/>
          <w:bCs w:val="0"/>
          <w:i w:val="0"/>
          <w:iCs w:val="0"/>
          <w:color w:val="000000"/>
          <w:lang w:eastAsia="en-US"/>
        </w:rPr>
        <w:t>_______________________________</w:t>
      </w:r>
      <w:r w:rsidRPr="00A06A71">
        <w:rPr>
          <w:rFonts w:eastAsia="Consolas"/>
          <w:b w:val="0"/>
          <w:bCs w:val="0"/>
          <w:i w:val="0"/>
          <w:iCs w:val="0"/>
          <w:color w:val="000000"/>
          <w:lang w:eastAsia="en-US"/>
        </w:rPr>
        <w:br/>
        <w:t xml:space="preserve">(подпись)                     </w:t>
      </w:r>
      <w:r>
        <w:rPr>
          <w:rFonts w:eastAsia="Consolas"/>
          <w:b w:val="0"/>
          <w:bCs w:val="0"/>
          <w:i w:val="0"/>
          <w:iCs w:val="0"/>
          <w:color w:val="000000"/>
          <w:lang w:eastAsia="en-US"/>
        </w:rPr>
        <w:tab/>
      </w:r>
      <w:r>
        <w:rPr>
          <w:rFonts w:eastAsia="Consolas"/>
          <w:b w:val="0"/>
          <w:bCs w:val="0"/>
          <w:i w:val="0"/>
          <w:iCs w:val="0"/>
          <w:color w:val="000000"/>
          <w:lang w:eastAsia="en-US"/>
        </w:rPr>
        <w:tab/>
      </w:r>
      <w:r w:rsidRPr="00A06A71">
        <w:rPr>
          <w:rFonts w:eastAsia="Consolas"/>
          <w:b w:val="0"/>
          <w:bCs w:val="0"/>
          <w:i w:val="0"/>
          <w:iCs w:val="0"/>
          <w:color w:val="000000"/>
          <w:lang w:eastAsia="en-US"/>
        </w:rPr>
        <w:t xml:space="preserve"> (Фамилия, имя, отчество (при его наличии)</w:t>
      </w:r>
    </w:p>
    <w:p w:rsidR="004F38A3" w:rsidRPr="00A06A71" w:rsidRDefault="004F38A3" w:rsidP="004F38A3">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003897" w:rsidRPr="00ED559F" w:rsidRDefault="004F38A3" w:rsidP="00ED559F">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003897" w:rsidRPr="00ED559F" w:rsidSect="00F50210">
      <w:pgSz w:w="11906" w:h="16838"/>
      <w:pgMar w:top="1134"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4935"/>
    <w:multiLevelType w:val="hybridMultilevel"/>
    <w:tmpl w:val="8FA4FD3A"/>
    <w:lvl w:ilvl="0" w:tplc="2C5894C4">
      <w:start w:val="7"/>
      <w:numFmt w:val="decimal"/>
      <w:lvlText w:val="%1."/>
      <w:lvlJc w:val="left"/>
      <w:pPr>
        <w:ind w:left="36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1B86E6D"/>
    <w:multiLevelType w:val="hybridMultilevel"/>
    <w:tmpl w:val="8BB8A9E8"/>
    <w:lvl w:ilvl="0" w:tplc="7BBC46F2">
      <w:start w:val="1"/>
      <w:numFmt w:val="decimal"/>
      <w:lvlText w:val="%1."/>
      <w:lvlJc w:val="left"/>
      <w:pPr>
        <w:ind w:left="1068" w:hanging="360"/>
      </w:pPr>
      <w:rPr>
        <w:rFonts w:hint="default"/>
        <w:sz w:val="2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03897"/>
    <w:rsid w:val="00003897"/>
    <w:rsid w:val="000125D5"/>
    <w:rsid w:val="00015790"/>
    <w:rsid w:val="00024974"/>
    <w:rsid w:val="00040391"/>
    <w:rsid w:val="00043D9B"/>
    <w:rsid w:val="00044811"/>
    <w:rsid w:val="00047720"/>
    <w:rsid w:val="000567AB"/>
    <w:rsid w:val="000711BC"/>
    <w:rsid w:val="00074230"/>
    <w:rsid w:val="000C2F6B"/>
    <w:rsid w:val="000C40DB"/>
    <w:rsid w:val="000D404C"/>
    <w:rsid w:val="001311DD"/>
    <w:rsid w:val="001550FC"/>
    <w:rsid w:val="001626DE"/>
    <w:rsid w:val="001D54CC"/>
    <w:rsid w:val="001F155D"/>
    <w:rsid w:val="00205947"/>
    <w:rsid w:val="0022040C"/>
    <w:rsid w:val="002231B2"/>
    <w:rsid w:val="0022595B"/>
    <w:rsid w:val="0024145F"/>
    <w:rsid w:val="002667FB"/>
    <w:rsid w:val="00281F65"/>
    <w:rsid w:val="002839C2"/>
    <w:rsid w:val="00283AAF"/>
    <w:rsid w:val="0029124E"/>
    <w:rsid w:val="0029732E"/>
    <w:rsid w:val="002A7D59"/>
    <w:rsid w:val="002B61CE"/>
    <w:rsid w:val="002D10CC"/>
    <w:rsid w:val="002F1937"/>
    <w:rsid w:val="003425F1"/>
    <w:rsid w:val="0039010F"/>
    <w:rsid w:val="003925C0"/>
    <w:rsid w:val="003A09D9"/>
    <w:rsid w:val="003B0690"/>
    <w:rsid w:val="004626AF"/>
    <w:rsid w:val="00480688"/>
    <w:rsid w:val="00490492"/>
    <w:rsid w:val="004B02F3"/>
    <w:rsid w:val="004B365C"/>
    <w:rsid w:val="004C6FE4"/>
    <w:rsid w:val="004F38A3"/>
    <w:rsid w:val="005255C5"/>
    <w:rsid w:val="00562DAF"/>
    <w:rsid w:val="005819C1"/>
    <w:rsid w:val="00594D46"/>
    <w:rsid w:val="0059712F"/>
    <w:rsid w:val="005A214A"/>
    <w:rsid w:val="005B303A"/>
    <w:rsid w:val="005B68A0"/>
    <w:rsid w:val="005C706C"/>
    <w:rsid w:val="005F616A"/>
    <w:rsid w:val="00626D5C"/>
    <w:rsid w:val="006601B3"/>
    <w:rsid w:val="0068727C"/>
    <w:rsid w:val="00694120"/>
    <w:rsid w:val="006C137A"/>
    <w:rsid w:val="006C3664"/>
    <w:rsid w:val="006D564E"/>
    <w:rsid w:val="006E6879"/>
    <w:rsid w:val="006F1BA0"/>
    <w:rsid w:val="00703AEC"/>
    <w:rsid w:val="007333E2"/>
    <w:rsid w:val="0077607D"/>
    <w:rsid w:val="007B48E0"/>
    <w:rsid w:val="007B5E50"/>
    <w:rsid w:val="007D2B34"/>
    <w:rsid w:val="007D6845"/>
    <w:rsid w:val="007F4113"/>
    <w:rsid w:val="00802429"/>
    <w:rsid w:val="008154E9"/>
    <w:rsid w:val="00822327"/>
    <w:rsid w:val="008603B1"/>
    <w:rsid w:val="00875B2F"/>
    <w:rsid w:val="00875E24"/>
    <w:rsid w:val="00881DAA"/>
    <w:rsid w:val="008B1164"/>
    <w:rsid w:val="008E1696"/>
    <w:rsid w:val="008E21AA"/>
    <w:rsid w:val="008E2D97"/>
    <w:rsid w:val="00941DAB"/>
    <w:rsid w:val="00941FDD"/>
    <w:rsid w:val="00995E04"/>
    <w:rsid w:val="009A3910"/>
    <w:rsid w:val="009C2B37"/>
    <w:rsid w:val="009C6B14"/>
    <w:rsid w:val="009E1E6C"/>
    <w:rsid w:val="00A20A94"/>
    <w:rsid w:val="00A20AA6"/>
    <w:rsid w:val="00A4585E"/>
    <w:rsid w:val="00A752BD"/>
    <w:rsid w:val="00A907AE"/>
    <w:rsid w:val="00AA624B"/>
    <w:rsid w:val="00AB5E9B"/>
    <w:rsid w:val="00AD45C0"/>
    <w:rsid w:val="00B17A81"/>
    <w:rsid w:val="00B4298A"/>
    <w:rsid w:val="00B92908"/>
    <w:rsid w:val="00B94164"/>
    <w:rsid w:val="00BA166A"/>
    <w:rsid w:val="00BB4565"/>
    <w:rsid w:val="00BE2669"/>
    <w:rsid w:val="00BE26A2"/>
    <w:rsid w:val="00BF485F"/>
    <w:rsid w:val="00BF5D7E"/>
    <w:rsid w:val="00C207B1"/>
    <w:rsid w:val="00C331EA"/>
    <w:rsid w:val="00C54700"/>
    <w:rsid w:val="00D514DF"/>
    <w:rsid w:val="00D759A6"/>
    <w:rsid w:val="00DA3445"/>
    <w:rsid w:val="00DB01C3"/>
    <w:rsid w:val="00DD1C61"/>
    <w:rsid w:val="00DD6457"/>
    <w:rsid w:val="00E42904"/>
    <w:rsid w:val="00EB1E4E"/>
    <w:rsid w:val="00ED559F"/>
    <w:rsid w:val="00EE7704"/>
    <w:rsid w:val="00EF2B75"/>
    <w:rsid w:val="00F13354"/>
    <w:rsid w:val="00F15C30"/>
    <w:rsid w:val="00F50210"/>
    <w:rsid w:val="00F64AC2"/>
    <w:rsid w:val="00F67C38"/>
    <w:rsid w:val="00F7644D"/>
    <w:rsid w:val="00F83525"/>
    <w:rsid w:val="00F92D2D"/>
    <w:rsid w:val="00F9612D"/>
    <w:rsid w:val="00FB261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54486-E72F-48D6-9163-66FF64EC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locked/>
    <w:rsid w:val="00003897"/>
    <w:rPr>
      <w:rFonts w:ascii="Times New Roman" w:eastAsia="Times New Roman" w:hAnsi="Times New Roman" w:cs="Times New Roman"/>
      <w:sz w:val="24"/>
      <w:szCs w:val="24"/>
      <w:lang w:eastAsia="ru-RU"/>
    </w:rPr>
  </w:style>
  <w:style w:type="paragraph" w:customStyle="1" w:styleId="BodyText1">
    <w:name w:val="Body Text1"/>
    <w:basedOn w:val="a"/>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customStyle="1" w:styleId="1">
    <w:name w:val="Без интервала1"/>
    <w:rsid w:val="00047720"/>
    <w:pPr>
      <w:spacing w:after="0" w:line="240" w:lineRule="auto"/>
    </w:pPr>
    <w:rPr>
      <w:rFonts w:ascii="Calibri" w:eastAsia="Times New Roman" w:hAnsi="Calibri" w:cs="Calibri"/>
      <w:lang w:eastAsia="ru-RU"/>
    </w:rPr>
  </w:style>
  <w:style w:type="paragraph" w:styleId="af">
    <w:name w:val="List Paragraph"/>
    <w:basedOn w:val="a"/>
    <w:uiPriority w:val="34"/>
    <w:qFormat/>
    <w:rsid w:val="002D10CC"/>
    <w:pPr>
      <w:ind w:left="720"/>
      <w:contextualSpacing/>
    </w:pPr>
  </w:style>
  <w:style w:type="paragraph" w:styleId="af0">
    <w:name w:val="Balloon Text"/>
    <w:basedOn w:val="a"/>
    <w:link w:val="af1"/>
    <w:uiPriority w:val="99"/>
    <w:semiHidden/>
    <w:unhideWhenUsed/>
    <w:rsid w:val="00875B2F"/>
    <w:rPr>
      <w:rFonts w:ascii="Segoe UI" w:hAnsi="Segoe UI" w:cs="Segoe UI"/>
      <w:sz w:val="18"/>
      <w:szCs w:val="18"/>
    </w:rPr>
  </w:style>
  <w:style w:type="character" w:customStyle="1" w:styleId="af1">
    <w:name w:val="Текст выноски Знак"/>
    <w:basedOn w:val="a0"/>
    <w:link w:val="af0"/>
    <w:uiPriority w:val="99"/>
    <w:semiHidden/>
    <w:rsid w:val="00875B2F"/>
    <w:rPr>
      <w:rFonts w:ascii="Segoe UI" w:eastAsia="Times New Roman" w:hAnsi="Segoe UI" w:cs="Segoe UI"/>
      <w:b/>
      <w:bCs/>
      <w:i/>
      <w:iCs/>
      <w:sz w:val="18"/>
      <w:szCs w:val="18"/>
      <w:lang w:eastAsia="ru-RU"/>
    </w:rPr>
  </w:style>
  <w:style w:type="paragraph" w:customStyle="1" w:styleId="NoSpacing1">
    <w:name w:val="No Spacing1"/>
    <w:rsid w:val="00F5021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126620">
      <w:bodyDiv w:val="1"/>
      <w:marLeft w:val="0"/>
      <w:marRight w:val="0"/>
      <w:marTop w:val="0"/>
      <w:marBottom w:val="0"/>
      <w:divBdr>
        <w:top w:val="none" w:sz="0" w:space="0" w:color="auto"/>
        <w:left w:val="none" w:sz="0" w:space="0" w:color="auto"/>
        <w:bottom w:val="none" w:sz="0" w:space="0" w:color="auto"/>
        <w:right w:val="none" w:sz="0" w:space="0" w:color="auto"/>
      </w:divBdr>
    </w:div>
    <w:div w:id="624970521">
      <w:bodyDiv w:val="1"/>
      <w:marLeft w:val="0"/>
      <w:marRight w:val="0"/>
      <w:marTop w:val="0"/>
      <w:marBottom w:val="0"/>
      <w:divBdr>
        <w:top w:val="none" w:sz="0" w:space="0" w:color="auto"/>
        <w:left w:val="none" w:sz="0" w:space="0" w:color="auto"/>
        <w:bottom w:val="none" w:sz="0" w:space="0" w:color="auto"/>
        <w:right w:val="none" w:sz="0" w:space="0" w:color="auto"/>
      </w:divBdr>
    </w:div>
    <w:div w:id="680666465">
      <w:bodyDiv w:val="1"/>
      <w:marLeft w:val="0"/>
      <w:marRight w:val="0"/>
      <w:marTop w:val="0"/>
      <w:marBottom w:val="0"/>
      <w:divBdr>
        <w:top w:val="none" w:sz="0" w:space="0" w:color="auto"/>
        <w:left w:val="none" w:sz="0" w:space="0" w:color="auto"/>
        <w:bottom w:val="none" w:sz="0" w:space="0" w:color="auto"/>
        <w:right w:val="none" w:sz="0" w:space="0" w:color="auto"/>
      </w:divBdr>
    </w:div>
    <w:div w:id="707919976">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1405669">
      <w:bodyDiv w:val="1"/>
      <w:marLeft w:val="0"/>
      <w:marRight w:val="0"/>
      <w:marTop w:val="0"/>
      <w:marBottom w:val="0"/>
      <w:divBdr>
        <w:top w:val="none" w:sz="0" w:space="0" w:color="auto"/>
        <w:left w:val="none" w:sz="0" w:space="0" w:color="auto"/>
        <w:bottom w:val="none" w:sz="0" w:space="0" w:color="auto"/>
        <w:right w:val="none" w:sz="0" w:space="0" w:color="auto"/>
      </w:divBdr>
    </w:div>
    <w:div w:id="871112658">
      <w:bodyDiv w:val="1"/>
      <w:marLeft w:val="0"/>
      <w:marRight w:val="0"/>
      <w:marTop w:val="0"/>
      <w:marBottom w:val="0"/>
      <w:divBdr>
        <w:top w:val="none" w:sz="0" w:space="0" w:color="auto"/>
        <w:left w:val="none" w:sz="0" w:space="0" w:color="auto"/>
        <w:bottom w:val="none" w:sz="0" w:space="0" w:color="auto"/>
        <w:right w:val="none" w:sz="0" w:space="0" w:color="auto"/>
      </w:divBdr>
    </w:div>
    <w:div w:id="1372456666">
      <w:bodyDiv w:val="1"/>
      <w:marLeft w:val="0"/>
      <w:marRight w:val="0"/>
      <w:marTop w:val="0"/>
      <w:marBottom w:val="0"/>
      <w:divBdr>
        <w:top w:val="none" w:sz="0" w:space="0" w:color="auto"/>
        <w:left w:val="none" w:sz="0" w:space="0" w:color="auto"/>
        <w:bottom w:val="none" w:sz="0" w:space="0" w:color="auto"/>
        <w:right w:val="none" w:sz="0" w:space="0" w:color="auto"/>
      </w:divBdr>
    </w:div>
    <w:div w:id="21343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52070-5EFC-4CC6-AF5D-66442ABA0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1340</Words>
  <Characters>7640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ftulentaeva</dc:creator>
  <cp:lastModifiedBy>Лаура Әмірбекқызы</cp:lastModifiedBy>
  <cp:revision>56</cp:revision>
  <cp:lastPrinted>2017-11-01T06:10:00Z</cp:lastPrinted>
  <dcterms:created xsi:type="dcterms:W3CDTF">2017-06-21T14:27:00Z</dcterms:created>
  <dcterms:modified xsi:type="dcterms:W3CDTF">2018-07-19T09:09:00Z</dcterms:modified>
</cp:coreProperties>
</file>