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Pr="00080AA4" w:rsidRDefault="00FA5B93" w:rsidP="00FA5B93">
      <w:pPr>
        <w:pStyle w:val="a6"/>
        <w:tabs>
          <w:tab w:val="left" w:pos="0"/>
        </w:tabs>
        <w:jc w:val="right"/>
        <w:rPr>
          <w:i/>
          <w:color w:val="FF0000"/>
          <w:szCs w:val="24"/>
          <w:lang w:val="kk-KZ"/>
        </w:rPr>
      </w:pPr>
      <w:bookmarkStart w:id="0" w:name="_GoBack"/>
      <w:bookmarkEnd w:id="0"/>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0B28E3" w:rsidRDefault="000B28E3" w:rsidP="00FA5B93">
      <w:pPr>
        <w:rPr>
          <w:i w:val="0"/>
          <w:sz w:val="24"/>
          <w:szCs w:val="24"/>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AC41A1" w:rsidRDefault="00AC41A1" w:rsidP="00AF2DFF">
      <w:pPr>
        <w:ind w:firstLine="708"/>
        <w:jc w:val="both"/>
        <w:rPr>
          <w:i w:val="0"/>
          <w:color w:val="000000"/>
          <w:sz w:val="24"/>
          <w:szCs w:val="24"/>
          <w:lang w:val="kk-KZ"/>
        </w:rPr>
      </w:pPr>
    </w:p>
    <w:p w:rsidR="00AC41A1" w:rsidRDefault="00AC41A1" w:rsidP="00AC41A1">
      <w:pPr>
        <w:ind w:left="708"/>
        <w:jc w:val="both"/>
        <w:rPr>
          <w:i w:val="0"/>
          <w:color w:val="000000"/>
          <w:sz w:val="24"/>
          <w:szCs w:val="24"/>
          <w:lang w:val="kk-KZ"/>
        </w:rPr>
      </w:pPr>
      <w:r>
        <w:rPr>
          <w:i w:val="0"/>
          <w:color w:val="000000"/>
          <w:sz w:val="24"/>
          <w:szCs w:val="24"/>
          <w:lang w:val="kk-KZ"/>
        </w:rPr>
        <w:t>C-О-3</w:t>
      </w:r>
      <w:r w:rsidRPr="006F54C9">
        <w:rPr>
          <w:i w:val="0"/>
          <w:color w:val="000000"/>
          <w:sz w:val="24"/>
          <w:szCs w:val="24"/>
          <w:lang w:val="kk-KZ"/>
        </w:rPr>
        <w:t xml:space="preserve"> санаты үшін:</w:t>
      </w:r>
    </w:p>
    <w:p w:rsidR="00AC41A1" w:rsidRPr="004E3799" w:rsidRDefault="00AC41A1" w:rsidP="00AC41A1">
      <w:pPr>
        <w:jc w:val="both"/>
        <w:rPr>
          <w:b w:val="0"/>
          <w:i w:val="0"/>
          <w:sz w:val="24"/>
          <w:szCs w:val="24"/>
          <w:lang w:val="kk-KZ"/>
        </w:rPr>
      </w:pPr>
      <w:r w:rsidRPr="006F54C9">
        <w:rPr>
          <w:b w:val="0"/>
          <w:i w:val="0"/>
          <w:color w:val="000000"/>
          <w:sz w:val="24"/>
          <w:szCs w:val="24"/>
          <w:lang w:val="kk-KZ"/>
        </w:rPr>
        <w:t xml:space="preserve">     </w:t>
      </w:r>
      <w:r>
        <w:rPr>
          <w:b w:val="0"/>
          <w:i w:val="0"/>
          <w:color w:val="000000"/>
          <w:sz w:val="24"/>
          <w:szCs w:val="24"/>
          <w:lang w:val="kk-KZ"/>
        </w:rPr>
        <w:tab/>
        <w:t>жо</w:t>
      </w:r>
      <w:r w:rsidRPr="004E3799">
        <w:rPr>
          <w:b w:val="0"/>
          <w:i w:val="0"/>
          <w:color w:val="000000"/>
          <w:sz w:val="24"/>
          <w:szCs w:val="24"/>
          <w:lang w:val="kk-KZ"/>
        </w:rPr>
        <w:t>ғары немесе жоғары оқу орнынан кейінгі білім;</w:t>
      </w:r>
    </w:p>
    <w:p w:rsidR="00AC41A1" w:rsidRPr="00F92851" w:rsidRDefault="00AC41A1" w:rsidP="00AC41A1">
      <w:pPr>
        <w:jc w:val="both"/>
        <w:rPr>
          <w:b w:val="0"/>
          <w:i w:val="0"/>
          <w:sz w:val="24"/>
          <w:szCs w:val="24"/>
          <w:lang w:val="kk-KZ"/>
        </w:rPr>
      </w:pPr>
      <w:r w:rsidRPr="004E3799">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AC41A1" w:rsidRPr="00627B00" w:rsidRDefault="00AC41A1" w:rsidP="00AC41A1">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w:t>
      </w:r>
      <w:r w:rsidRPr="00627B00">
        <w:rPr>
          <w:b w:val="0"/>
          <w:i w:val="0"/>
          <w:color w:val="000000"/>
          <w:sz w:val="24"/>
          <w:szCs w:val="24"/>
          <w:lang w:val="kk-KZ"/>
        </w:rPr>
        <w:lastRenderedPageBreak/>
        <w:t>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үш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бір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C41A1" w:rsidRPr="00627B00" w:rsidRDefault="00AC41A1" w:rsidP="00AC41A1">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ғылыми дәрежесінің болуы.</w:t>
      </w:r>
    </w:p>
    <w:p w:rsidR="00AC41A1" w:rsidRDefault="00AC41A1" w:rsidP="00AF2DFF">
      <w:pPr>
        <w:ind w:firstLine="708"/>
        <w:jc w:val="both"/>
        <w:rPr>
          <w:i w:val="0"/>
          <w:color w:val="00000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AC41A1"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AC41A1" w:rsidRDefault="00AC41A1" w:rsidP="00B769B8">
            <w:pPr>
              <w:spacing w:line="276" w:lineRule="auto"/>
              <w:rPr>
                <w:i w:val="0"/>
                <w:color w:val="000000"/>
                <w:spacing w:val="-5"/>
                <w:sz w:val="24"/>
                <w:szCs w:val="24"/>
                <w:lang w:eastAsia="en-US"/>
              </w:rPr>
            </w:pPr>
            <w:r>
              <w:rPr>
                <w:i w:val="0"/>
                <w:color w:val="000000"/>
                <w:spacing w:val="-5"/>
                <w:sz w:val="24"/>
                <w:szCs w:val="24"/>
                <w:lang w:eastAsia="en-US"/>
              </w:rPr>
              <w:t>С-О-3</w:t>
            </w:r>
          </w:p>
        </w:tc>
        <w:tc>
          <w:tcPr>
            <w:tcW w:w="3827" w:type="dxa"/>
            <w:tcBorders>
              <w:top w:val="single" w:sz="4" w:space="0" w:color="auto"/>
              <w:left w:val="single" w:sz="4" w:space="0" w:color="auto"/>
              <w:bottom w:val="single" w:sz="4" w:space="0" w:color="auto"/>
              <w:right w:val="single" w:sz="4" w:space="0" w:color="auto"/>
            </w:tcBorders>
          </w:tcPr>
          <w:p w:rsidR="00AC41A1" w:rsidRDefault="00AC41A1"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681" w:type="dxa"/>
            <w:tcBorders>
              <w:top w:val="single" w:sz="4" w:space="0" w:color="auto"/>
              <w:left w:val="single" w:sz="4" w:space="0" w:color="auto"/>
              <w:bottom w:val="single" w:sz="4" w:space="0" w:color="auto"/>
              <w:right w:val="single" w:sz="4" w:space="0" w:color="auto"/>
            </w:tcBorders>
          </w:tcPr>
          <w:p w:rsidR="00AC41A1" w:rsidRDefault="00AC41A1" w:rsidP="003E2732">
            <w:pPr>
              <w:tabs>
                <w:tab w:val="center" w:pos="2034"/>
                <w:tab w:val="left" w:pos="3000"/>
              </w:tabs>
              <w:rPr>
                <w:bCs w:val="0"/>
                <w:i w:val="0"/>
                <w:color w:val="000000"/>
                <w:sz w:val="24"/>
                <w:szCs w:val="22"/>
                <w:lang w:val="be-BY" w:eastAsia="en-US"/>
              </w:rPr>
            </w:pPr>
            <w:r>
              <w:rPr>
                <w:bCs w:val="0"/>
                <w:i w:val="0"/>
                <w:color w:val="000000"/>
                <w:sz w:val="24"/>
                <w:szCs w:val="22"/>
                <w:lang w:val="be-BY" w:eastAsia="en-US"/>
              </w:rPr>
              <w:t>191482</w:t>
            </w:r>
          </w:p>
        </w:tc>
      </w:tr>
    </w:tbl>
    <w:p w:rsidR="00F5796F" w:rsidRDefault="00F5796F" w:rsidP="00B80C1C">
      <w:pPr>
        <w:widowControl/>
        <w:autoSpaceDE w:val="0"/>
        <w:autoSpaceDN w:val="0"/>
        <w:adjustRightInd w:val="0"/>
        <w:ind w:firstLine="708"/>
        <w:jc w:val="both"/>
        <w:rPr>
          <w:i w:val="0"/>
          <w:sz w:val="24"/>
          <w:szCs w:val="24"/>
          <w:lang w:val="kk-KZ"/>
        </w:rPr>
      </w:pPr>
    </w:p>
    <w:p w:rsidR="00B80C1C" w:rsidRPr="005A2592" w:rsidRDefault="00B80C1C" w:rsidP="005A2592">
      <w:pPr>
        <w:pStyle w:val="11"/>
        <w:ind w:firstLine="708"/>
        <w:rPr>
          <w:rFonts w:ascii="Times New Roman" w:hAnsi="Times New Roman" w:cs="Times New Roman"/>
          <w:b/>
          <w:i/>
          <w:color w:val="0000FF" w:themeColor="hyperlink"/>
          <w:sz w:val="24"/>
          <w:szCs w:val="24"/>
          <w:u w:val="single"/>
          <w:lang w:val="kk-KZ"/>
        </w:rPr>
      </w:pPr>
      <w:r w:rsidRPr="005A2592">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w:t>
      </w:r>
      <w:r w:rsidRPr="005A2592">
        <w:rPr>
          <w:rFonts w:ascii="Times New Roman" w:hAnsi="Times New Roman" w:cs="Times New Roman"/>
          <w:b/>
          <w:sz w:val="24"/>
          <w:szCs w:val="24"/>
          <w:lang w:val="kk-KZ"/>
        </w:rPr>
        <w:lastRenderedPageBreak/>
        <w:t>индекс 080000, Жамбыл облысы Тараз қаласы, Төле</w:t>
      </w:r>
      <w:r w:rsidR="00AC2B36" w:rsidRPr="005A2592">
        <w:rPr>
          <w:rFonts w:ascii="Times New Roman" w:hAnsi="Times New Roman" w:cs="Times New Roman"/>
          <w:b/>
          <w:sz w:val="24"/>
          <w:szCs w:val="24"/>
          <w:lang w:val="kk-KZ"/>
        </w:rPr>
        <w:t xml:space="preserve"> </w:t>
      </w:r>
      <w:r w:rsidRPr="005A2592">
        <w:rPr>
          <w:rFonts w:ascii="Times New Roman" w:hAnsi="Times New Roman" w:cs="Times New Roman"/>
          <w:b/>
          <w:sz w:val="24"/>
          <w:szCs w:val="24"/>
          <w:lang w:val="kk-KZ"/>
        </w:rPr>
        <w:t xml:space="preserve">би даңғылы 36, анықтама үшін телефон: </w:t>
      </w:r>
      <w:r w:rsidRPr="005A2592">
        <w:rPr>
          <w:rFonts w:ascii="Times New Roman" w:hAnsi="Times New Roman" w:cs="Times New Roman"/>
          <w:b/>
          <w:color w:val="000000" w:themeColor="text1"/>
          <w:sz w:val="24"/>
          <w:szCs w:val="24"/>
          <w:lang w:val="kk-KZ"/>
        </w:rPr>
        <w:t>8(7262) 45-28-74, 43-15-39</w:t>
      </w:r>
      <w:r w:rsidRPr="005A2592">
        <w:rPr>
          <w:rFonts w:ascii="Times New Roman" w:hAnsi="Times New Roman" w:cs="Times New Roman"/>
          <w:b/>
          <w:sz w:val="24"/>
          <w:szCs w:val="24"/>
          <w:lang w:val="kk-KZ"/>
        </w:rPr>
        <w:t xml:space="preserve">, электрондық </w:t>
      </w:r>
      <w:r w:rsidR="00025752" w:rsidRPr="005A2592">
        <w:rPr>
          <w:rFonts w:ascii="Times New Roman" w:hAnsi="Times New Roman" w:cs="Times New Roman"/>
          <w:b/>
          <w:sz w:val="24"/>
          <w:szCs w:val="24"/>
          <w:lang w:val="kk-KZ"/>
        </w:rPr>
        <w:t>мекен-жайы</w:t>
      </w:r>
      <w:r w:rsidR="005A2592" w:rsidRPr="005A2592">
        <w:rPr>
          <w:rFonts w:ascii="Times New Roman" w:hAnsi="Times New Roman" w:cs="Times New Roman"/>
          <w:b/>
          <w:sz w:val="24"/>
          <w:szCs w:val="24"/>
          <w:lang w:val="kk-KZ"/>
        </w:rPr>
        <w:t xml:space="preserve">  </w:t>
      </w:r>
      <w:hyperlink r:id="rId6" w:history="1">
        <w:r w:rsidR="005A2592" w:rsidRPr="005A2592">
          <w:rPr>
            <w:rFonts w:ascii="Times New Roman" w:hAnsi="Times New Roman" w:cs="Times New Roman"/>
            <w:b/>
            <w:color w:val="548DD4" w:themeColor="text2" w:themeTint="99"/>
            <w:sz w:val="24"/>
            <w:szCs w:val="24"/>
            <w:u w:val="single"/>
            <w:lang w:val="kk-KZ"/>
          </w:rPr>
          <w:t>l.amirbekkyzy@kgd.gov.kz</w:t>
        </w:r>
      </w:hyperlink>
      <w:r w:rsidR="005A2592" w:rsidRPr="005A2592">
        <w:rPr>
          <w:rFonts w:ascii="Times New Roman" w:hAnsi="Times New Roman" w:cs="Times New Roman"/>
          <w:b/>
          <w:color w:val="548DD4" w:themeColor="text2" w:themeTint="99"/>
          <w:sz w:val="24"/>
          <w:szCs w:val="24"/>
          <w:u w:val="single"/>
          <w:lang w:val="kk-KZ"/>
        </w:rPr>
        <w:t xml:space="preserve">, </w:t>
      </w:r>
      <w:hyperlink r:id="rId7" w:history="1">
        <w:r w:rsidR="005A2592" w:rsidRPr="005A2592">
          <w:rPr>
            <w:rStyle w:val="a8"/>
            <w:rFonts w:ascii="Times New Roman" w:hAnsi="Times New Roman" w:cs="Times New Roman"/>
            <w:b/>
            <w:color w:val="548DD4" w:themeColor="text2" w:themeTint="99"/>
            <w:sz w:val="24"/>
            <w:szCs w:val="24"/>
            <w:lang w:val="kk-KZ"/>
          </w:rPr>
          <w:t>a.abdikerimova@kgd.gov.kz</w:t>
        </w:r>
      </w:hyperlink>
      <w:r w:rsidR="005A2592" w:rsidRPr="005A2592">
        <w:rPr>
          <w:rFonts w:ascii="Times New Roman" w:hAnsi="Times New Roman" w:cs="Times New Roman"/>
          <w:b/>
          <w:i/>
          <w:sz w:val="24"/>
          <w:szCs w:val="24"/>
          <w:u w:val="single"/>
          <w:lang w:val="kk-KZ"/>
        </w:rPr>
        <w:t xml:space="preserve"> </w:t>
      </w:r>
      <w:r w:rsidR="00025752" w:rsidRPr="005A2592">
        <w:rPr>
          <w:rFonts w:ascii="Times New Roman" w:hAnsi="Times New Roman" w:cs="Times New Roman"/>
          <w:b/>
          <w:sz w:val="24"/>
          <w:szCs w:val="24"/>
          <w:lang w:val="kk-KZ"/>
        </w:rPr>
        <w:t xml:space="preserve"> </w:t>
      </w:r>
      <w:r w:rsidRPr="005A2592">
        <w:rPr>
          <w:rFonts w:ascii="Times New Roman" w:hAnsi="Times New Roman" w:cs="Times New Roman"/>
          <w:b/>
          <w:sz w:val="24"/>
          <w:szCs w:val="24"/>
          <w:lang w:val="kk-KZ"/>
        </w:rPr>
        <w:t>бос әкімшілік мемлекеттік лауазымдарға орналасуға ішкі конкурс жариялайды:</w:t>
      </w:r>
    </w:p>
    <w:p w:rsidR="00AC41A1" w:rsidRDefault="00AC41A1" w:rsidP="00AC41A1">
      <w:pPr>
        <w:widowControl/>
        <w:ind w:firstLine="850"/>
        <w:jc w:val="both"/>
        <w:rPr>
          <w:i w:val="0"/>
          <w:sz w:val="24"/>
          <w:szCs w:val="24"/>
          <w:lang w:val="kk-KZ"/>
        </w:rPr>
      </w:pPr>
      <w:r w:rsidRPr="00F3015E">
        <w:rPr>
          <w:i w:val="0"/>
          <w:sz w:val="24"/>
          <w:szCs w:val="24"/>
          <w:lang w:val="kk-KZ"/>
        </w:rPr>
        <w:t>1</w:t>
      </w:r>
      <w:r w:rsidRPr="003C78A0">
        <w:rPr>
          <w:i w:val="0"/>
          <w:sz w:val="24"/>
          <w:szCs w:val="24"/>
          <w:lang w:val="kk-KZ"/>
        </w:rPr>
        <w:t xml:space="preserve">. </w:t>
      </w:r>
      <w:r>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w:t>
      </w:r>
      <w:r w:rsidR="0036548B">
        <w:rPr>
          <w:i w:val="0"/>
          <w:color w:val="000000"/>
          <w:sz w:val="24"/>
          <w:szCs w:val="24"/>
          <w:lang w:val="kk-KZ"/>
        </w:rPr>
        <w:t>Берешектермен</w:t>
      </w:r>
      <w:r w:rsidR="00A61236">
        <w:rPr>
          <w:i w:val="0"/>
          <w:color w:val="000000"/>
          <w:sz w:val="24"/>
          <w:szCs w:val="24"/>
          <w:lang w:val="kk-KZ"/>
        </w:rPr>
        <w:t xml:space="preserve"> жұмыс</w:t>
      </w:r>
      <w:r w:rsidR="00114301">
        <w:rPr>
          <w:i w:val="0"/>
          <w:color w:val="000000"/>
          <w:sz w:val="24"/>
          <w:szCs w:val="24"/>
          <w:lang w:val="kk-KZ"/>
        </w:rPr>
        <w:t xml:space="preserve"> </w:t>
      </w:r>
      <w:r w:rsidR="00CD38FB">
        <w:rPr>
          <w:i w:val="0"/>
          <w:color w:val="000000"/>
          <w:sz w:val="24"/>
          <w:szCs w:val="24"/>
          <w:lang w:val="kk-KZ"/>
        </w:rPr>
        <w:t xml:space="preserve"> </w:t>
      </w:r>
      <w:r>
        <w:rPr>
          <w:i w:val="0"/>
          <w:sz w:val="24"/>
          <w:szCs w:val="24"/>
          <w:lang w:val="kk-KZ"/>
        </w:rPr>
        <w:t>басқармасы</w:t>
      </w:r>
      <w:r w:rsidR="00E20B55">
        <w:rPr>
          <w:i w:val="0"/>
          <w:sz w:val="24"/>
          <w:szCs w:val="24"/>
          <w:lang w:val="kk-KZ"/>
        </w:rPr>
        <w:t>ның басшысы</w:t>
      </w:r>
      <w:r>
        <w:rPr>
          <w:i w:val="0"/>
          <w:sz w:val="24"/>
          <w:szCs w:val="24"/>
          <w:lang w:val="kk-KZ"/>
        </w:rPr>
        <w:t>,</w:t>
      </w:r>
      <w:r>
        <w:rPr>
          <w:i w:val="0"/>
          <w:sz w:val="24"/>
          <w:szCs w:val="24"/>
          <w:lang w:val="be-BY"/>
        </w:rPr>
        <w:t xml:space="preserve"> санаты-С</w:t>
      </w:r>
      <w:r>
        <w:rPr>
          <w:i w:val="0"/>
          <w:sz w:val="24"/>
          <w:szCs w:val="24"/>
          <w:lang w:val="kk-KZ"/>
        </w:rPr>
        <w:t>-О</w:t>
      </w:r>
      <w:r>
        <w:rPr>
          <w:i w:val="0"/>
          <w:sz w:val="24"/>
          <w:szCs w:val="24"/>
          <w:lang w:val="be-BY"/>
        </w:rPr>
        <w:t>-</w:t>
      </w:r>
      <w:r w:rsidR="00E20B55">
        <w:rPr>
          <w:i w:val="0"/>
          <w:sz w:val="24"/>
          <w:szCs w:val="24"/>
          <w:lang w:val="kk-KZ"/>
        </w:rPr>
        <w:t>3</w:t>
      </w:r>
      <w:r>
        <w:rPr>
          <w:i w:val="0"/>
          <w:sz w:val="24"/>
          <w:szCs w:val="24"/>
          <w:lang w:val="kk-KZ"/>
        </w:rPr>
        <w:t>, 1 бірлік, №</w:t>
      </w:r>
      <w:r>
        <w:rPr>
          <w:sz w:val="22"/>
          <w:szCs w:val="22"/>
          <w:lang w:val="kk-KZ"/>
        </w:rPr>
        <w:t xml:space="preserve"> </w:t>
      </w:r>
      <w:r w:rsidR="005F3630">
        <w:rPr>
          <w:i w:val="0"/>
          <w:sz w:val="24"/>
          <w:szCs w:val="24"/>
          <w:lang w:val="kk-KZ"/>
        </w:rPr>
        <w:t>11</w:t>
      </w:r>
      <w:r w:rsidR="00E20B55">
        <w:rPr>
          <w:i w:val="0"/>
          <w:sz w:val="24"/>
          <w:szCs w:val="24"/>
          <w:lang w:val="kk-KZ"/>
        </w:rPr>
        <w:t>-0-1</w:t>
      </w:r>
    </w:p>
    <w:p w:rsidR="00AA6249" w:rsidRPr="005F3630" w:rsidRDefault="00AC41A1" w:rsidP="00AA6249">
      <w:pPr>
        <w:jc w:val="both"/>
        <w:rPr>
          <w:b w:val="0"/>
          <w:bCs w:val="0"/>
          <w:i w:val="0"/>
          <w:iCs w:val="0"/>
          <w:color w:val="000000"/>
          <w:sz w:val="24"/>
          <w:szCs w:val="24"/>
          <w:lang w:val="kk-KZ"/>
        </w:rPr>
      </w:pPr>
      <w:r>
        <w:rPr>
          <w:i w:val="0"/>
          <w:color w:val="000000"/>
          <w:kern w:val="3"/>
          <w:sz w:val="24"/>
          <w:szCs w:val="24"/>
          <w:lang w:val="kk-KZ"/>
        </w:rPr>
        <w:t>Қызметтік міндеттері:</w:t>
      </w:r>
      <w:r w:rsidR="00751483" w:rsidRPr="00751483">
        <w:rPr>
          <w:b w:val="0"/>
          <w:bCs w:val="0"/>
          <w:i w:val="0"/>
          <w:iCs w:val="0"/>
          <w:color w:val="000000"/>
          <w:sz w:val="22"/>
          <w:szCs w:val="22"/>
          <w:lang w:val="kk-KZ"/>
        </w:rPr>
        <w:t xml:space="preserve"> </w:t>
      </w:r>
      <w:r w:rsidR="005F3630" w:rsidRPr="005F3630">
        <w:rPr>
          <w:b w:val="0"/>
          <w:bCs w:val="0"/>
          <w:i w:val="0"/>
          <w:iCs w:val="0"/>
          <w:color w:val="000000"/>
          <w:sz w:val="24"/>
          <w:szCs w:val="24"/>
          <w:lang w:val="kk-KZ"/>
        </w:rPr>
        <w:t xml:space="preserve">Басқарма жұмыстарына басшылықты жүзеге асырады. Салық және бюджетке төленетін басқа да міндетті төлемдерге, </w:t>
      </w:r>
      <w:r w:rsidR="005F3630" w:rsidRPr="005F3630">
        <w:rPr>
          <w:b w:val="0"/>
          <w:bCs w:val="0"/>
          <w:i w:val="0"/>
          <w:iCs w:val="0"/>
          <w:spacing w:val="2"/>
          <w:sz w:val="24"/>
          <w:szCs w:val="24"/>
          <w:lang w:val="kk-KZ"/>
        </w:rPr>
        <w:t>әлеуметтік төлемдер</w:t>
      </w:r>
      <w:r w:rsidR="005F3630" w:rsidRPr="005F3630">
        <w:rPr>
          <w:b w:val="0"/>
          <w:bCs w:val="0"/>
          <w:i w:val="0"/>
          <w:iCs w:val="0"/>
          <w:color w:val="000000"/>
          <w:sz w:val="24"/>
          <w:szCs w:val="24"/>
          <w:lang w:val="kk-KZ"/>
        </w:rPr>
        <w:t xml:space="preserve"> </w:t>
      </w:r>
      <w:r w:rsidR="005F3630" w:rsidRPr="005F3630">
        <w:rPr>
          <w:b w:val="0"/>
          <w:bCs w:val="0"/>
          <w:i w:val="0"/>
          <w:iCs w:val="0"/>
          <w:spacing w:val="2"/>
          <w:sz w:val="24"/>
          <w:szCs w:val="24"/>
          <w:lang w:val="kk-KZ"/>
        </w:rPr>
        <w:t>бойынша</w:t>
      </w:r>
      <w:r w:rsidR="005F3630" w:rsidRPr="005F3630">
        <w:rPr>
          <w:b w:val="0"/>
          <w:bCs w:val="0"/>
          <w:i w:val="0"/>
          <w:iCs w:val="0"/>
          <w:color w:val="000000"/>
          <w:sz w:val="24"/>
          <w:szCs w:val="24"/>
          <w:lang w:val="kk-KZ"/>
        </w:rPr>
        <w:t xml:space="preserve"> сомалардың толығымен өндірілуін қамтамасыз етеді және берешек сомаларының пайда болу себептерін анықтайды және мәліметтер жинайды. Аударымдар бойынша берешек сомаларды  мәжбүрлеп өндіру шараларына ұсыныс береді. Қарызын өтеуге шамасы жоқ борышкерлер бойынша банкроттық рәсімдерді, оңалту тәсілдерін және сырттай бақылауды жүргізу жұмыстарын үйлестіреді. Мерзімінде орындалмаған салық міндеттемесін орындауды қамтамасыз ету тәсілдерін және салық берешегін мәжбүрлеп өндіріп алу шараларын орындалуын бақылайды. Бөлім жұмыс шеңберінде  Департаменттің аумақтық құрылымдарына практикалық  және әдістемелік көмек көрсетеді.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Басқармаға жүктелген міндетті сапалы орындалуын, аумақтық салық басқармаларының салық және бюджетке төленетін басқа да міндетті төлемдерге, </w:t>
      </w:r>
      <w:r w:rsidR="005F3630" w:rsidRPr="005F3630">
        <w:rPr>
          <w:b w:val="0"/>
          <w:bCs w:val="0"/>
          <w:i w:val="0"/>
          <w:iCs w:val="0"/>
          <w:spacing w:val="2"/>
          <w:sz w:val="24"/>
          <w:szCs w:val="24"/>
          <w:lang w:val="kk-KZ"/>
        </w:rPr>
        <w:t xml:space="preserve">әлеуметтік төлемдер бойынша </w:t>
      </w:r>
      <w:r w:rsidR="005F3630" w:rsidRPr="005F3630">
        <w:rPr>
          <w:b w:val="0"/>
          <w:bCs w:val="0"/>
          <w:i w:val="0"/>
          <w:iCs w:val="0"/>
          <w:color w:val="000000"/>
          <w:sz w:val="24"/>
          <w:szCs w:val="24"/>
          <w:lang w:val="kk-KZ"/>
        </w:rPr>
        <w:t xml:space="preserve">берешек сомалардың толығымен өндірілуін қамтамасыз ету жүргізуін қадағалайды.Өз қызметін жүзеге асыруда жұмысын  ҚР ҚМ МКК-мен,  Департаменттің құрылымдық бөлімшелерімен, </w:t>
      </w:r>
      <w:r w:rsidR="005F3630" w:rsidRPr="005F3630">
        <w:rPr>
          <w:b w:val="0"/>
          <w:bCs w:val="0"/>
          <w:i w:val="0"/>
          <w:iCs w:val="0"/>
          <w:color w:val="000000"/>
          <w:sz w:val="24"/>
          <w:szCs w:val="24"/>
          <w:lang w:val="kk-KZ"/>
        </w:rPr>
        <w:lastRenderedPageBreak/>
        <w:t xml:space="preserve">аумақтық мемлекеттік кірістер басқармаларымен, салық төлеушілермен, уәкілетті, құқық қорғау және басқа да мемлекеттік органдарымен үйлестіреді. </w:t>
      </w:r>
    </w:p>
    <w:p w:rsidR="00751483" w:rsidRPr="00AA6249" w:rsidRDefault="00751483" w:rsidP="00751483">
      <w:pPr>
        <w:jc w:val="both"/>
        <w:rPr>
          <w:i w:val="0"/>
          <w:color w:val="000000"/>
          <w:sz w:val="24"/>
          <w:szCs w:val="24"/>
          <w:lang w:val="kk-KZ"/>
        </w:rPr>
      </w:pPr>
      <w:r w:rsidRPr="00AA6249">
        <w:rPr>
          <w:i w:val="0"/>
          <w:color w:val="000000"/>
          <w:sz w:val="24"/>
          <w:szCs w:val="24"/>
          <w:lang w:val="kk-KZ"/>
        </w:rPr>
        <w:t xml:space="preserve">Конкурсқа </w:t>
      </w:r>
      <w:r w:rsidRPr="00AA6249">
        <w:rPr>
          <w:i w:val="0"/>
          <w:sz w:val="24"/>
          <w:szCs w:val="24"/>
          <w:lang w:val="kk-KZ"/>
        </w:rPr>
        <w:t>қатысушыларға қойылатын талаптар</w:t>
      </w:r>
      <w:r w:rsidRPr="00AA6249">
        <w:rPr>
          <w:i w:val="0"/>
          <w:color w:val="000000"/>
          <w:sz w:val="24"/>
          <w:szCs w:val="24"/>
          <w:lang w:val="kk-KZ"/>
        </w:rPr>
        <w:t xml:space="preserve">: </w:t>
      </w:r>
    </w:p>
    <w:p w:rsidR="00AC41A1" w:rsidRPr="00AA6249" w:rsidRDefault="00751483" w:rsidP="00751483">
      <w:pPr>
        <w:widowControl/>
        <w:jc w:val="both"/>
        <w:rPr>
          <w:i w:val="0"/>
          <w:sz w:val="24"/>
          <w:szCs w:val="24"/>
          <w:lang w:val="kk-KZ"/>
        </w:rPr>
      </w:pPr>
      <w:r w:rsidRPr="00AA6249">
        <w:rPr>
          <w:i w:val="0"/>
          <w:sz w:val="24"/>
          <w:szCs w:val="24"/>
          <w:lang w:val="kk-KZ"/>
        </w:rPr>
        <w:t>Білімі:</w:t>
      </w:r>
      <w:r w:rsidR="005F3630" w:rsidRPr="005F3630">
        <w:rPr>
          <w:sz w:val="22"/>
          <w:szCs w:val="22"/>
          <w:lang w:val="kk-KZ"/>
        </w:rPr>
        <w:t xml:space="preserve"> </w:t>
      </w:r>
      <w:r w:rsidR="005F3630" w:rsidRPr="005F3630">
        <w:rPr>
          <w:b w:val="0"/>
          <w:i w:val="0"/>
          <w:sz w:val="24"/>
          <w:szCs w:val="24"/>
          <w:lang w:val="kk-KZ"/>
        </w:rPr>
        <w:t>Әлеуметтiк ғылымдар, экономика және бизнес саласындағы немесе құқық саласындағы</w:t>
      </w:r>
      <w:r w:rsidRPr="00AA6249">
        <w:rPr>
          <w:b w:val="0"/>
          <w:i w:val="0"/>
          <w:color w:val="000000"/>
          <w:sz w:val="24"/>
          <w:szCs w:val="24"/>
          <w:lang w:val="kk-KZ"/>
        </w:rPr>
        <w:t xml:space="preserve"> </w:t>
      </w:r>
    </w:p>
    <w:p w:rsidR="00AA6249" w:rsidRPr="005F3630" w:rsidRDefault="00E20B55" w:rsidP="00AA6249">
      <w:pPr>
        <w:jc w:val="both"/>
        <w:rPr>
          <w:b w:val="0"/>
          <w:bCs w:val="0"/>
          <w:i w:val="0"/>
          <w:iCs w:val="0"/>
          <w:color w:val="000000"/>
          <w:sz w:val="24"/>
          <w:szCs w:val="24"/>
          <w:lang w:val="kk-KZ"/>
        </w:rPr>
      </w:pPr>
      <w:r w:rsidRPr="00AA6249">
        <w:rPr>
          <w:i w:val="0"/>
          <w:sz w:val="24"/>
          <w:szCs w:val="24"/>
          <w:lang w:val="kk-KZ"/>
        </w:rPr>
        <w:t>Мамандығы:</w:t>
      </w:r>
      <w:r w:rsidRPr="00AA6249">
        <w:rPr>
          <w:b w:val="0"/>
          <w:i w:val="0"/>
          <w:color w:val="000000"/>
          <w:sz w:val="24"/>
          <w:szCs w:val="24"/>
          <w:lang w:val="kk-KZ"/>
        </w:rPr>
        <w:t xml:space="preserve"> </w:t>
      </w:r>
      <w:r w:rsidR="005F3630" w:rsidRPr="005F3630">
        <w:rPr>
          <w:b w:val="0"/>
          <w:i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w:t>
      </w:r>
    </w:p>
    <w:p w:rsidR="00E20B55" w:rsidRPr="00AA6249" w:rsidRDefault="00E20B55" w:rsidP="00E20B55">
      <w:pPr>
        <w:widowControl/>
        <w:jc w:val="both"/>
        <w:rPr>
          <w:b w:val="0"/>
          <w:bCs w:val="0"/>
          <w:i w:val="0"/>
          <w:iCs w:val="0"/>
          <w:color w:val="000000"/>
          <w:sz w:val="24"/>
          <w:szCs w:val="24"/>
          <w:lang w:val="kk-KZ"/>
        </w:rPr>
      </w:pPr>
      <w:r w:rsidRPr="00AA6249">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A6249" w:rsidRPr="005F3630" w:rsidRDefault="00E20B55" w:rsidP="00AA6249">
      <w:pPr>
        <w:jc w:val="both"/>
        <w:rPr>
          <w:b w:val="0"/>
          <w:bCs w:val="0"/>
          <w:i w:val="0"/>
          <w:iCs w:val="0"/>
          <w:sz w:val="24"/>
          <w:szCs w:val="24"/>
          <w:lang w:val="kk-KZ"/>
        </w:rPr>
      </w:pPr>
      <w:r w:rsidRPr="00AA6249">
        <w:rPr>
          <w:b w:val="0"/>
          <w:bCs w:val="0"/>
          <w:i w:val="0"/>
          <w:iCs w:val="0"/>
          <w:color w:val="000000"/>
          <w:sz w:val="24"/>
          <w:szCs w:val="24"/>
          <w:lang w:val="kk-KZ"/>
        </w:rPr>
        <w:t xml:space="preserve">Үлгілік біліктілік талаптарына </w:t>
      </w:r>
      <w:r w:rsidRPr="005F3630">
        <w:rPr>
          <w:b w:val="0"/>
          <w:bCs w:val="0"/>
          <w:i w:val="0"/>
          <w:iCs w:val="0"/>
          <w:color w:val="000000"/>
          <w:sz w:val="24"/>
          <w:szCs w:val="24"/>
          <w:lang w:val="kk-KZ"/>
        </w:rPr>
        <w:t xml:space="preserve">сәйкес </w:t>
      </w:r>
      <w:r w:rsidR="005F3630" w:rsidRPr="005F3630">
        <w:rPr>
          <w:b w:val="0"/>
          <w:i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005F3630" w:rsidRPr="005F3630">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r w:rsidRPr="005F3630">
        <w:rPr>
          <w:b w:val="0"/>
          <w:bCs w:val="0"/>
          <w:i w:val="0"/>
          <w:iCs w:val="0"/>
          <w:color w:val="000000"/>
          <w:sz w:val="24"/>
          <w:szCs w:val="24"/>
          <w:lang w:val="kk-KZ"/>
        </w:rPr>
        <w:t xml:space="preserve"> </w:t>
      </w:r>
    </w:p>
    <w:p w:rsidR="00E20B55" w:rsidRPr="00AA6249" w:rsidRDefault="00AA6249" w:rsidP="00E20B55">
      <w:pPr>
        <w:widowControl/>
        <w:jc w:val="both"/>
        <w:rPr>
          <w:b w:val="0"/>
          <w:bCs w:val="0"/>
          <w:i w:val="0"/>
          <w:iCs w:val="0"/>
          <w:sz w:val="24"/>
          <w:szCs w:val="24"/>
          <w:lang w:val="kk-KZ"/>
        </w:rPr>
      </w:pPr>
      <w:r w:rsidRPr="00AA6249">
        <w:rPr>
          <w:b w:val="0"/>
          <w:bCs w:val="0"/>
          <w:i w:val="0"/>
          <w:iCs w:val="0"/>
          <w:color w:val="000000"/>
          <w:sz w:val="24"/>
          <w:szCs w:val="24"/>
          <w:lang w:val="kk-KZ"/>
        </w:rPr>
        <w:t xml:space="preserve"> </w:t>
      </w:r>
      <w:r w:rsidR="00E20B55" w:rsidRPr="00AA6249">
        <w:rPr>
          <w:b w:val="0"/>
          <w:bCs w:val="0"/>
          <w:i w:val="0"/>
          <w:iCs w:val="0"/>
          <w:color w:val="000000"/>
          <w:sz w:val="24"/>
          <w:szCs w:val="24"/>
          <w:lang w:val="kk-KZ"/>
        </w:rPr>
        <w:t>Үлгілік біліктілік талаптарына сәйкес.</w:t>
      </w:r>
      <w:r w:rsidR="00E20B55" w:rsidRPr="00AA6249">
        <w:rPr>
          <w:b w:val="0"/>
          <w:bCs w:val="0"/>
          <w:i w:val="0"/>
          <w:iCs w:val="0"/>
          <w:sz w:val="24"/>
          <w:szCs w:val="24"/>
          <w:lang w:val="kk-KZ"/>
        </w:rPr>
        <w:t xml:space="preserve"> </w:t>
      </w:r>
    </w:p>
    <w:p w:rsidR="00E20B55" w:rsidRPr="00AA6249" w:rsidRDefault="00E20B55" w:rsidP="00E20B55">
      <w:pPr>
        <w:widowControl/>
        <w:jc w:val="both"/>
        <w:rPr>
          <w:b w:val="0"/>
          <w:bCs w:val="0"/>
          <w:i w:val="0"/>
          <w:iCs w:val="0"/>
          <w:sz w:val="24"/>
          <w:szCs w:val="24"/>
          <w:lang w:val="kk-KZ"/>
        </w:rPr>
      </w:pPr>
      <w:r w:rsidRPr="00AA6249">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r w:rsidRPr="00AA6249">
        <w:rPr>
          <w:b w:val="0"/>
          <w:bCs w:val="0"/>
          <w:i w:val="0"/>
          <w:iCs w:val="0"/>
          <w:sz w:val="24"/>
          <w:szCs w:val="24"/>
          <w:lang w:val="kk-KZ"/>
        </w:rPr>
        <w:t xml:space="preserve"> </w:t>
      </w:r>
    </w:p>
    <w:p w:rsidR="00E20B55" w:rsidRPr="00AA6249" w:rsidRDefault="00E20B55" w:rsidP="00E20B55">
      <w:pPr>
        <w:widowControl/>
        <w:jc w:val="both"/>
        <w:rPr>
          <w:b w:val="0"/>
          <w:bCs w:val="0"/>
          <w:i w:val="0"/>
          <w:iCs w:val="0"/>
          <w:sz w:val="24"/>
          <w:szCs w:val="24"/>
          <w:lang w:val="kk-KZ"/>
        </w:rPr>
      </w:pPr>
      <w:r w:rsidRPr="00AA6249">
        <w:rPr>
          <w:b w:val="0"/>
          <w:bCs w:val="0"/>
          <w:i w:val="0"/>
          <w:iCs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AC41A1" w:rsidRDefault="00AC41A1" w:rsidP="004115BF">
      <w:pPr>
        <w:widowControl/>
        <w:ind w:firstLine="850"/>
        <w:jc w:val="both"/>
        <w:rPr>
          <w:i w:val="0"/>
          <w:sz w:val="24"/>
          <w:szCs w:val="24"/>
          <w:lang w:val="kk-KZ"/>
        </w:rPr>
      </w:pPr>
    </w:p>
    <w:p w:rsidR="0036548B" w:rsidRDefault="0036548B" w:rsidP="0036548B">
      <w:pPr>
        <w:widowControl/>
        <w:ind w:firstLine="850"/>
        <w:jc w:val="both"/>
        <w:rPr>
          <w:i w:val="0"/>
          <w:sz w:val="24"/>
          <w:szCs w:val="24"/>
          <w:lang w:val="kk-KZ"/>
        </w:rPr>
      </w:pPr>
      <w:r>
        <w:rPr>
          <w:i w:val="0"/>
          <w:sz w:val="24"/>
          <w:szCs w:val="24"/>
          <w:lang w:val="kk-KZ"/>
        </w:rPr>
        <w:t>2. 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Экспорттық бақылау басқармасының </w:t>
      </w:r>
      <w:r>
        <w:rPr>
          <w:bCs w:val="0"/>
          <w:i w:val="0"/>
          <w:iCs w:val="0"/>
          <w:sz w:val="24"/>
          <w:szCs w:val="24"/>
          <w:lang w:val="kk-KZ"/>
        </w:rPr>
        <w:t>басшысы</w:t>
      </w:r>
      <w:r>
        <w:rPr>
          <w:i w:val="0"/>
          <w:sz w:val="24"/>
          <w:szCs w:val="24"/>
          <w:lang w:val="kk-KZ"/>
        </w:rPr>
        <w:t>,</w:t>
      </w:r>
      <w:r>
        <w:rPr>
          <w:i w:val="0"/>
          <w:sz w:val="24"/>
          <w:szCs w:val="24"/>
          <w:lang w:val="be-BY"/>
        </w:rPr>
        <w:t xml:space="preserve"> санаты-С</w:t>
      </w:r>
      <w:r>
        <w:rPr>
          <w:i w:val="0"/>
          <w:sz w:val="24"/>
          <w:szCs w:val="24"/>
          <w:lang w:val="kk-KZ"/>
        </w:rPr>
        <w:t>-О</w:t>
      </w:r>
      <w:r>
        <w:rPr>
          <w:i w:val="0"/>
          <w:sz w:val="24"/>
          <w:szCs w:val="24"/>
          <w:lang w:val="be-BY"/>
        </w:rPr>
        <w:t>-</w:t>
      </w:r>
      <w:r>
        <w:rPr>
          <w:i w:val="0"/>
          <w:sz w:val="24"/>
          <w:szCs w:val="24"/>
          <w:lang w:val="kk-KZ"/>
        </w:rPr>
        <w:t>3, 1 бірлік, № 15-0-1</w:t>
      </w:r>
    </w:p>
    <w:p w:rsidR="0036548B" w:rsidRDefault="0036548B" w:rsidP="0036548B">
      <w:pPr>
        <w:tabs>
          <w:tab w:val="left" w:pos="1134"/>
        </w:tabs>
        <w:jc w:val="both"/>
        <w:rPr>
          <w:b w:val="0"/>
          <w:bCs w:val="0"/>
          <w:i w:val="0"/>
          <w:iCs w:val="0"/>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Pr>
          <w:rFonts w:eastAsia="Calibri"/>
          <w:b w:val="0"/>
          <w:bCs w:val="0"/>
          <w:i w:val="0"/>
          <w:iCs w:val="0"/>
          <w:sz w:val="24"/>
          <w:szCs w:val="24"/>
          <w:lang w:val="kk-KZ"/>
        </w:rPr>
        <w:t xml:space="preserve">Басқарма қызметін ұйымдастыру бойынша жалпы бақылау жүргізеді; </w:t>
      </w:r>
      <w:r>
        <w:rPr>
          <w:b w:val="0"/>
          <w:bCs w:val="0"/>
          <w:i w:val="0"/>
          <w:iCs w:val="0"/>
          <w:sz w:val="24"/>
          <w:szCs w:val="24"/>
          <w:lang w:val="kk-KZ"/>
        </w:rPr>
        <w:t xml:space="preserve">Еуразиялық экономикалық </w:t>
      </w:r>
      <w:r>
        <w:rPr>
          <w:b w:val="0"/>
          <w:bCs w:val="0"/>
          <w:i w:val="0"/>
          <w:iCs w:val="0"/>
          <w:sz w:val="24"/>
          <w:szCs w:val="24"/>
          <w:lang w:val="kk-KZ"/>
        </w:rPr>
        <w:lastRenderedPageBreak/>
        <w:t>одақтың кеден шекарасына сәйкес келмейтін Қазақстан Республикасының Мемлекеттік шекарасы (бұдан әрі – Мемлекеттік шекара) арқылы экспорттық бақылауға жататын өнімдерді тасымалдауды экспорттық бақылауды әкімшілдендіруді бақылау; Басқарманың қызметіне жалпы басшылықты жүзеге асырады және Басқармаға жүктелген міндеттерді орындау және оның өз функцияларын жүзеге асыру үшін жеке жауапкершілікте болады; Комитеттің басшылығына белгіленген сан шегінде Басқарманың құрылымы мен штат саны бойынша ұсыныстарды ұсынады; қызметкерлердің (мамандардың) міндеттері мен өкілеттіктерін анықтайды; өз құзыреті шегінде Басқарманың қызметкерлеріне нұсқау және тапсырма береді; Департамент басшылығы тапсырмасының, Басқарманың орындауындағы бақылаудағы және өзге құжаттардың орындалуына бақылауды жүзеге асырады;    Басқарманың қызметкерлерін көтермелеу және және оларға тәртіптік жазалауды қолдану туралы ұсынысты Департамент басшысына дайындайды және ұсынады; Басқарманың құзыретіне кіретін мәселелер бойынша Комитет басшылығына ұсынысты қарастыруға ұсынады; басқармада еңбек және орындаушылық тәртіпті сақтауларын қамтамасыз етеді.</w:t>
      </w:r>
    </w:p>
    <w:p w:rsidR="0036548B" w:rsidRDefault="0036548B" w:rsidP="0036548B">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36548B" w:rsidRDefault="0036548B" w:rsidP="0036548B">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36548B" w:rsidRDefault="0036548B" w:rsidP="0036548B">
      <w:pPr>
        <w:jc w:val="both"/>
        <w:rPr>
          <w:b w:val="0"/>
          <w:bCs w:val="0"/>
          <w:i w:val="0"/>
          <w:iCs w:val="0"/>
          <w:sz w:val="24"/>
          <w:szCs w:val="24"/>
          <w:lang w:val="kk-KZ"/>
        </w:rPr>
      </w:pPr>
      <w:r>
        <w:rPr>
          <w:i w:val="0"/>
          <w:sz w:val="24"/>
          <w:szCs w:val="24"/>
          <w:lang w:val="kk-KZ"/>
        </w:rPr>
        <w:t>Мамандығы:</w:t>
      </w:r>
      <w:r>
        <w:rPr>
          <w:b w:val="0"/>
          <w:i w:val="0"/>
          <w:color w:val="000000"/>
          <w:sz w:val="24"/>
          <w:szCs w:val="24"/>
          <w:lang w:val="kk-KZ"/>
        </w:rPr>
        <w:t xml:space="preserve"> </w:t>
      </w:r>
      <w:r>
        <w:rPr>
          <w:b w:val="0"/>
          <w:bCs w:val="0"/>
          <w:i w:val="0"/>
          <w:iCs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36548B" w:rsidRDefault="0036548B" w:rsidP="0036548B">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6548B" w:rsidRDefault="0036548B" w:rsidP="0036548B">
      <w:pPr>
        <w:widowControl/>
        <w:jc w:val="both"/>
        <w:rPr>
          <w:b w:val="0"/>
          <w:bCs w:val="0"/>
          <w:i w:val="0"/>
          <w:iCs w:val="0"/>
          <w:color w:val="000000"/>
          <w:sz w:val="24"/>
          <w:szCs w:val="24"/>
          <w:lang w:val="kk-KZ"/>
        </w:rPr>
      </w:pPr>
      <w:r>
        <w:rPr>
          <w:b w:val="0"/>
          <w:bCs w:val="0"/>
          <w:i w:val="0"/>
          <w:iCs w:val="0"/>
          <w:color w:val="000000"/>
          <w:sz w:val="24"/>
          <w:szCs w:val="24"/>
          <w:lang w:val="kk-KZ"/>
        </w:rPr>
        <w:lastRenderedPageBreak/>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36548B" w:rsidRDefault="0036548B" w:rsidP="0036548B">
      <w:pPr>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w:t>
      </w:r>
      <w:r>
        <w:rPr>
          <w:b w:val="0"/>
          <w:i w:val="0"/>
          <w:color w:val="000000"/>
          <w:sz w:val="22"/>
          <w:szCs w:val="22"/>
          <w:lang w:val="kk-KZ"/>
        </w:rPr>
        <w:t xml:space="preserve">ҚР «Салық және бюджетке төленетін басқа да міндетті төлемдер туралы», </w:t>
      </w:r>
      <w:r>
        <w:rPr>
          <w:b w:val="0"/>
          <w:bCs w:val="0"/>
          <w:i w:val="0"/>
          <w:iCs w:val="0"/>
          <w:color w:val="000000"/>
          <w:sz w:val="22"/>
          <w:szCs w:val="22"/>
          <w:lang w:val="kk-KZ"/>
        </w:rPr>
        <w:t xml:space="preserve">ҚР «Кеден ісі туралы» Кодекстерін және </w:t>
      </w:r>
      <w:r>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36548B" w:rsidRDefault="0036548B" w:rsidP="0036548B">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36548B" w:rsidRDefault="0036548B" w:rsidP="0036548B">
      <w:pPr>
        <w:widowControl/>
        <w:jc w:val="both"/>
        <w:rPr>
          <w:rFonts w:eastAsiaTheme="minorEastAsia"/>
          <w:b w:val="0"/>
          <w:i w:val="0"/>
          <w:sz w:val="24"/>
          <w:szCs w:val="24"/>
          <w:lang w:val="kk-KZ"/>
        </w:rPr>
      </w:pPr>
      <w:r>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6548B" w:rsidRDefault="0036548B" w:rsidP="0036548B">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6548B" w:rsidRDefault="0036548B" w:rsidP="004115BF">
      <w:pPr>
        <w:widowControl/>
        <w:ind w:firstLine="850"/>
        <w:jc w:val="both"/>
        <w:rPr>
          <w:i w:val="0"/>
          <w:sz w:val="24"/>
          <w:szCs w:val="24"/>
          <w:lang w:val="kk-KZ"/>
        </w:rPr>
      </w:pPr>
    </w:p>
    <w:p w:rsidR="0036548B" w:rsidRDefault="0036548B" w:rsidP="004115BF">
      <w:pPr>
        <w:widowControl/>
        <w:ind w:firstLine="850"/>
        <w:jc w:val="both"/>
        <w:rPr>
          <w:i w:val="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lastRenderedPageBreak/>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4722C" w:rsidRDefault="0034722C"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F5796F" w:rsidRDefault="00F5796F" w:rsidP="00BF134C">
      <w:pPr>
        <w:ind w:left="5664"/>
        <w:jc w:val="both"/>
        <w:rPr>
          <w:b w:val="0"/>
          <w:bCs w:val="0"/>
          <w:i w:val="0"/>
          <w:iCs w:val="0"/>
          <w:color w:val="00000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114301" w:rsidRDefault="00114301" w:rsidP="002213A8">
      <w:pPr>
        <w:autoSpaceDE w:val="0"/>
        <w:autoSpaceDN w:val="0"/>
        <w:adjustRightInd w:val="0"/>
        <w:ind w:left="6237"/>
        <w:rPr>
          <w:b w:val="0"/>
          <w:i w:val="0"/>
          <w:sz w:val="24"/>
          <w:szCs w:val="24"/>
          <w:lang w:val="kk-KZ"/>
        </w:rPr>
      </w:pP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«Б» корпусының мемлекеттік</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әкімшілік лауазымына</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орналасуға конкурс өткізу</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қағидаларының</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2-қосымшасы</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Нысан</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________________________________________________________________________</w:t>
      </w:r>
    </w:p>
    <w:p w:rsidR="002213A8" w:rsidRPr="00474E57" w:rsidRDefault="002213A8" w:rsidP="002213A8">
      <w:pPr>
        <w:autoSpaceDE w:val="0"/>
        <w:autoSpaceDN w:val="0"/>
        <w:adjustRightInd w:val="0"/>
        <w:ind w:left="6237"/>
        <w:rPr>
          <w:b w:val="0"/>
          <w:i w:val="0"/>
          <w:sz w:val="24"/>
          <w:szCs w:val="24"/>
          <w:lang w:val="kk-KZ"/>
        </w:rPr>
      </w:pPr>
      <w:r w:rsidRPr="00474E57">
        <w:rPr>
          <w:b w:val="0"/>
          <w:i w:val="0"/>
          <w:sz w:val="24"/>
          <w:szCs w:val="24"/>
          <w:lang w:val="kk-KZ"/>
        </w:rPr>
        <w:t>(мемлекеттік орган)</w:t>
      </w:r>
    </w:p>
    <w:p w:rsidR="002213A8" w:rsidRPr="00474E57" w:rsidRDefault="002213A8" w:rsidP="002213A8">
      <w:pPr>
        <w:autoSpaceDE w:val="0"/>
        <w:autoSpaceDN w:val="0"/>
        <w:adjustRightInd w:val="0"/>
        <w:jc w:val="both"/>
        <w:rPr>
          <w:b w:val="0"/>
          <w:bCs w:val="0"/>
          <w:i w:val="0"/>
          <w:sz w:val="24"/>
          <w:szCs w:val="24"/>
          <w:lang w:val="kk-KZ"/>
        </w:rPr>
      </w:pPr>
    </w:p>
    <w:p w:rsidR="002213A8" w:rsidRPr="00474E57" w:rsidRDefault="002213A8" w:rsidP="002213A8">
      <w:pPr>
        <w:autoSpaceDE w:val="0"/>
        <w:autoSpaceDN w:val="0"/>
        <w:adjustRightInd w:val="0"/>
        <w:rPr>
          <w:b w:val="0"/>
          <w:bCs w:val="0"/>
          <w:i w:val="0"/>
          <w:sz w:val="24"/>
          <w:szCs w:val="24"/>
          <w:lang w:val="kk-KZ"/>
        </w:rPr>
      </w:pPr>
      <w:r w:rsidRPr="00474E57">
        <w:rPr>
          <w:b w:val="0"/>
          <w:i w:val="0"/>
          <w:sz w:val="24"/>
          <w:szCs w:val="24"/>
          <w:lang w:val="kk-KZ"/>
        </w:rPr>
        <w:t>Өтініш</w:t>
      </w:r>
    </w:p>
    <w:p w:rsidR="002213A8" w:rsidRPr="00474E57" w:rsidRDefault="002213A8" w:rsidP="002213A8">
      <w:pPr>
        <w:autoSpaceDE w:val="0"/>
        <w:autoSpaceDN w:val="0"/>
        <w:adjustRightInd w:val="0"/>
        <w:rPr>
          <w:b w:val="0"/>
          <w:bCs w:val="0"/>
          <w:i w:val="0"/>
          <w:sz w:val="24"/>
          <w:szCs w:val="24"/>
          <w:lang w:val="kk-KZ"/>
        </w:rPr>
      </w:pP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Мені ____________________________________________________________________________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2213A8" w:rsidRPr="00474E57" w:rsidRDefault="002213A8" w:rsidP="002213A8">
      <w:pPr>
        <w:autoSpaceDE w:val="0"/>
        <w:autoSpaceDN w:val="0"/>
        <w:adjustRightInd w:val="0"/>
        <w:jc w:val="both"/>
        <w:rPr>
          <w:b w:val="0"/>
          <w:i w:val="0"/>
          <w:sz w:val="24"/>
          <w:szCs w:val="24"/>
          <w:lang w:val="kk-KZ"/>
        </w:rPr>
      </w:pPr>
      <w:r w:rsidRPr="00474E57">
        <w:rPr>
          <w:b w:val="0"/>
          <w:i w:val="0"/>
          <w:sz w:val="24"/>
          <w:szCs w:val="24"/>
          <w:lang w:val="kk-KZ"/>
        </w:rPr>
        <w:t xml:space="preserve">                                                                                           (иә/жоқ)</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Ұсынылып отырған құжаттарымның дәйектілігіне жауап беремін.</w:t>
      </w:r>
    </w:p>
    <w:p w:rsidR="002213A8" w:rsidRPr="00474E57" w:rsidRDefault="002213A8" w:rsidP="002213A8">
      <w:pPr>
        <w:autoSpaceDE w:val="0"/>
        <w:autoSpaceDN w:val="0"/>
        <w:adjustRightInd w:val="0"/>
        <w:ind w:firstLine="708"/>
        <w:jc w:val="both"/>
        <w:rPr>
          <w:b w:val="0"/>
          <w:i w:val="0"/>
          <w:sz w:val="24"/>
          <w:szCs w:val="24"/>
          <w:lang w:val="kk-KZ"/>
        </w:rPr>
      </w:pPr>
      <w:r w:rsidRPr="00474E57">
        <w:rPr>
          <w:b w:val="0"/>
          <w:i w:val="0"/>
          <w:sz w:val="24"/>
          <w:szCs w:val="24"/>
          <w:lang w:val="kk-KZ"/>
        </w:rPr>
        <w:t>Қоса берілген құжаттар:</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w:t>
      </w:r>
      <w:r>
        <w:rPr>
          <w:b w:val="0"/>
          <w:i w:val="0"/>
          <w:sz w:val="24"/>
          <w:szCs w:val="24"/>
        </w:rPr>
        <w:t>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_____________________________________________________________________________________________________________________________________________________________________</w:t>
      </w:r>
      <w:r w:rsidRPr="002213A8">
        <w:rPr>
          <w:b w:val="0"/>
          <w:i w:val="0"/>
          <w:sz w:val="24"/>
          <w:szCs w:val="24"/>
        </w:rPr>
        <w:lastRenderedPageBreak/>
        <w:t>_________________________________________________________________________________________________________________________________________________________</w:t>
      </w:r>
      <w:r>
        <w:rPr>
          <w:b w:val="0"/>
          <w:i w:val="0"/>
          <w:sz w:val="24"/>
          <w:szCs w:val="24"/>
        </w:rPr>
        <w:t>______________________</w:t>
      </w:r>
    </w:p>
    <w:p w:rsidR="002213A8" w:rsidRPr="002213A8" w:rsidRDefault="002213A8" w:rsidP="002213A8">
      <w:pPr>
        <w:autoSpaceDE w:val="0"/>
        <w:autoSpaceDN w:val="0"/>
        <w:adjustRightInd w:val="0"/>
        <w:jc w:val="both"/>
        <w:rPr>
          <w:b w:val="0"/>
          <w:i w:val="0"/>
          <w:sz w:val="24"/>
          <w:szCs w:val="24"/>
        </w:rPr>
      </w:pPr>
    </w:p>
    <w:p w:rsidR="002213A8" w:rsidRPr="002213A8" w:rsidRDefault="002213A8" w:rsidP="002213A8">
      <w:pPr>
        <w:autoSpaceDE w:val="0"/>
        <w:autoSpaceDN w:val="0"/>
        <w:adjustRightInd w:val="0"/>
        <w:jc w:val="both"/>
        <w:rPr>
          <w:b w:val="0"/>
          <w:i w:val="0"/>
          <w:sz w:val="24"/>
          <w:szCs w:val="24"/>
        </w:rPr>
      </w:pPr>
      <w:r>
        <w:rPr>
          <w:b w:val="0"/>
          <w:i w:val="0"/>
          <w:sz w:val="24"/>
          <w:szCs w:val="24"/>
        </w:rPr>
        <w:t>Меке</w:t>
      </w:r>
      <w:r w:rsidRPr="002213A8">
        <w:rPr>
          <w:b w:val="0"/>
          <w:i w:val="0"/>
          <w:sz w:val="24"/>
          <w:szCs w:val="24"/>
        </w:rPr>
        <w:t xml:space="preserve"> жайы: 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Pr>
          <w:b w:val="0"/>
          <w:i w:val="0"/>
          <w:sz w:val="24"/>
          <w:szCs w:val="24"/>
        </w:rPr>
        <w:t>Байланыс</w:t>
      </w:r>
      <w:r w:rsidRPr="002213A8">
        <w:rPr>
          <w:b w:val="0"/>
          <w:i w:val="0"/>
          <w:sz w:val="24"/>
          <w:szCs w:val="24"/>
        </w:rPr>
        <w:t>телефоны: 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e-mail: _______________________________________________________________________________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ЖСН: _______________________________________________________________________________</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____________________                          ___________________________</w:t>
      </w:r>
      <w:r>
        <w:rPr>
          <w:b w:val="0"/>
          <w:i w:val="0"/>
          <w:sz w:val="24"/>
          <w:szCs w:val="24"/>
        </w:rPr>
        <w:t>_________________________</w:t>
      </w:r>
    </w:p>
    <w:p w:rsidR="002213A8" w:rsidRPr="002213A8" w:rsidRDefault="002213A8" w:rsidP="002213A8">
      <w:pPr>
        <w:autoSpaceDE w:val="0"/>
        <w:autoSpaceDN w:val="0"/>
        <w:adjustRightInd w:val="0"/>
        <w:jc w:val="both"/>
        <w:rPr>
          <w:b w:val="0"/>
          <w:i w:val="0"/>
          <w:sz w:val="24"/>
          <w:szCs w:val="24"/>
        </w:rPr>
      </w:pPr>
      <w:r w:rsidRPr="002213A8">
        <w:rPr>
          <w:b w:val="0"/>
          <w:i w:val="0"/>
          <w:sz w:val="24"/>
          <w:szCs w:val="24"/>
        </w:rPr>
        <w:t xml:space="preserve">       (қолы)                                                             (Тегі, аты, әкесінің аты (болған жағдайда))</w:t>
      </w: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p>
    <w:p w:rsidR="002213A8" w:rsidRPr="002213A8" w:rsidRDefault="002213A8" w:rsidP="002213A8">
      <w:pPr>
        <w:jc w:val="both"/>
        <w:rPr>
          <w:b w:val="0"/>
          <w:i w:val="0"/>
          <w:sz w:val="24"/>
          <w:szCs w:val="24"/>
        </w:rPr>
      </w:pPr>
      <w:r w:rsidRPr="002213A8">
        <w:rPr>
          <w:b w:val="0"/>
          <w:i w:val="0"/>
          <w:sz w:val="24"/>
          <w:szCs w:val="24"/>
        </w:rPr>
        <w:t>«___»_______________ 20 __ ж.</w:t>
      </w: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p w:rsidR="00B727C7" w:rsidRDefault="00B727C7" w:rsidP="00BF134C">
      <w:pPr>
        <w:ind w:left="5664"/>
        <w:jc w:val="both"/>
        <w:rPr>
          <w:b w:val="0"/>
          <w:bCs w:val="0"/>
          <w:i w:val="0"/>
          <w:iCs w:val="0"/>
          <w:color w:val="000000"/>
          <w:sz w:val="24"/>
          <w:szCs w:val="24"/>
          <w:lang w:val="kk-KZ"/>
        </w:rPr>
      </w:pPr>
    </w:p>
    <w:sectPr w:rsidR="00B727C7"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2E5C80"/>
    <w:multiLevelType w:val="hybridMultilevel"/>
    <w:tmpl w:val="38A80B6E"/>
    <w:lvl w:ilvl="0" w:tplc="E8D023EA">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45910F1"/>
    <w:multiLevelType w:val="hybridMultilevel"/>
    <w:tmpl w:val="89563410"/>
    <w:lvl w:ilvl="0" w:tplc="D6E23396">
      <w:start w:val="2"/>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2"/>
  </w:num>
  <w:num w:numId="5">
    <w:abstractNumId w:val="10"/>
  </w:num>
  <w:num w:numId="6">
    <w:abstractNumId w:val="4"/>
  </w:num>
  <w:num w:numId="7">
    <w:abstractNumId w:val="13"/>
  </w:num>
  <w:num w:numId="8">
    <w:abstractNumId w:val="5"/>
  </w:num>
  <w:num w:numId="9">
    <w:abstractNumId w:val="3"/>
  </w:num>
  <w:num w:numId="10">
    <w:abstractNumId w:val="14"/>
  </w:num>
  <w:num w:numId="11">
    <w:abstractNumId w:val="15"/>
  </w:num>
  <w:num w:numId="12">
    <w:abstractNumId w:val="11"/>
  </w:num>
  <w:num w:numId="13">
    <w:abstractNumId w:val="2"/>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003A5"/>
    <w:rsid w:val="00001E65"/>
    <w:rsid w:val="00023018"/>
    <w:rsid w:val="00023A5F"/>
    <w:rsid w:val="00024784"/>
    <w:rsid w:val="00025449"/>
    <w:rsid w:val="00025752"/>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28E3"/>
    <w:rsid w:val="000B723F"/>
    <w:rsid w:val="000C4A39"/>
    <w:rsid w:val="000C77FE"/>
    <w:rsid w:val="000D127B"/>
    <w:rsid w:val="000D19F1"/>
    <w:rsid w:val="000D667D"/>
    <w:rsid w:val="000E2427"/>
    <w:rsid w:val="000E5CDD"/>
    <w:rsid w:val="000F392A"/>
    <w:rsid w:val="000F3E61"/>
    <w:rsid w:val="000F78A3"/>
    <w:rsid w:val="00104331"/>
    <w:rsid w:val="001121EE"/>
    <w:rsid w:val="001137A7"/>
    <w:rsid w:val="00113C0B"/>
    <w:rsid w:val="00114301"/>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823F3"/>
    <w:rsid w:val="0019067F"/>
    <w:rsid w:val="001950E5"/>
    <w:rsid w:val="001962E8"/>
    <w:rsid w:val="001A07EC"/>
    <w:rsid w:val="001A1E81"/>
    <w:rsid w:val="001A1E99"/>
    <w:rsid w:val="001A1F6C"/>
    <w:rsid w:val="001A2FC9"/>
    <w:rsid w:val="001B2F7C"/>
    <w:rsid w:val="001B7D06"/>
    <w:rsid w:val="001C035C"/>
    <w:rsid w:val="001C3273"/>
    <w:rsid w:val="001C4CC2"/>
    <w:rsid w:val="001C7E68"/>
    <w:rsid w:val="001D032A"/>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0E44"/>
    <w:rsid w:val="002213A8"/>
    <w:rsid w:val="00221A09"/>
    <w:rsid w:val="00222045"/>
    <w:rsid w:val="002240B9"/>
    <w:rsid w:val="0022482E"/>
    <w:rsid w:val="00234E30"/>
    <w:rsid w:val="00236A6E"/>
    <w:rsid w:val="00237271"/>
    <w:rsid w:val="002412A6"/>
    <w:rsid w:val="0024254B"/>
    <w:rsid w:val="00246697"/>
    <w:rsid w:val="00251489"/>
    <w:rsid w:val="00252E42"/>
    <w:rsid w:val="00253379"/>
    <w:rsid w:val="00260518"/>
    <w:rsid w:val="00260893"/>
    <w:rsid w:val="00261A0A"/>
    <w:rsid w:val="00263DDF"/>
    <w:rsid w:val="00264E28"/>
    <w:rsid w:val="002801C6"/>
    <w:rsid w:val="002802CC"/>
    <w:rsid w:val="0028265C"/>
    <w:rsid w:val="00284EC9"/>
    <w:rsid w:val="002912D1"/>
    <w:rsid w:val="002A49BC"/>
    <w:rsid w:val="002A7740"/>
    <w:rsid w:val="002B4247"/>
    <w:rsid w:val="002C3110"/>
    <w:rsid w:val="002C41E0"/>
    <w:rsid w:val="002C4D2B"/>
    <w:rsid w:val="002C60BA"/>
    <w:rsid w:val="002C6562"/>
    <w:rsid w:val="002D3535"/>
    <w:rsid w:val="002E3692"/>
    <w:rsid w:val="002F2DB6"/>
    <w:rsid w:val="002F3579"/>
    <w:rsid w:val="002F61D6"/>
    <w:rsid w:val="003022B7"/>
    <w:rsid w:val="0030295D"/>
    <w:rsid w:val="00306636"/>
    <w:rsid w:val="00306783"/>
    <w:rsid w:val="0031040D"/>
    <w:rsid w:val="00311573"/>
    <w:rsid w:val="003246BA"/>
    <w:rsid w:val="00324A5B"/>
    <w:rsid w:val="00325DF4"/>
    <w:rsid w:val="0033305A"/>
    <w:rsid w:val="003364D4"/>
    <w:rsid w:val="00337E37"/>
    <w:rsid w:val="003426C2"/>
    <w:rsid w:val="003468F4"/>
    <w:rsid w:val="00346CD7"/>
    <w:rsid w:val="0034722C"/>
    <w:rsid w:val="00360C5D"/>
    <w:rsid w:val="00364FE4"/>
    <w:rsid w:val="0036548B"/>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D5FCB"/>
    <w:rsid w:val="003E09C5"/>
    <w:rsid w:val="003E1257"/>
    <w:rsid w:val="003E2732"/>
    <w:rsid w:val="003E419A"/>
    <w:rsid w:val="003E63ED"/>
    <w:rsid w:val="003E6717"/>
    <w:rsid w:val="003F7C18"/>
    <w:rsid w:val="003F7E16"/>
    <w:rsid w:val="00401BB4"/>
    <w:rsid w:val="00403AE5"/>
    <w:rsid w:val="00404B4A"/>
    <w:rsid w:val="00404E9E"/>
    <w:rsid w:val="004115BF"/>
    <w:rsid w:val="004164BA"/>
    <w:rsid w:val="0042669F"/>
    <w:rsid w:val="00427330"/>
    <w:rsid w:val="00431E1C"/>
    <w:rsid w:val="004336AB"/>
    <w:rsid w:val="00442E56"/>
    <w:rsid w:val="004456DE"/>
    <w:rsid w:val="004465A4"/>
    <w:rsid w:val="0045203B"/>
    <w:rsid w:val="0045262A"/>
    <w:rsid w:val="00453C5B"/>
    <w:rsid w:val="00454AED"/>
    <w:rsid w:val="004555F1"/>
    <w:rsid w:val="0045646A"/>
    <w:rsid w:val="00457B18"/>
    <w:rsid w:val="0046165F"/>
    <w:rsid w:val="00463F9C"/>
    <w:rsid w:val="00466A5A"/>
    <w:rsid w:val="00467039"/>
    <w:rsid w:val="00474E57"/>
    <w:rsid w:val="004762CF"/>
    <w:rsid w:val="00476396"/>
    <w:rsid w:val="0048403E"/>
    <w:rsid w:val="00492E25"/>
    <w:rsid w:val="00492F1D"/>
    <w:rsid w:val="0049458B"/>
    <w:rsid w:val="004A08E3"/>
    <w:rsid w:val="004A5E1A"/>
    <w:rsid w:val="004B021D"/>
    <w:rsid w:val="004B7ED3"/>
    <w:rsid w:val="004C0A2A"/>
    <w:rsid w:val="004C2053"/>
    <w:rsid w:val="004C3EC5"/>
    <w:rsid w:val="004C48C0"/>
    <w:rsid w:val="004C5320"/>
    <w:rsid w:val="004C5FF3"/>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41EB"/>
    <w:rsid w:val="00527767"/>
    <w:rsid w:val="005335B4"/>
    <w:rsid w:val="00535296"/>
    <w:rsid w:val="00536B5E"/>
    <w:rsid w:val="005400B5"/>
    <w:rsid w:val="00540A50"/>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2592"/>
    <w:rsid w:val="005A37E3"/>
    <w:rsid w:val="005A3A8C"/>
    <w:rsid w:val="005A7A7B"/>
    <w:rsid w:val="005A7B0A"/>
    <w:rsid w:val="005B676B"/>
    <w:rsid w:val="005D332C"/>
    <w:rsid w:val="005D64EC"/>
    <w:rsid w:val="005D6A58"/>
    <w:rsid w:val="005E1A95"/>
    <w:rsid w:val="005E26D8"/>
    <w:rsid w:val="005F3630"/>
    <w:rsid w:val="005F616A"/>
    <w:rsid w:val="005F7BC0"/>
    <w:rsid w:val="006212CB"/>
    <w:rsid w:val="006217A9"/>
    <w:rsid w:val="006236A4"/>
    <w:rsid w:val="006263A4"/>
    <w:rsid w:val="006273BF"/>
    <w:rsid w:val="00627B00"/>
    <w:rsid w:val="00633159"/>
    <w:rsid w:val="0063633D"/>
    <w:rsid w:val="00651D61"/>
    <w:rsid w:val="00651EA3"/>
    <w:rsid w:val="0067491F"/>
    <w:rsid w:val="00677E95"/>
    <w:rsid w:val="00687A35"/>
    <w:rsid w:val="0069266C"/>
    <w:rsid w:val="006A52ED"/>
    <w:rsid w:val="006B37A6"/>
    <w:rsid w:val="006B6DD3"/>
    <w:rsid w:val="006C2AC2"/>
    <w:rsid w:val="006C6A5F"/>
    <w:rsid w:val="006D23AD"/>
    <w:rsid w:val="006D408C"/>
    <w:rsid w:val="006D4787"/>
    <w:rsid w:val="006D47AB"/>
    <w:rsid w:val="006D5C83"/>
    <w:rsid w:val="006E1F24"/>
    <w:rsid w:val="006E4CED"/>
    <w:rsid w:val="006F2D0C"/>
    <w:rsid w:val="006F54C9"/>
    <w:rsid w:val="00714913"/>
    <w:rsid w:val="00714CE3"/>
    <w:rsid w:val="00724763"/>
    <w:rsid w:val="00724DF7"/>
    <w:rsid w:val="00726314"/>
    <w:rsid w:val="00726636"/>
    <w:rsid w:val="007379D6"/>
    <w:rsid w:val="007414EB"/>
    <w:rsid w:val="00741832"/>
    <w:rsid w:val="00741FCF"/>
    <w:rsid w:val="00745DDA"/>
    <w:rsid w:val="00751483"/>
    <w:rsid w:val="0075226E"/>
    <w:rsid w:val="00752AFB"/>
    <w:rsid w:val="0075504C"/>
    <w:rsid w:val="007577ED"/>
    <w:rsid w:val="00760CB1"/>
    <w:rsid w:val="007633A2"/>
    <w:rsid w:val="00764865"/>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B7EB1"/>
    <w:rsid w:val="007C0C9E"/>
    <w:rsid w:val="007C132A"/>
    <w:rsid w:val="007D406B"/>
    <w:rsid w:val="007D68E4"/>
    <w:rsid w:val="007D7691"/>
    <w:rsid w:val="007E3946"/>
    <w:rsid w:val="007E43D1"/>
    <w:rsid w:val="007E476C"/>
    <w:rsid w:val="007F54C5"/>
    <w:rsid w:val="007F7B24"/>
    <w:rsid w:val="008005C8"/>
    <w:rsid w:val="00801B57"/>
    <w:rsid w:val="008038EC"/>
    <w:rsid w:val="00807250"/>
    <w:rsid w:val="00811BF2"/>
    <w:rsid w:val="00812F17"/>
    <w:rsid w:val="00814006"/>
    <w:rsid w:val="00817F73"/>
    <w:rsid w:val="00820DE8"/>
    <w:rsid w:val="00833147"/>
    <w:rsid w:val="00833D9A"/>
    <w:rsid w:val="00837D8B"/>
    <w:rsid w:val="00844060"/>
    <w:rsid w:val="00845117"/>
    <w:rsid w:val="00850051"/>
    <w:rsid w:val="00851C10"/>
    <w:rsid w:val="008526DE"/>
    <w:rsid w:val="0085712F"/>
    <w:rsid w:val="008651DB"/>
    <w:rsid w:val="008665C0"/>
    <w:rsid w:val="00870358"/>
    <w:rsid w:val="00875882"/>
    <w:rsid w:val="0087588B"/>
    <w:rsid w:val="00880E57"/>
    <w:rsid w:val="00885BE6"/>
    <w:rsid w:val="00891DE1"/>
    <w:rsid w:val="00894A42"/>
    <w:rsid w:val="00894A97"/>
    <w:rsid w:val="00895ACD"/>
    <w:rsid w:val="008977D9"/>
    <w:rsid w:val="008A1A65"/>
    <w:rsid w:val="008A7503"/>
    <w:rsid w:val="008B698B"/>
    <w:rsid w:val="008C1746"/>
    <w:rsid w:val="008C3AB0"/>
    <w:rsid w:val="008C54C7"/>
    <w:rsid w:val="008D6282"/>
    <w:rsid w:val="008D6497"/>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70B07"/>
    <w:rsid w:val="009717C5"/>
    <w:rsid w:val="00977F61"/>
    <w:rsid w:val="00986F27"/>
    <w:rsid w:val="0099173D"/>
    <w:rsid w:val="00991906"/>
    <w:rsid w:val="00994B0B"/>
    <w:rsid w:val="009A31B4"/>
    <w:rsid w:val="009A3411"/>
    <w:rsid w:val="009A66F8"/>
    <w:rsid w:val="009C1F96"/>
    <w:rsid w:val="009C588D"/>
    <w:rsid w:val="009C77BE"/>
    <w:rsid w:val="009D05D4"/>
    <w:rsid w:val="009D2390"/>
    <w:rsid w:val="009D4EE2"/>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05C0"/>
    <w:rsid w:val="00A426C4"/>
    <w:rsid w:val="00A42974"/>
    <w:rsid w:val="00A42EC0"/>
    <w:rsid w:val="00A61236"/>
    <w:rsid w:val="00A61FE8"/>
    <w:rsid w:val="00A62B03"/>
    <w:rsid w:val="00A62BDD"/>
    <w:rsid w:val="00A66F0E"/>
    <w:rsid w:val="00A71081"/>
    <w:rsid w:val="00A77286"/>
    <w:rsid w:val="00A94585"/>
    <w:rsid w:val="00A95D4E"/>
    <w:rsid w:val="00AA211E"/>
    <w:rsid w:val="00AA2DB4"/>
    <w:rsid w:val="00AA547D"/>
    <w:rsid w:val="00AA6249"/>
    <w:rsid w:val="00AB214D"/>
    <w:rsid w:val="00AB22E3"/>
    <w:rsid w:val="00AC05B1"/>
    <w:rsid w:val="00AC0E10"/>
    <w:rsid w:val="00AC1BAE"/>
    <w:rsid w:val="00AC28F5"/>
    <w:rsid w:val="00AC2B36"/>
    <w:rsid w:val="00AC41A1"/>
    <w:rsid w:val="00AC556F"/>
    <w:rsid w:val="00AD25B5"/>
    <w:rsid w:val="00AD306B"/>
    <w:rsid w:val="00AD48E2"/>
    <w:rsid w:val="00AE015F"/>
    <w:rsid w:val="00AE342B"/>
    <w:rsid w:val="00AF2DFF"/>
    <w:rsid w:val="00AF62FB"/>
    <w:rsid w:val="00B016FF"/>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27C7"/>
    <w:rsid w:val="00B769B8"/>
    <w:rsid w:val="00B80C1C"/>
    <w:rsid w:val="00B84236"/>
    <w:rsid w:val="00B8520E"/>
    <w:rsid w:val="00B9146D"/>
    <w:rsid w:val="00BA2611"/>
    <w:rsid w:val="00BB1B94"/>
    <w:rsid w:val="00BB4A30"/>
    <w:rsid w:val="00BB574B"/>
    <w:rsid w:val="00BB6C5B"/>
    <w:rsid w:val="00BB7FD4"/>
    <w:rsid w:val="00BC1B50"/>
    <w:rsid w:val="00BC66D1"/>
    <w:rsid w:val="00BC6DE3"/>
    <w:rsid w:val="00BD0267"/>
    <w:rsid w:val="00BD144A"/>
    <w:rsid w:val="00BD59DF"/>
    <w:rsid w:val="00BE2669"/>
    <w:rsid w:val="00BE6A22"/>
    <w:rsid w:val="00BE788E"/>
    <w:rsid w:val="00BE7941"/>
    <w:rsid w:val="00BF134C"/>
    <w:rsid w:val="00BF3887"/>
    <w:rsid w:val="00BF5AFA"/>
    <w:rsid w:val="00C079B3"/>
    <w:rsid w:val="00C11B20"/>
    <w:rsid w:val="00C17F3F"/>
    <w:rsid w:val="00C219DE"/>
    <w:rsid w:val="00C21D7B"/>
    <w:rsid w:val="00C25F60"/>
    <w:rsid w:val="00C33FE4"/>
    <w:rsid w:val="00C4172E"/>
    <w:rsid w:val="00C41C4C"/>
    <w:rsid w:val="00C4201B"/>
    <w:rsid w:val="00C4478B"/>
    <w:rsid w:val="00C47FFB"/>
    <w:rsid w:val="00C521F4"/>
    <w:rsid w:val="00C60D8D"/>
    <w:rsid w:val="00C70C88"/>
    <w:rsid w:val="00C85889"/>
    <w:rsid w:val="00C90EAB"/>
    <w:rsid w:val="00C97646"/>
    <w:rsid w:val="00CA7EE4"/>
    <w:rsid w:val="00CB64AE"/>
    <w:rsid w:val="00CB652A"/>
    <w:rsid w:val="00CB70CC"/>
    <w:rsid w:val="00CC0C2F"/>
    <w:rsid w:val="00CC6DD4"/>
    <w:rsid w:val="00CD38FB"/>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2A10"/>
    <w:rsid w:val="00D34CBC"/>
    <w:rsid w:val="00D40D12"/>
    <w:rsid w:val="00D47F37"/>
    <w:rsid w:val="00D50F24"/>
    <w:rsid w:val="00D51E8D"/>
    <w:rsid w:val="00D5377D"/>
    <w:rsid w:val="00D57C64"/>
    <w:rsid w:val="00D60B3F"/>
    <w:rsid w:val="00D76B61"/>
    <w:rsid w:val="00D85328"/>
    <w:rsid w:val="00DA2950"/>
    <w:rsid w:val="00DA529E"/>
    <w:rsid w:val="00DA55DF"/>
    <w:rsid w:val="00DB000F"/>
    <w:rsid w:val="00DB07A6"/>
    <w:rsid w:val="00DB147B"/>
    <w:rsid w:val="00DB6F49"/>
    <w:rsid w:val="00DB7792"/>
    <w:rsid w:val="00DC39DB"/>
    <w:rsid w:val="00DD053F"/>
    <w:rsid w:val="00DD1EBA"/>
    <w:rsid w:val="00DD7909"/>
    <w:rsid w:val="00DF1EB2"/>
    <w:rsid w:val="00DF5784"/>
    <w:rsid w:val="00DF74D9"/>
    <w:rsid w:val="00E11E0D"/>
    <w:rsid w:val="00E1388C"/>
    <w:rsid w:val="00E17FED"/>
    <w:rsid w:val="00E208E9"/>
    <w:rsid w:val="00E20B55"/>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20C8"/>
    <w:rsid w:val="00EE32E8"/>
    <w:rsid w:val="00EE7496"/>
    <w:rsid w:val="00EF5B37"/>
    <w:rsid w:val="00EF7DC1"/>
    <w:rsid w:val="00F01DB3"/>
    <w:rsid w:val="00F05185"/>
    <w:rsid w:val="00F148A1"/>
    <w:rsid w:val="00F20451"/>
    <w:rsid w:val="00F266EF"/>
    <w:rsid w:val="00F3015E"/>
    <w:rsid w:val="00F32FEF"/>
    <w:rsid w:val="00F33660"/>
    <w:rsid w:val="00F443F1"/>
    <w:rsid w:val="00F44462"/>
    <w:rsid w:val="00F470E8"/>
    <w:rsid w:val="00F47CDD"/>
    <w:rsid w:val="00F5796F"/>
    <w:rsid w:val="00F60F05"/>
    <w:rsid w:val="00F63FAB"/>
    <w:rsid w:val="00F71137"/>
    <w:rsid w:val="00F767EB"/>
    <w:rsid w:val="00F833D9"/>
    <w:rsid w:val="00F92851"/>
    <w:rsid w:val="00F94617"/>
    <w:rsid w:val="00F95595"/>
    <w:rsid w:val="00F958ED"/>
    <w:rsid w:val="00F97C49"/>
    <w:rsid w:val="00F97DF7"/>
    <w:rsid w:val="00FA1735"/>
    <w:rsid w:val="00FA2422"/>
    <w:rsid w:val="00FA5B93"/>
    <w:rsid w:val="00FA6D92"/>
    <w:rsid w:val="00FB1FF7"/>
    <w:rsid w:val="00FB39DD"/>
    <w:rsid w:val="00FC2590"/>
    <w:rsid w:val="00FC7BE3"/>
    <w:rsid w:val="00FD1EDD"/>
    <w:rsid w:val="00FD6A37"/>
    <w:rsid w:val="00FD71CE"/>
    <w:rsid w:val="00FE5C0A"/>
    <w:rsid w:val="00FE5EF3"/>
    <w:rsid w:val="00FF4F65"/>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E0BAF-B7BA-4927-AC0E-CED1680A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F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DF1EB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99178819">
      <w:bodyDiv w:val="1"/>
      <w:marLeft w:val="0"/>
      <w:marRight w:val="0"/>
      <w:marTop w:val="0"/>
      <w:marBottom w:val="0"/>
      <w:divBdr>
        <w:top w:val="none" w:sz="0" w:space="0" w:color="auto"/>
        <w:left w:val="none" w:sz="0" w:space="0" w:color="auto"/>
        <w:bottom w:val="none" w:sz="0" w:space="0" w:color="auto"/>
        <w:right w:val="none" w:sz="0" w:space="0" w:color="auto"/>
      </w:divBdr>
    </w:div>
    <w:div w:id="128128498">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77033242">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416295501">
      <w:bodyDiv w:val="1"/>
      <w:marLeft w:val="0"/>
      <w:marRight w:val="0"/>
      <w:marTop w:val="0"/>
      <w:marBottom w:val="0"/>
      <w:divBdr>
        <w:top w:val="none" w:sz="0" w:space="0" w:color="auto"/>
        <w:left w:val="none" w:sz="0" w:space="0" w:color="auto"/>
        <w:bottom w:val="none" w:sz="0" w:space="0" w:color="auto"/>
        <w:right w:val="none" w:sz="0" w:space="0" w:color="auto"/>
      </w:divBdr>
    </w:div>
    <w:div w:id="431246100">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572086496">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673142726">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775372107">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53501226">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41583387">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252592158">
      <w:bodyDiv w:val="1"/>
      <w:marLeft w:val="0"/>
      <w:marRight w:val="0"/>
      <w:marTop w:val="0"/>
      <w:marBottom w:val="0"/>
      <w:divBdr>
        <w:top w:val="none" w:sz="0" w:space="0" w:color="auto"/>
        <w:left w:val="none" w:sz="0" w:space="0" w:color="auto"/>
        <w:bottom w:val="none" w:sz="0" w:space="0" w:color="auto"/>
        <w:right w:val="none" w:sz="0" w:space="0" w:color="auto"/>
      </w:divBdr>
    </w:div>
    <w:div w:id="1332636630">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04639315">
      <w:bodyDiv w:val="1"/>
      <w:marLeft w:val="0"/>
      <w:marRight w:val="0"/>
      <w:marTop w:val="0"/>
      <w:marBottom w:val="0"/>
      <w:divBdr>
        <w:top w:val="none" w:sz="0" w:space="0" w:color="auto"/>
        <w:left w:val="none" w:sz="0" w:space="0" w:color="auto"/>
        <w:bottom w:val="none" w:sz="0" w:space="0" w:color="auto"/>
        <w:right w:val="none" w:sz="0" w:space="0" w:color="auto"/>
      </w:divBdr>
    </w:div>
    <w:div w:id="1418744853">
      <w:bodyDiv w:val="1"/>
      <w:marLeft w:val="0"/>
      <w:marRight w:val="0"/>
      <w:marTop w:val="0"/>
      <w:marBottom w:val="0"/>
      <w:divBdr>
        <w:top w:val="none" w:sz="0" w:space="0" w:color="auto"/>
        <w:left w:val="none" w:sz="0" w:space="0" w:color="auto"/>
        <w:bottom w:val="none" w:sz="0" w:space="0" w:color="auto"/>
        <w:right w:val="none" w:sz="0" w:space="0" w:color="auto"/>
      </w:divBdr>
    </w:div>
    <w:div w:id="1427845976">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03619585">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34347150">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50472902">
      <w:bodyDiv w:val="1"/>
      <w:marLeft w:val="0"/>
      <w:marRight w:val="0"/>
      <w:marTop w:val="0"/>
      <w:marBottom w:val="0"/>
      <w:divBdr>
        <w:top w:val="none" w:sz="0" w:space="0" w:color="auto"/>
        <w:left w:val="none" w:sz="0" w:space="0" w:color="auto"/>
        <w:bottom w:val="none" w:sz="0" w:space="0" w:color="auto"/>
        <w:right w:val="none" w:sz="0" w:space="0" w:color="auto"/>
      </w:divBdr>
    </w:div>
    <w:div w:id="1686981657">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CB03-5F35-48B9-8600-AF7B74EE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Исатов Талгат Маратулы</cp:lastModifiedBy>
  <cp:revision>2</cp:revision>
  <cp:lastPrinted>2019-06-06T09:12:00Z</cp:lastPrinted>
  <dcterms:created xsi:type="dcterms:W3CDTF">2020-11-03T05:54:00Z</dcterms:created>
  <dcterms:modified xsi:type="dcterms:W3CDTF">2020-11-03T05:54:00Z</dcterms:modified>
</cp:coreProperties>
</file>