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BE" w:rsidRDefault="00F244BE" w:rsidP="00F244BE">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w:t>
      </w:r>
      <w:r>
        <w:rPr>
          <w:rFonts w:ascii="Times New Roman" w:hAnsi="Times New Roman"/>
          <w:bCs w:val="0"/>
          <w:i w:val="0"/>
          <w:iCs w:val="0"/>
          <w:color w:val="auto"/>
          <w:lang w:val="kk-KZ"/>
        </w:rPr>
        <w:t>дар</w:t>
      </w:r>
      <w:r w:rsidRPr="005C4295">
        <w:rPr>
          <w:rFonts w:ascii="Times New Roman" w:hAnsi="Times New Roman"/>
          <w:bCs w:val="0"/>
          <w:i w:val="0"/>
          <w:iCs w:val="0"/>
          <w:color w:val="auto"/>
          <w:lang w:val="kk-KZ"/>
        </w:rPr>
        <w:t xml:space="preserve">ына </w:t>
      </w:r>
    </w:p>
    <w:p w:rsidR="00F244BE" w:rsidRDefault="00F244BE" w:rsidP="00F244BE">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орналасу үшін ішкі конкурс</w:t>
      </w:r>
      <w:r w:rsidR="00DB53AC">
        <w:rPr>
          <w:rFonts w:ascii="Times New Roman" w:hAnsi="Times New Roman"/>
          <w:bCs w:val="0"/>
          <w:i w:val="0"/>
          <w:iCs w:val="0"/>
          <w:color w:val="auto"/>
          <w:lang w:val="kk-KZ"/>
        </w:rPr>
        <w:t xml:space="preserve"> туралы хабарландыру</w:t>
      </w:r>
    </w:p>
    <w:p w:rsidR="00F244BE" w:rsidRPr="002A6BB7" w:rsidRDefault="00F244BE" w:rsidP="00F244BE">
      <w:pPr>
        <w:rPr>
          <w:lang w:val="kk-KZ"/>
        </w:rPr>
      </w:pPr>
    </w:p>
    <w:p w:rsidR="00F244BE" w:rsidRDefault="00F244BE" w:rsidP="00F244BE">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p>
    <w:p w:rsidR="00F244BE" w:rsidRDefault="00F244BE" w:rsidP="00F244BE">
      <w:pPr>
        <w:jc w:val="both"/>
        <w:rPr>
          <w:b w:val="0"/>
          <w:i w:val="0"/>
          <w:spacing w:val="2"/>
          <w:sz w:val="24"/>
          <w:szCs w:val="24"/>
          <w:lang w:val="kk-KZ"/>
        </w:rPr>
      </w:pPr>
      <w:bookmarkStart w:id="0" w:name="z493"/>
      <w:bookmarkEnd w:id="0"/>
    </w:p>
    <w:p w:rsidR="00F244BE" w:rsidRDefault="00F244BE" w:rsidP="00F244BE">
      <w:pPr>
        <w:pStyle w:val="a5"/>
        <w:jc w:val="both"/>
        <w:rPr>
          <w:b w:val="0"/>
          <w:i w:val="0"/>
          <w:sz w:val="24"/>
          <w:szCs w:val="24"/>
          <w:lang w:val="kk-KZ"/>
        </w:rPr>
      </w:pPr>
      <w:r w:rsidRPr="00AE1013">
        <w:rPr>
          <w:b w:val="0"/>
          <w:i w:val="0"/>
          <w:color w:val="000000"/>
          <w:sz w:val="24"/>
          <w:szCs w:val="24"/>
          <w:lang w:val="kk-KZ"/>
        </w:rPr>
        <w:t> </w:t>
      </w:r>
      <w:r w:rsidRPr="002F22C3">
        <w:rPr>
          <w:i w:val="0"/>
          <w:sz w:val="24"/>
          <w:szCs w:val="24"/>
          <w:lang w:val="kk-KZ"/>
        </w:rPr>
        <w:t>С-О-5 санаты үшін</w:t>
      </w:r>
      <w:r w:rsidRPr="002F22C3">
        <w:rPr>
          <w:b w:val="0"/>
          <w:i w:val="0"/>
          <w:sz w:val="24"/>
          <w:szCs w:val="24"/>
          <w:lang w:val="kk-KZ"/>
        </w:rPr>
        <w:t>:</w:t>
      </w:r>
      <w:bookmarkStart w:id="1" w:name="z494"/>
      <w:bookmarkEnd w:id="1"/>
      <w:r>
        <w:rPr>
          <w:b w:val="0"/>
          <w:i w:val="0"/>
          <w:sz w:val="24"/>
          <w:szCs w:val="24"/>
          <w:lang w:val="kk-KZ"/>
        </w:rPr>
        <w:t>жоғары білім.</w:t>
      </w:r>
    </w:p>
    <w:p w:rsidR="00F244BE" w:rsidRDefault="00F244BE" w:rsidP="00F244BE">
      <w:pPr>
        <w:pStyle w:val="a5"/>
        <w:jc w:val="both"/>
        <w:rPr>
          <w:b w:val="0"/>
          <w:i w:val="0"/>
          <w:sz w:val="24"/>
          <w:szCs w:val="24"/>
          <w:lang w:val="kk-KZ"/>
        </w:rPr>
      </w:pPr>
      <w:r w:rsidRPr="002F22C3">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w:t>
      </w:r>
      <w:r>
        <w:rPr>
          <w:b w:val="0"/>
          <w:i w:val="0"/>
          <w:sz w:val="24"/>
          <w:szCs w:val="24"/>
          <w:lang w:val="kk-KZ"/>
        </w:rPr>
        <w:t>беушілік.</w:t>
      </w:r>
    </w:p>
    <w:p w:rsidR="009E620F" w:rsidRPr="00FC33AB" w:rsidRDefault="00F244BE" w:rsidP="009E620F">
      <w:pPr>
        <w:pStyle w:val="a5"/>
        <w:jc w:val="both"/>
        <w:rPr>
          <w:b w:val="0"/>
          <w:i w:val="0"/>
          <w:sz w:val="24"/>
          <w:szCs w:val="24"/>
          <w:lang w:val="kk-KZ"/>
        </w:rPr>
      </w:pPr>
      <w:r w:rsidRPr="002F22C3">
        <w:rPr>
          <w:b w:val="0"/>
          <w:i w:val="0"/>
          <w:sz w:val="24"/>
          <w:szCs w:val="24"/>
          <w:lang w:val="kk-KZ"/>
        </w:rPr>
        <w:t>  жұмыс тәжірибесі келесі талаптардың біріне сәйкес болуы тиіс:</w:t>
      </w:r>
      <w:r w:rsidRPr="002F22C3">
        <w:rPr>
          <w:b w:val="0"/>
          <w:i w:val="0"/>
          <w:sz w:val="24"/>
          <w:szCs w:val="24"/>
          <w:lang w:val="kk-KZ"/>
        </w:rPr>
        <w:br/>
      </w:r>
      <w:r w:rsidR="009E620F" w:rsidRPr="00FC33AB">
        <w:rPr>
          <w:b w:val="0"/>
          <w:i w:val="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9E620F" w:rsidRPr="00FC33AB" w:rsidRDefault="009E620F" w:rsidP="009E620F">
      <w:pPr>
        <w:pStyle w:val="a5"/>
        <w:jc w:val="both"/>
        <w:rPr>
          <w:b w:val="0"/>
          <w:i w:val="0"/>
          <w:sz w:val="24"/>
          <w:szCs w:val="24"/>
          <w:lang w:val="kk-KZ"/>
        </w:rPr>
      </w:pPr>
      <w:r w:rsidRPr="00FC33AB">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9E620F" w:rsidRPr="00FC33AB" w:rsidRDefault="009E620F" w:rsidP="009E620F">
      <w:pPr>
        <w:pStyle w:val="a5"/>
        <w:jc w:val="both"/>
        <w:rPr>
          <w:b w:val="0"/>
          <w:i w:val="0"/>
          <w:sz w:val="24"/>
          <w:szCs w:val="24"/>
          <w:lang w:val="kk-KZ"/>
        </w:rPr>
      </w:pPr>
      <w:r w:rsidRPr="00FC33AB">
        <w:rPr>
          <w:b w:val="0"/>
          <w:i w:val="0"/>
          <w:sz w:val="24"/>
          <w:szCs w:val="24"/>
          <w:lang w:val="kk-KZ"/>
        </w:rP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p>
    <w:p w:rsidR="009E620F" w:rsidRPr="00FC33AB" w:rsidRDefault="009E620F" w:rsidP="009E620F">
      <w:pPr>
        <w:pStyle w:val="a5"/>
        <w:jc w:val="both"/>
        <w:rPr>
          <w:b w:val="0"/>
          <w:i w:val="0"/>
          <w:sz w:val="24"/>
          <w:szCs w:val="24"/>
          <w:lang w:val="kk-KZ"/>
        </w:rPr>
      </w:pPr>
      <w:r w:rsidRPr="00FC33AB">
        <w:rPr>
          <w:b w:val="0"/>
          <w:i w:val="0"/>
          <w:sz w:val="24"/>
          <w:szCs w:val="24"/>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F244BE" w:rsidRPr="009B3C90" w:rsidRDefault="00F244BE" w:rsidP="009E620F">
      <w:pPr>
        <w:pStyle w:val="a5"/>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F244BE" w:rsidRPr="00ED39F5" w:rsidTr="00423AC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244BE" w:rsidRPr="00BD435A" w:rsidRDefault="00F244BE" w:rsidP="00423AC5">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244BE" w:rsidRPr="00BD435A" w:rsidRDefault="00F244BE" w:rsidP="00423AC5">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244BE" w:rsidRPr="00ED39F5" w:rsidTr="00423AC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244BE" w:rsidRPr="00BD435A" w:rsidRDefault="00F244BE" w:rsidP="00423AC5">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244BE" w:rsidRPr="00BD435A" w:rsidRDefault="00F244BE" w:rsidP="00423AC5">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244BE" w:rsidRPr="00BD435A" w:rsidRDefault="00F244BE" w:rsidP="00423AC5">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F244BE" w:rsidRPr="00ED39F5" w:rsidTr="00423AC5">
        <w:trPr>
          <w:cantSplit/>
          <w:trHeight w:val="20"/>
        </w:trPr>
        <w:tc>
          <w:tcPr>
            <w:tcW w:w="1722" w:type="dxa"/>
            <w:tcBorders>
              <w:top w:val="single" w:sz="4" w:space="0" w:color="auto"/>
              <w:left w:val="single" w:sz="4" w:space="0" w:color="auto"/>
              <w:bottom w:val="single" w:sz="4" w:space="0" w:color="auto"/>
              <w:right w:val="single" w:sz="4" w:space="0" w:color="auto"/>
            </w:tcBorders>
          </w:tcPr>
          <w:p w:rsidR="00F244BE" w:rsidRPr="001B0B1A" w:rsidRDefault="00F244BE" w:rsidP="00423AC5">
            <w:pPr>
              <w:rPr>
                <w:b w:val="0"/>
                <w:i w:val="0"/>
                <w:sz w:val="22"/>
                <w:szCs w:val="22"/>
                <w:lang w:val="kk-KZ"/>
              </w:rPr>
            </w:pPr>
            <w:r w:rsidRPr="001B0B1A">
              <w:rPr>
                <w:b w:val="0"/>
                <w:i w:val="0"/>
                <w:sz w:val="22"/>
                <w:szCs w:val="22"/>
              </w:rPr>
              <w:t>С-</w:t>
            </w:r>
            <w:r w:rsidRPr="001B0B1A">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F244BE" w:rsidRPr="00D07EC2" w:rsidRDefault="00F244BE" w:rsidP="00423AC5">
            <w:pPr>
              <w:jc w:val="both"/>
              <w:rPr>
                <w:b w:val="0"/>
                <w:bCs w:val="0"/>
                <w:i w:val="0"/>
                <w:color w:val="000000"/>
                <w:sz w:val="22"/>
                <w:szCs w:val="22"/>
                <w:lang w:val="be-BY"/>
              </w:rPr>
            </w:pPr>
            <w:r w:rsidRPr="00D07EC2">
              <w:rPr>
                <w:b w:val="0"/>
                <w:bCs w:val="0"/>
                <w:i w:val="0"/>
                <w:color w:val="000000"/>
                <w:sz w:val="22"/>
                <w:szCs w:val="22"/>
                <w:lang w:val="be-BY"/>
              </w:rPr>
              <w:t>83282</w:t>
            </w:r>
          </w:p>
        </w:tc>
        <w:tc>
          <w:tcPr>
            <w:tcW w:w="3422" w:type="dxa"/>
            <w:tcBorders>
              <w:top w:val="single" w:sz="4" w:space="0" w:color="auto"/>
              <w:left w:val="single" w:sz="4" w:space="0" w:color="auto"/>
              <w:bottom w:val="single" w:sz="4" w:space="0" w:color="auto"/>
              <w:right w:val="single" w:sz="4" w:space="0" w:color="auto"/>
            </w:tcBorders>
          </w:tcPr>
          <w:p w:rsidR="00F244BE" w:rsidRPr="00D07EC2" w:rsidRDefault="00F244BE" w:rsidP="00423AC5">
            <w:pPr>
              <w:rPr>
                <w:b w:val="0"/>
                <w:bCs w:val="0"/>
                <w:i w:val="0"/>
                <w:color w:val="000000"/>
                <w:sz w:val="22"/>
                <w:szCs w:val="22"/>
                <w:lang w:val="be-BY"/>
              </w:rPr>
            </w:pPr>
            <w:r w:rsidRPr="00D07EC2">
              <w:rPr>
                <w:b w:val="0"/>
                <w:bCs w:val="0"/>
                <w:i w:val="0"/>
                <w:color w:val="000000"/>
                <w:sz w:val="22"/>
                <w:szCs w:val="22"/>
                <w:lang w:val="be-BY"/>
              </w:rPr>
              <w:t>112431</w:t>
            </w:r>
          </w:p>
        </w:tc>
      </w:tr>
    </w:tbl>
    <w:p w:rsidR="00F244BE" w:rsidRDefault="00F244BE" w:rsidP="00F244BE">
      <w:pPr>
        <w:pStyle w:val="2"/>
        <w:spacing w:after="0" w:line="240" w:lineRule="auto"/>
        <w:ind w:left="-567" w:right="-449" w:firstLine="709"/>
        <w:jc w:val="both"/>
        <w:rPr>
          <w:b/>
          <w:highlight w:val="cyan"/>
          <w:lang w:val="kk-KZ"/>
        </w:rPr>
      </w:pPr>
    </w:p>
    <w:p w:rsidR="00F244BE" w:rsidRDefault="00F244BE" w:rsidP="00F244BE">
      <w:pPr>
        <w:widowControl/>
        <w:autoSpaceDE w:val="0"/>
        <w:autoSpaceDN w:val="0"/>
        <w:adjustRightInd w:val="0"/>
        <w:ind w:firstLine="708"/>
        <w:jc w:val="both"/>
        <w:rPr>
          <w:i w:val="0"/>
          <w:sz w:val="24"/>
          <w:szCs w:val="24"/>
          <w:lang w:val="kk-KZ"/>
        </w:rPr>
      </w:pPr>
      <w:r w:rsidRPr="00E46575">
        <w:rPr>
          <w:i w:val="0"/>
          <w:sz w:val="24"/>
          <w:szCs w:val="24"/>
          <w:lang w:val="kk-KZ"/>
        </w:rPr>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r w:rsidRPr="00E46575">
        <w:rPr>
          <w:rFonts w:eastAsia="Calibri"/>
          <w:bCs w:val="0"/>
          <w:i w:val="0"/>
          <w:iCs w:val="0"/>
          <w:sz w:val="24"/>
          <w:szCs w:val="24"/>
          <w:lang w:val="kk-KZ"/>
        </w:rPr>
        <w:t>ftulentaeva@taxtaraz.mgd.kz</w:t>
      </w:r>
      <w:r w:rsidRPr="00E46575">
        <w:rPr>
          <w:i w:val="0"/>
          <w:sz w:val="24"/>
          <w:szCs w:val="24"/>
          <w:lang w:val="kk-KZ"/>
        </w:rPr>
        <w:t>,</w:t>
      </w:r>
      <w:hyperlink r:id="rId4" w:history="1">
        <w:r w:rsidR="00E737FE" w:rsidRPr="001128BD">
          <w:rPr>
            <w:rStyle w:val="a4"/>
            <w:rFonts w:ascii="Times New Roman" w:eastAsia="Calibri" w:hAnsi="Times New Roman" w:cs="Times New Roman"/>
            <w:bCs w:val="0"/>
            <w:i w:val="0"/>
            <w:iCs w:val="0"/>
            <w:sz w:val="24"/>
            <w:szCs w:val="24"/>
            <w:lang w:val="kk-KZ"/>
          </w:rPr>
          <w:t>aabdikerimova@taxtaraz.mgd.kz</w:t>
        </w:r>
      </w:hyperlink>
      <w:r>
        <w:rPr>
          <w:rFonts w:eastAsia="Calibri"/>
          <w:bCs w:val="0"/>
          <w:i w:val="0"/>
          <w:iCs w:val="0"/>
          <w:sz w:val="24"/>
          <w:szCs w:val="24"/>
          <w:lang w:val="kk-KZ"/>
        </w:rPr>
        <w:t>,</w:t>
      </w:r>
      <w:r w:rsidRPr="00C3034C">
        <w:rPr>
          <w:rFonts w:eastAsia="Calibri"/>
          <w:bCs w:val="0"/>
          <w:i w:val="0"/>
          <w:iCs w:val="0"/>
          <w:sz w:val="24"/>
          <w:szCs w:val="24"/>
          <w:lang w:val="kk-KZ"/>
        </w:rPr>
        <w:t>F.Tulentaeva@kgd.gov.kz</w:t>
      </w:r>
      <w:r w:rsidRPr="00E46575">
        <w:rPr>
          <w:i w:val="0"/>
          <w:sz w:val="24"/>
          <w:szCs w:val="24"/>
          <w:lang w:val="kk-KZ"/>
        </w:rPr>
        <w:t>бос әкімшілік мемлекеттік лауазым</w:t>
      </w:r>
      <w:r w:rsidR="000F017D" w:rsidRPr="00D97275">
        <w:rPr>
          <w:i w:val="0"/>
          <w:sz w:val="24"/>
          <w:szCs w:val="24"/>
          <w:lang w:val="kk-KZ"/>
        </w:rPr>
        <w:t>дар</w:t>
      </w:r>
      <w:r w:rsidRPr="00D97275">
        <w:rPr>
          <w:i w:val="0"/>
          <w:sz w:val="24"/>
          <w:szCs w:val="24"/>
          <w:lang w:val="kk-KZ"/>
        </w:rPr>
        <w:t>ға</w:t>
      </w:r>
      <w:r w:rsidRPr="00E46575">
        <w:rPr>
          <w:i w:val="0"/>
          <w:sz w:val="24"/>
          <w:szCs w:val="24"/>
          <w:lang w:val="kk-KZ"/>
        </w:rPr>
        <w:t xml:space="preserve"> орналасуға конкурс жариялайды:</w:t>
      </w:r>
    </w:p>
    <w:p w:rsidR="00AB1FD0" w:rsidRPr="009838CE" w:rsidRDefault="00E737FE" w:rsidP="00AB1FD0">
      <w:pPr>
        <w:jc w:val="both"/>
        <w:rPr>
          <w:i w:val="0"/>
          <w:sz w:val="24"/>
          <w:szCs w:val="24"/>
          <w:lang w:val="kk-KZ"/>
        </w:rPr>
      </w:pPr>
      <w:r>
        <w:rPr>
          <w:i w:val="0"/>
          <w:sz w:val="24"/>
          <w:szCs w:val="24"/>
          <w:lang w:val="kk-KZ"/>
        </w:rPr>
        <w:t>1.</w:t>
      </w:r>
      <w:r w:rsidRPr="00E737FE">
        <w:rPr>
          <w:i w:val="0"/>
          <w:sz w:val="24"/>
          <w:szCs w:val="24"/>
          <w:lang w:val="kk-KZ"/>
        </w:rPr>
        <w:t xml:space="preserve"> </w:t>
      </w:r>
      <w:r w:rsidR="00AB1FD0" w:rsidRPr="009838CE">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 Адам ресурстары басқармасы персоналмен жұмыс бөлімінің бас маманы</w:t>
      </w:r>
      <w:r w:rsidR="00AB1FD0">
        <w:rPr>
          <w:i w:val="0"/>
          <w:sz w:val="24"/>
          <w:szCs w:val="24"/>
          <w:lang w:val="kk-KZ"/>
        </w:rPr>
        <w:t xml:space="preserve"> (уақытша, негізгі қызметкер шыққанша 29.06.2017 ж.) </w:t>
      </w:r>
      <w:r w:rsidR="00AB1FD0" w:rsidRPr="009838CE">
        <w:rPr>
          <w:i w:val="0"/>
          <w:sz w:val="24"/>
          <w:szCs w:val="24"/>
          <w:lang w:val="kk-KZ"/>
        </w:rPr>
        <w:t xml:space="preserve"> санаты - С-О-5, 1 бірлік, № </w:t>
      </w:r>
      <w:r w:rsidR="00AB1FD0">
        <w:rPr>
          <w:i w:val="0"/>
          <w:sz w:val="24"/>
          <w:szCs w:val="24"/>
          <w:lang w:val="kk-KZ"/>
        </w:rPr>
        <w:t>03-1-2-4</w:t>
      </w:r>
      <w:r w:rsidR="00AB1FD0" w:rsidRPr="009838CE">
        <w:rPr>
          <w:i w:val="0"/>
          <w:sz w:val="24"/>
          <w:szCs w:val="24"/>
          <w:lang w:val="kk-KZ"/>
        </w:rPr>
        <w:t xml:space="preserve">  </w:t>
      </w:r>
    </w:p>
    <w:p w:rsidR="00AB1FD0" w:rsidRPr="00D1551B" w:rsidRDefault="00AB1FD0" w:rsidP="00AB1FD0">
      <w:pPr>
        <w:jc w:val="both"/>
        <w:rPr>
          <w:b w:val="0"/>
          <w:bCs w:val="0"/>
          <w:i w:val="0"/>
          <w:iCs w:val="0"/>
          <w:color w:val="000000"/>
          <w:sz w:val="24"/>
          <w:szCs w:val="24"/>
          <w:lang w:val="kk-KZ"/>
        </w:rPr>
      </w:pPr>
      <w:r w:rsidRPr="009838CE">
        <w:rPr>
          <w:bCs w:val="0"/>
          <w:i w:val="0"/>
          <w:iCs w:val="0"/>
          <w:color w:val="000000"/>
          <w:sz w:val="24"/>
          <w:szCs w:val="24"/>
          <w:lang w:val="kk-KZ"/>
        </w:rPr>
        <w:t>Қызметтік міндеттері:</w:t>
      </w:r>
      <w:r w:rsidRPr="00D1551B">
        <w:rPr>
          <w:color w:val="000000"/>
          <w:lang w:val="kk-KZ"/>
        </w:rPr>
        <w:t xml:space="preserve"> </w:t>
      </w:r>
      <w:r w:rsidRPr="00D1551B">
        <w:rPr>
          <w:b w:val="0"/>
          <w:i w:val="0"/>
          <w:color w:val="000000"/>
          <w:sz w:val="24"/>
          <w:szCs w:val="24"/>
          <w:lang w:val="kk-KZ"/>
        </w:rPr>
        <w:t xml:space="preserve">Департаментте Қазақстан Республикасының мемлекеттiк қызмет туралы заңнамасын орындауы жөнiндегi қызметiн үйлестіреді; тәртiптiк, аттестаттау, конкурстық және кадр мәселелерi жөнiндегi комиссиялардың қызметiн ұйымдастырады;  аттестаттауды және конкурстық iрiктеудi жүргiзу, мемлекеттiк қызметшiлердi қызмет бойынша жоғарылату, мемлекеттiк қызметшiлердi тәртiптiк жауаптылыққа тарту, мемлекеттiк қызметшiлердi лауазымға тағайындау, сыныптық шендерді беру, қызмет бабында ауыстыру, қызметiнен босату рәсiмдерiнiң сақталуын қамтамасыз етеді; кадрларды iрiктеудi ұйымдастырады, мемлекеттiк қызметшiлердiң мемлекеттiк қызметтi </w:t>
      </w:r>
      <w:r w:rsidRPr="00D1551B">
        <w:rPr>
          <w:b w:val="0"/>
          <w:i w:val="0"/>
          <w:color w:val="000000"/>
          <w:sz w:val="24"/>
          <w:szCs w:val="24"/>
          <w:lang w:val="kk-KZ"/>
        </w:rPr>
        <w:lastRenderedPageBreak/>
        <w:t>өткеруiне байланысты құжаттарды ресiмдейді;  мемлекеттiк қызметте болуына байланысты шектеулердiң сақталуын қамтамасыз етеді;  мемлекеттiк қызметшiлердiң тағылымдамасын, тәлiмгерлiгiн, қызметiн бағалауды, оқуын, қайта даярлығын (қайта мамандануын) және бiлiктiлiгiн арттыруды ұйымдастырады; мемлекеттiк  қызметшiлердiң  дербес  деректерiн,  бағалау, аттестаттау және оқудан өту нәтижелерi туралы мәлiметтердi есепке алуды жүзеге асырады.Мемлекеттік қызметкерлер декларацияларын уақтылы тапсыруын, қызметкерлердің еңбек  тәртібін сақтауды және ҚР «Сыбайлас жемқорлыққа қарсы күрес» пен «Мемлекеттік қызмет туралы» Заңдарына сәйкес мемлекеттік қызметкерлердің шектеу қабылдауын қадағалайды. Өз қызметін жүзеге асыруда жұмысын ҚР ҚМ МКК-мен, Департамент басқармаларымен, аумақтық басқармаларымен, азаматтармен,  құқық қорғау органдарымен және басқа да мемлекеттік органдармен үйлестіреді.</w:t>
      </w:r>
    </w:p>
    <w:p w:rsidR="00AB1FD0" w:rsidRDefault="00AB1FD0" w:rsidP="00AB1FD0">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AB1FD0" w:rsidRPr="00076CBA" w:rsidRDefault="00AB1FD0" w:rsidP="00AB1FD0">
      <w:pPr>
        <w:jc w:val="both"/>
        <w:rPr>
          <w:b w:val="0"/>
          <w:i w:val="0"/>
          <w:sz w:val="24"/>
          <w:szCs w:val="24"/>
          <w:lang w:val="kk-KZ"/>
        </w:rPr>
      </w:pPr>
      <w:r w:rsidRPr="004E7932">
        <w:rPr>
          <w:i w:val="0"/>
          <w:color w:val="000000"/>
          <w:sz w:val="24"/>
          <w:szCs w:val="24"/>
          <w:lang w:val="kk-KZ"/>
        </w:rPr>
        <w:t>Білімі</w:t>
      </w:r>
      <w:r w:rsidRPr="00076CBA">
        <w:rPr>
          <w:b w:val="0"/>
          <w:i w:val="0"/>
          <w:color w:val="000000"/>
          <w:sz w:val="24"/>
          <w:szCs w:val="24"/>
          <w:lang w:val="kk-KZ"/>
        </w:rPr>
        <w:t>:</w:t>
      </w:r>
      <w:r w:rsidRPr="00076CBA">
        <w:rPr>
          <w:b w:val="0"/>
          <w:color w:val="000000"/>
          <w:sz w:val="24"/>
          <w:szCs w:val="24"/>
          <w:lang w:val="kk-KZ"/>
        </w:rPr>
        <w:t xml:space="preserve"> </w:t>
      </w:r>
      <w:r w:rsidRPr="00076CBA">
        <w:rPr>
          <w:b w:val="0"/>
          <w:i w:val="0"/>
          <w:color w:val="000000"/>
          <w:sz w:val="24"/>
          <w:szCs w:val="24"/>
          <w:lang w:val="kk-KZ"/>
        </w:rPr>
        <w:t xml:space="preserve">Әлеуметтік ғылымдар, экономика және бизнес саласындағы немесе </w:t>
      </w:r>
      <w:r w:rsidRPr="00076CBA">
        <w:rPr>
          <w:b w:val="0"/>
          <w:i w:val="0"/>
          <w:sz w:val="24"/>
          <w:szCs w:val="24"/>
          <w:lang w:val="kk-KZ"/>
        </w:rPr>
        <w:t>құқық саласындағы.</w:t>
      </w:r>
    </w:p>
    <w:p w:rsidR="00AB1FD0" w:rsidRDefault="00AB1FD0" w:rsidP="00AB1FD0">
      <w:pPr>
        <w:jc w:val="both"/>
        <w:rPr>
          <w:b w:val="0"/>
          <w:i w:val="0"/>
          <w:color w:val="000000"/>
          <w:sz w:val="24"/>
          <w:szCs w:val="24"/>
          <w:lang w:val="kk-KZ"/>
        </w:rPr>
      </w:pPr>
      <w:r w:rsidRPr="00076CBA">
        <w:rPr>
          <w:i w:val="0"/>
          <w:sz w:val="24"/>
          <w:szCs w:val="24"/>
          <w:lang w:val="kk-KZ"/>
        </w:rPr>
        <w:t>Мамандығы:</w:t>
      </w:r>
      <w:r w:rsidRPr="00076CBA">
        <w:rPr>
          <w:b w:val="0"/>
          <w:i w:val="0"/>
          <w:sz w:val="24"/>
          <w:szCs w:val="24"/>
          <w:lang w:val="kk-KZ"/>
        </w:rPr>
        <w:t xml:space="preserve"> </w:t>
      </w:r>
      <w:r w:rsidRPr="00076CBA">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статистика немесе әлемдiк экономика немесе құқықтану немесе халықаралық құқық немесе құқық қорғау қызметі.</w:t>
      </w:r>
    </w:p>
    <w:p w:rsidR="00AB1FD0" w:rsidRPr="002834BF" w:rsidRDefault="00AB1FD0" w:rsidP="00AB1FD0">
      <w:pPr>
        <w:jc w:val="both"/>
        <w:rPr>
          <w:b w:val="0"/>
          <w:i w:val="0"/>
          <w:color w:val="000000"/>
          <w:sz w:val="24"/>
          <w:szCs w:val="24"/>
          <w:lang w:val="kk-KZ"/>
        </w:rPr>
      </w:pPr>
      <w:r w:rsidRPr="002834BF">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B1FD0" w:rsidRPr="002834BF" w:rsidRDefault="00AB1FD0" w:rsidP="00AB1FD0">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AB1FD0" w:rsidRPr="002834BF" w:rsidRDefault="00AB1FD0" w:rsidP="00AB1FD0">
      <w:pPr>
        <w:jc w:val="both"/>
        <w:rPr>
          <w:b w:val="0"/>
          <w:i w:val="0"/>
          <w:sz w:val="24"/>
          <w:szCs w:val="24"/>
          <w:lang w:val="kk-KZ"/>
        </w:rPr>
      </w:pPr>
      <w:r w:rsidRPr="002834BF">
        <w:rPr>
          <w:b w:val="0"/>
          <w:i w:val="0"/>
          <w:color w:val="000000"/>
          <w:sz w:val="24"/>
          <w:szCs w:val="24"/>
          <w:lang w:val="kk-KZ"/>
        </w:rPr>
        <w:t xml:space="preserve">«Қазақстан – 2050» Стратегиясын, Қазақстан Республикасының Еңбек Кодексін және </w:t>
      </w:r>
      <w:r w:rsidRPr="002834BF">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AB1FD0" w:rsidRPr="002834BF" w:rsidRDefault="00AB1FD0" w:rsidP="00AB1FD0">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AB1FD0" w:rsidRPr="002834BF" w:rsidRDefault="00AB1FD0" w:rsidP="00AB1FD0">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AB1FD0" w:rsidRPr="002834BF" w:rsidRDefault="00AB1FD0" w:rsidP="00AB1FD0">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A024F" w:rsidRDefault="004A024F" w:rsidP="00332EE6">
      <w:pPr>
        <w:jc w:val="both"/>
        <w:rPr>
          <w:i w:val="0"/>
          <w:sz w:val="24"/>
          <w:szCs w:val="24"/>
          <w:lang w:val="kk-KZ"/>
        </w:rPr>
      </w:pPr>
    </w:p>
    <w:p w:rsidR="00332EE6" w:rsidRPr="009838CE" w:rsidRDefault="00183288" w:rsidP="00332EE6">
      <w:pPr>
        <w:jc w:val="both"/>
        <w:rPr>
          <w:i w:val="0"/>
          <w:sz w:val="24"/>
          <w:szCs w:val="24"/>
          <w:lang w:val="kk-KZ"/>
        </w:rPr>
      </w:pPr>
      <w:r>
        <w:rPr>
          <w:i w:val="0"/>
          <w:sz w:val="24"/>
          <w:szCs w:val="24"/>
          <w:lang w:val="kk-KZ"/>
        </w:rPr>
        <w:t>2</w:t>
      </w:r>
      <w:r w:rsidR="00F244BE" w:rsidRPr="009B43C0">
        <w:rPr>
          <w:i w:val="0"/>
          <w:szCs w:val="24"/>
          <w:lang w:val="kk-KZ"/>
        </w:rPr>
        <w:t>.</w:t>
      </w:r>
      <w:r w:rsidR="00332EE6" w:rsidRPr="00332EE6">
        <w:rPr>
          <w:rFonts w:ascii="KZ Times New Roman" w:hAnsi="KZ Times New Roman"/>
          <w:i w:val="0"/>
          <w:sz w:val="24"/>
          <w:szCs w:val="24"/>
          <w:lang w:val="kk-KZ"/>
        </w:rPr>
        <w:t xml:space="preserve"> </w:t>
      </w:r>
      <w:r w:rsidR="00332EE6" w:rsidRPr="00712716">
        <w:rPr>
          <w:rFonts w:ascii="KZ Times New Roman" w:hAnsi="KZ Times New Roman"/>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w:t>
      </w:r>
      <w:r w:rsidR="00332EE6" w:rsidRPr="00712716">
        <w:rPr>
          <w:i w:val="0"/>
          <w:sz w:val="24"/>
          <w:szCs w:val="24"/>
          <w:lang w:val="kk-KZ"/>
        </w:rPr>
        <w:t>Ұйымдастыру-қаржы басқармасы бухгалтерлік есеп және мемлекеттік сатып алу бөлімі бас</w:t>
      </w:r>
      <w:r w:rsidR="00332EE6">
        <w:rPr>
          <w:i w:val="0"/>
          <w:sz w:val="24"/>
          <w:szCs w:val="24"/>
          <w:lang w:val="kk-KZ"/>
        </w:rPr>
        <w:t xml:space="preserve"> маманы  (уақытша, негізгі қызметкер шыққанша 30.06.2018 ж.) </w:t>
      </w:r>
      <w:r w:rsidR="00332EE6" w:rsidRPr="009838CE">
        <w:rPr>
          <w:i w:val="0"/>
          <w:sz w:val="24"/>
          <w:szCs w:val="24"/>
          <w:lang w:val="kk-KZ"/>
        </w:rPr>
        <w:t xml:space="preserve"> санаты - С-О-5, 1 бірлік, № </w:t>
      </w:r>
      <w:r w:rsidR="00332EE6">
        <w:rPr>
          <w:i w:val="0"/>
          <w:sz w:val="24"/>
          <w:szCs w:val="24"/>
          <w:lang w:val="kk-KZ"/>
        </w:rPr>
        <w:t>06-1-2-4</w:t>
      </w:r>
      <w:r w:rsidR="00332EE6" w:rsidRPr="009838CE">
        <w:rPr>
          <w:i w:val="0"/>
          <w:sz w:val="24"/>
          <w:szCs w:val="24"/>
          <w:lang w:val="kk-KZ"/>
        </w:rPr>
        <w:t xml:space="preserve">  </w:t>
      </w:r>
    </w:p>
    <w:p w:rsidR="00332EE6" w:rsidRDefault="00332EE6" w:rsidP="00332EE6">
      <w:pPr>
        <w:pStyle w:val="31"/>
        <w:ind w:firstLine="709"/>
        <w:jc w:val="both"/>
        <w:rPr>
          <w:color w:val="000000"/>
          <w:lang w:val="kk-KZ"/>
        </w:rPr>
      </w:pPr>
      <w:r w:rsidRPr="002F0B15">
        <w:rPr>
          <w:i w:val="0"/>
          <w:color w:val="000000"/>
          <w:sz w:val="24"/>
          <w:szCs w:val="24"/>
          <w:lang w:val="kk-KZ"/>
        </w:rPr>
        <w:t>Қызметтік міндеттері:</w:t>
      </w:r>
      <w:r w:rsidRPr="001A31CE">
        <w:rPr>
          <w:b w:val="0"/>
          <w:i w:val="0"/>
          <w:szCs w:val="24"/>
          <w:lang w:val="kk-KZ"/>
        </w:rPr>
        <w:t xml:space="preserve"> </w:t>
      </w:r>
      <w:r w:rsidRPr="003217C1">
        <w:rPr>
          <w:b w:val="0"/>
          <w:i w:val="0"/>
          <w:color w:val="000000"/>
          <w:sz w:val="24"/>
          <w:szCs w:val="24"/>
          <w:lang w:val="kk-KZ"/>
        </w:rPr>
        <w:t>Департамент және аумақтық салық басқармаларын қаржылық қамтамасыздандыру,</w:t>
      </w:r>
      <w:r w:rsidRPr="003217C1">
        <w:rPr>
          <w:b w:val="0"/>
          <w:i w:val="0"/>
          <w:sz w:val="24"/>
          <w:szCs w:val="24"/>
          <w:lang w:val="kk-KZ"/>
        </w:rPr>
        <w:t xml:space="preserve"> </w:t>
      </w:r>
      <w:r w:rsidRPr="003217C1">
        <w:rPr>
          <w:b w:val="0"/>
          <w:i w:val="0"/>
          <w:color w:val="000000"/>
          <w:sz w:val="24"/>
          <w:szCs w:val="24"/>
          <w:lang w:val="kk-KZ"/>
        </w:rPr>
        <w:t xml:space="preserve">бухгалтерлік есеп жүргізу; республикалық бюджеттік бағдарламаларды жүзеге асыру және игеру; бюджеттік бағдарламалар бойынша қаржыландыру жоспарын әзірлеу, бухгалтерлік және қаржылық есеп құру, департамент пен аумақтық салық басқармаларын материалдық-техникалық қамтамсыздандыру, тауар, жұмыс және қызмет көрсету қажеттілік номенклатуралық жоспарын анықтау және құру, материалдық құндылықтарды бөлу бойынша жұмыс ұйымдастырады.Бюджет құралдарының дұрыс әрі тиімді пайдалануына, мемлекеттік бюджетке төлемдердің дұрыс әрі уақтылы есептеліп, аударылуына; активтер, құнды емес және тез тозатын заттар мен басқа да материалдық құндылықтардың, бухгалтерлік құжаттарының сақталуына, мемлекеттік сатып алу рәсімін ұйымдастыру және өткізу,  материалдық құндылықтарды бөлу, келісім шарт міндеттемелерін орындау бойынша бақылауды жүзеге асырады. Мемлекеттік сатып алуды өткізу туралы Ережесіне сәйкес мемлекеттік сатып алуды ұйымдастыру және бақылау; құрылыс, қайта жаңарту, күрделі және ағымдағы жөндеу жұмыстарына бақылау жасау; Жер бөлу,Департамент теңгеріміндегі нысандарды төлқұжаттандыру жұмыстары бойынша құжаттарды уақтылы және дұрыс дайындауды </w:t>
      </w:r>
      <w:r w:rsidRPr="003217C1">
        <w:rPr>
          <w:b w:val="0"/>
          <w:i w:val="0"/>
          <w:color w:val="000000"/>
          <w:sz w:val="24"/>
          <w:szCs w:val="24"/>
          <w:lang w:val="kk-KZ"/>
        </w:rPr>
        <w:lastRenderedPageBreak/>
        <w:t>қадағалау; кедендік инфрақұрылым нысандарының техникалық-экономикалық негіздерін әзірлеу үшін алғашқы деректерді жинауды қадағалау, мердігерлермен жасалған келісім-шарттар бойынша құрылыс-монтаждық және жөндеу жұмыстарының барысына бақылау жасау; қызметін жүзеге асыру.</w:t>
      </w:r>
      <w:r w:rsidRPr="00FC04FA">
        <w:rPr>
          <w:color w:val="000000"/>
          <w:lang w:val="kk-KZ"/>
        </w:rPr>
        <w:t xml:space="preserve"> </w:t>
      </w:r>
    </w:p>
    <w:p w:rsidR="00332EE6" w:rsidRDefault="00332EE6" w:rsidP="00332EE6">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332EE6" w:rsidRPr="0071360E" w:rsidRDefault="00332EE6" w:rsidP="00332EE6">
      <w:pPr>
        <w:jc w:val="both"/>
        <w:rPr>
          <w:b w:val="0"/>
          <w:i w:val="0"/>
          <w:sz w:val="24"/>
          <w:szCs w:val="24"/>
          <w:lang w:val="kk-KZ"/>
        </w:rPr>
      </w:pPr>
      <w:r w:rsidRPr="0037483A">
        <w:rPr>
          <w:i w:val="0"/>
          <w:color w:val="000000"/>
          <w:sz w:val="24"/>
          <w:szCs w:val="24"/>
          <w:lang w:val="kk-KZ"/>
        </w:rPr>
        <w:t>Білімі</w:t>
      </w:r>
      <w:r w:rsidRPr="0071360E">
        <w:rPr>
          <w:b w:val="0"/>
          <w:i w:val="0"/>
          <w:color w:val="000000"/>
          <w:sz w:val="24"/>
          <w:szCs w:val="24"/>
          <w:lang w:val="kk-KZ"/>
        </w:rPr>
        <w:t>:</w:t>
      </w:r>
      <w:r w:rsidRPr="0071360E">
        <w:rPr>
          <w:b w:val="0"/>
          <w:i w:val="0"/>
          <w:sz w:val="24"/>
          <w:szCs w:val="24"/>
          <w:lang w:val="kk-KZ"/>
        </w:rPr>
        <w:t xml:space="preserve"> </w:t>
      </w:r>
      <w:r>
        <w:rPr>
          <w:b w:val="0"/>
          <w:i w:val="0"/>
          <w:sz w:val="24"/>
          <w:szCs w:val="24"/>
          <w:lang w:val="kk-KZ"/>
        </w:rPr>
        <w:t>ә</w:t>
      </w:r>
      <w:r w:rsidRPr="0071360E">
        <w:rPr>
          <w:b w:val="0"/>
          <w:i w:val="0"/>
          <w:color w:val="000000"/>
          <w:sz w:val="24"/>
          <w:szCs w:val="24"/>
          <w:lang w:val="kk-KZ"/>
        </w:rPr>
        <w:t>леуметтік ғылымдар, экономика және бизнес</w:t>
      </w:r>
      <w:r w:rsidRPr="0071360E">
        <w:rPr>
          <w:b w:val="0"/>
          <w:i w:val="0"/>
          <w:sz w:val="24"/>
          <w:szCs w:val="24"/>
          <w:lang w:val="kk-KZ"/>
        </w:rPr>
        <w:t xml:space="preserve"> саласындағы немесе құқық саласындағы.</w:t>
      </w:r>
    </w:p>
    <w:p w:rsidR="00332EE6" w:rsidRDefault="00332EE6" w:rsidP="00332EE6">
      <w:pPr>
        <w:jc w:val="both"/>
        <w:rPr>
          <w:color w:val="000000"/>
          <w:lang w:val="kk-KZ"/>
        </w:rPr>
      </w:pPr>
      <w:r w:rsidRPr="0037483A">
        <w:rPr>
          <w:i w:val="0"/>
          <w:color w:val="000000"/>
          <w:sz w:val="24"/>
          <w:szCs w:val="24"/>
          <w:lang w:val="kk-KZ"/>
        </w:rPr>
        <w:t xml:space="preserve">Мамандығы: </w:t>
      </w:r>
      <w:r w:rsidRPr="0071360E">
        <w:rPr>
          <w:b w:val="0"/>
          <w:i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w:t>
      </w:r>
      <w:r w:rsidRPr="00DB2919">
        <w:rPr>
          <w:color w:val="000000"/>
          <w:lang w:val="kk-KZ"/>
        </w:rPr>
        <w:t>.</w:t>
      </w:r>
    </w:p>
    <w:p w:rsidR="00332EE6" w:rsidRPr="007200C9" w:rsidRDefault="00332EE6" w:rsidP="00332EE6">
      <w:pPr>
        <w:jc w:val="both"/>
        <w:rPr>
          <w:b w:val="0"/>
          <w:i w:val="0"/>
          <w:sz w:val="24"/>
          <w:szCs w:val="24"/>
          <w:lang w:val="kk-KZ"/>
        </w:rPr>
      </w:pPr>
      <w:r w:rsidRPr="007200C9">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32EE6" w:rsidRPr="007200C9" w:rsidRDefault="00332EE6" w:rsidP="00332EE6">
      <w:pPr>
        <w:jc w:val="both"/>
        <w:rPr>
          <w:b w:val="0"/>
          <w:i w:val="0"/>
          <w:sz w:val="24"/>
          <w:szCs w:val="24"/>
          <w:lang w:val="kk-KZ"/>
        </w:rPr>
      </w:pPr>
      <w:r w:rsidRPr="007200C9">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332EE6" w:rsidRPr="007200C9" w:rsidRDefault="00332EE6" w:rsidP="00332EE6">
      <w:pPr>
        <w:jc w:val="both"/>
        <w:rPr>
          <w:b w:val="0"/>
          <w:i w:val="0"/>
          <w:sz w:val="24"/>
          <w:szCs w:val="24"/>
          <w:lang w:val="kk-KZ"/>
        </w:rPr>
      </w:pPr>
      <w:r w:rsidRPr="007200C9">
        <w:rPr>
          <w:b w:val="0"/>
          <w:i w:val="0"/>
          <w:sz w:val="24"/>
          <w:szCs w:val="24"/>
          <w:lang w:val="kk-KZ"/>
        </w:rPr>
        <w:t>«Қазақстан – 2050» Стратегиясын</w:t>
      </w:r>
      <w:r w:rsidRPr="007200C9">
        <w:rPr>
          <w:b w:val="0"/>
          <w:i w:val="0"/>
          <w:color w:val="000000"/>
          <w:sz w:val="24"/>
          <w:szCs w:val="24"/>
          <w:lang w:val="kk-KZ"/>
        </w:rPr>
        <w:t>,</w:t>
      </w:r>
      <w:r w:rsidRPr="007200C9">
        <w:rPr>
          <w:b w:val="0"/>
          <w:i w:val="0"/>
          <w:sz w:val="24"/>
          <w:szCs w:val="24"/>
          <w:lang w:val="kk-KZ"/>
        </w:rPr>
        <w:t xml:space="preserve"> 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332EE6" w:rsidRPr="007200C9" w:rsidRDefault="00332EE6" w:rsidP="00332EE6">
      <w:pPr>
        <w:jc w:val="both"/>
        <w:rPr>
          <w:b w:val="0"/>
          <w:i w:val="0"/>
          <w:color w:val="000000"/>
          <w:sz w:val="24"/>
          <w:szCs w:val="24"/>
          <w:lang w:val="kk-KZ"/>
        </w:rPr>
      </w:pPr>
      <w:r w:rsidRPr="007200C9">
        <w:rPr>
          <w:b w:val="0"/>
          <w:i w:val="0"/>
          <w:color w:val="000000"/>
          <w:sz w:val="24"/>
          <w:szCs w:val="24"/>
          <w:lang w:val="kk-KZ"/>
        </w:rPr>
        <w:t>Үлгілік біліктілік талаптарына сәйкес.</w:t>
      </w:r>
    </w:p>
    <w:p w:rsidR="00332EE6" w:rsidRPr="007200C9" w:rsidRDefault="00332EE6" w:rsidP="00332EE6">
      <w:pPr>
        <w:jc w:val="both"/>
        <w:rPr>
          <w:b w:val="0"/>
          <w:i w:val="0"/>
          <w:color w:val="000000"/>
          <w:sz w:val="24"/>
          <w:szCs w:val="24"/>
          <w:lang w:val="kk-KZ"/>
        </w:rPr>
      </w:pPr>
      <w:r w:rsidRPr="007200C9">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332EE6" w:rsidRPr="007200C9" w:rsidRDefault="00332EE6" w:rsidP="00332EE6">
      <w:pPr>
        <w:jc w:val="both"/>
        <w:rPr>
          <w:b w:val="0"/>
          <w:i w:val="0"/>
          <w:sz w:val="24"/>
          <w:szCs w:val="24"/>
          <w:lang w:val="kk-KZ"/>
        </w:rPr>
      </w:pPr>
      <w:r w:rsidRPr="007200C9">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562347" w:rsidRDefault="00562347" w:rsidP="00332EE6">
      <w:pPr>
        <w:shd w:val="clear" w:color="auto" w:fill="FFFFFF"/>
        <w:jc w:val="both"/>
        <w:rPr>
          <w:i w:val="0"/>
          <w:sz w:val="24"/>
          <w:szCs w:val="24"/>
          <w:lang w:val="kk-KZ"/>
        </w:rPr>
      </w:pPr>
    </w:p>
    <w:p w:rsidR="00562347" w:rsidRPr="00562347" w:rsidRDefault="00183288" w:rsidP="00562347">
      <w:pPr>
        <w:jc w:val="both"/>
        <w:rPr>
          <w:i w:val="0"/>
          <w:color w:val="000000"/>
          <w:sz w:val="24"/>
          <w:szCs w:val="24"/>
          <w:lang w:val="kk-KZ"/>
        </w:rPr>
      </w:pPr>
      <w:r w:rsidRPr="00562347">
        <w:rPr>
          <w:i w:val="0"/>
          <w:color w:val="000000"/>
          <w:sz w:val="24"/>
          <w:szCs w:val="24"/>
          <w:lang w:val="kk-KZ"/>
        </w:rPr>
        <w:t>3</w:t>
      </w:r>
      <w:r w:rsidR="00AD5999" w:rsidRPr="00562347">
        <w:rPr>
          <w:i w:val="0"/>
          <w:color w:val="000000"/>
          <w:sz w:val="24"/>
          <w:szCs w:val="24"/>
          <w:lang w:val="kk-KZ"/>
        </w:rPr>
        <w:t>.</w:t>
      </w:r>
      <w:r w:rsidR="00562347" w:rsidRPr="00562347">
        <w:rPr>
          <w:i w:val="0"/>
          <w:color w:val="000000"/>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 жанама салықтарды әкімшілендіру басқармасы үшінші елдердің және Кеден одағының импортын әкімшілендіру бөлімінің бас маманы лауазымына қойылатын біліктілік талаптары,</w:t>
      </w:r>
      <w:r w:rsidR="00562347">
        <w:rPr>
          <w:i w:val="0"/>
          <w:color w:val="000000"/>
          <w:sz w:val="24"/>
          <w:szCs w:val="24"/>
          <w:lang w:val="kk-KZ"/>
        </w:rPr>
        <w:t xml:space="preserve"> </w:t>
      </w:r>
      <w:r w:rsidR="00562347" w:rsidRPr="00562347">
        <w:rPr>
          <w:i w:val="0"/>
          <w:color w:val="000000"/>
          <w:sz w:val="24"/>
          <w:szCs w:val="24"/>
          <w:lang w:val="kk-KZ"/>
        </w:rPr>
        <w:t>(негізгі қызметкер шыққанша 05.09.2017ж.) санаты-С-О-5,  1 бірлік, №10-3-2 -1</w:t>
      </w:r>
    </w:p>
    <w:p w:rsidR="00562347" w:rsidRPr="00562347" w:rsidRDefault="00AD5999" w:rsidP="00562347">
      <w:pPr>
        <w:jc w:val="both"/>
        <w:rPr>
          <w:b w:val="0"/>
          <w:i w:val="0"/>
          <w:sz w:val="24"/>
          <w:szCs w:val="24"/>
          <w:lang w:val="kk-KZ"/>
        </w:rPr>
      </w:pPr>
      <w:r w:rsidRPr="00285FE0">
        <w:rPr>
          <w:i w:val="0"/>
          <w:color w:val="000000"/>
          <w:sz w:val="24"/>
          <w:szCs w:val="24"/>
          <w:lang w:val="kk-KZ"/>
        </w:rPr>
        <w:t>Қызметтік міндеттері:</w:t>
      </w:r>
      <w:r w:rsidR="00965B6D">
        <w:rPr>
          <w:i w:val="0"/>
          <w:color w:val="000000"/>
          <w:sz w:val="24"/>
          <w:szCs w:val="24"/>
          <w:lang w:val="kk-KZ"/>
        </w:rPr>
        <w:t xml:space="preserve"> </w:t>
      </w:r>
      <w:r w:rsidR="00562347" w:rsidRPr="00562347">
        <w:rPr>
          <w:b w:val="0"/>
          <w:i w:val="0"/>
          <w:sz w:val="24"/>
          <w:szCs w:val="24"/>
          <w:lang w:val="kk-KZ"/>
        </w:rPr>
        <w:t>Кеден одағы шеңберінде жанама салықтар мен халықаралық салықтарының уақтылы және толығымен бюджетке тусуін қамтамасыз ету,  әкімшілендіру; салықтық базасына талдау жұмыстарын жүргізу; резидент еместердің қосылған құн салығының салық салу айналымы болатын кірістерді аңықтау, резидент емес – тұлғалардың шетелдіқтердің қатысуымен құрылған мекемелердің, олардың бөлімшелері мен өкілеттіктерінің, сыртқы экономикалық қызметті атқаратын резидент – тұлғалардың қызметтеріне талдау жұмыстарын және мониторингті жүргізу, мәліметтер базасын жасау, ақпараттар жинау; салық заңдылықтары мен халықаралық шарттардың ережесін салық төлеушілермен қолдануының заңдылықтарына салықтық бақылау жүргізу мақсатында, мемлекеттік органдармен ақпарат алмасу жұмыстарын жүргізу.</w:t>
      </w:r>
    </w:p>
    <w:p w:rsidR="00562347" w:rsidRPr="00562347" w:rsidRDefault="00562347" w:rsidP="00562347">
      <w:pPr>
        <w:jc w:val="both"/>
        <w:rPr>
          <w:b w:val="0"/>
          <w:i w:val="0"/>
          <w:sz w:val="24"/>
          <w:szCs w:val="24"/>
          <w:lang w:val="kk-KZ"/>
        </w:rPr>
      </w:pPr>
      <w:r w:rsidRPr="00562347">
        <w:rPr>
          <w:b w:val="0"/>
          <w:i w:val="0"/>
          <w:sz w:val="24"/>
          <w:szCs w:val="24"/>
          <w:lang w:val="kk-KZ"/>
        </w:rPr>
        <w:t>Салық төлеушілердің салық міндеттемесін орындауына, резиденттер  мен резидент еместермен халықаралық шарттардың қолдануының заңдылықтарына бақылау жүргізу келісім шеңберінде жанама салықтардың, халықаралық салықтың толық әрі уақытылы түсуін бақылайды.</w:t>
      </w:r>
    </w:p>
    <w:p w:rsidR="00AD5999" w:rsidRPr="00AD5999" w:rsidRDefault="00562347" w:rsidP="00562347">
      <w:pPr>
        <w:shd w:val="clear" w:color="auto" w:fill="FFFFFF"/>
        <w:jc w:val="both"/>
        <w:rPr>
          <w:b w:val="0"/>
          <w:i w:val="0"/>
          <w:sz w:val="24"/>
          <w:szCs w:val="24"/>
          <w:lang w:val="kk-KZ"/>
        </w:rPr>
      </w:pPr>
      <w:r w:rsidRPr="00562347">
        <w:rPr>
          <w:b w:val="0"/>
          <w:i w:val="0"/>
          <w:sz w:val="24"/>
          <w:szCs w:val="24"/>
          <w:lang w:val="kk-KZ"/>
        </w:rPr>
        <w:t>ҚР ҚМ МКК-мен,  департаменттің құрылымдық бөлімшелерімен, аумақтық мемлекеттік кірістер басқармаларының, салық төлеушілердің, құқық қорғау және уәкілетті, басқа да мемлекеттік органдармен жұмыс жүргізу.</w:t>
      </w:r>
      <w:r w:rsidR="00AD5999" w:rsidRPr="00AD5999">
        <w:rPr>
          <w:b w:val="0"/>
          <w:i w:val="0"/>
          <w:sz w:val="24"/>
          <w:szCs w:val="24"/>
          <w:lang w:val="kk-KZ"/>
        </w:rPr>
        <w:t>.</w:t>
      </w:r>
    </w:p>
    <w:p w:rsidR="00AD5999" w:rsidRDefault="00AD5999" w:rsidP="00AD5999">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345DCC" w:rsidRPr="00562347" w:rsidRDefault="00AD5999" w:rsidP="00AD5999">
      <w:pPr>
        <w:jc w:val="both"/>
        <w:rPr>
          <w:b w:val="0"/>
          <w:i w:val="0"/>
          <w:sz w:val="24"/>
          <w:szCs w:val="24"/>
          <w:lang w:val="kk-KZ"/>
        </w:rPr>
      </w:pPr>
      <w:r w:rsidRPr="00B760FF">
        <w:rPr>
          <w:i w:val="0"/>
          <w:sz w:val="24"/>
          <w:szCs w:val="24"/>
          <w:lang w:val="kk-KZ"/>
        </w:rPr>
        <w:t>Білімі:</w:t>
      </w:r>
      <w:r w:rsidR="00965B6D">
        <w:rPr>
          <w:i w:val="0"/>
          <w:sz w:val="24"/>
          <w:szCs w:val="24"/>
          <w:lang w:val="kk-KZ"/>
        </w:rPr>
        <w:t xml:space="preserve"> </w:t>
      </w:r>
      <w:r w:rsidR="00562347" w:rsidRPr="00562347">
        <w:rPr>
          <w:b w:val="0"/>
          <w:i w:val="0"/>
          <w:sz w:val="24"/>
          <w:szCs w:val="24"/>
          <w:lang w:val="kk-KZ"/>
        </w:rPr>
        <w:t>Әлеуметтiк ғылымдар, экономика және бизнес саласындағы  немесе құқық саласындағы</w:t>
      </w:r>
    </w:p>
    <w:p w:rsidR="00562347" w:rsidRPr="00562347" w:rsidRDefault="00AD5999" w:rsidP="00562347">
      <w:pPr>
        <w:jc w:val="both"/>
        <w:rPr>
          <w:b w:val="0"/>
          <w:i w:val="0"/>
          <w:sz w:val="24"/>
          <w:szCs w:val="24"/>
          <w:lang w:val="kk-KZ"/>
        </w:rPr>
      </w:pPr>
      <w:r w:rsidRPr="00B760FF">
        <w:rPr>
          <w:i w:val="0"/>
          <w:sz w:val="24"/>
          <w:szCs w:val="24"/>
          <w:lang w:val="kk-KZ"/>
        </w:rPr>
        <w:t>Мамандығы:</w:t>
      </w:r>
      <w:r w:rsidR="00965B6D">
        <w:rPr>
          <w:i w:val="0"/>
          <w:sz w:val="24"/>
          <w:szCs w:val="24"/>
          <w:lang w:val="kk-KZ"/>
        </w:rPr>
        <w:t xml:space="preserve"> </w:t>
      </w:r>
      <w:r w:rsidR="00562347" w:rsidRPr="00562347">
        <w:rPr>
          <w:b w:val="0"/>
          <w:i w:val="0"/>
          <w:sz w:val="24"/>
          <w:szCs w:val="24"/>
          <w:lang w:val="kk-KZ"/>
        </w:rPr>
        <w:t xml:space="preserve">Экономика немесе есеп және аудит немесе қаржы немесе әлемдік экономика немесе мемлекеттiк және жергiлiктi басқару немесе статистика немесе </w:t>
      </w:r>
      <w:r w:rsidR="00562347" w:rsidRPr="00562347">
        <w:rPr>
          <w:b w:val="0"/>
          <w:i w:val="0"/>
          <w:sz w:val="24"/>
          <w:szCs w:val="24"/>
          <w:lang w:val="kk-KZ"/>
        </w:rPr>
        <w:lastRenderedPageBreak/>
        <w:t>менеджмент немесе маркетинг немесе құқықтану немесе халықаралық құқық немесе құқық қорғау қызметі</w:t>
      </w:r>
    </w:p>
    <w:p w:rsidR="00AD5999" w:rsidRPr="00B760FF" w:rsidRDefault="00AD5999" w:rsidP="00562347">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D5999" w:rsidRPr="00B760FF" w:rsidRDefault="00AD5999" w:rsidP="00AD5999">
      <w:pPr>
        <w:pStyle w:val="a5"/>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AD5999" w:rsidRPr="00B760FF" w:rsidRDefault="00AD5999" w:rsidP="00AD5999">
      <w:pPr>
        <w:pStyle w:val="a5"/>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AD5999" w:rsidRPr="00B760FF" w:rsidRDefault="00AD5999" w:rsidP="00AD5999">
      <w:pPr>
        <w:pStyle w:val="a5"/>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244BE" w:rsidRPr="00314969" w:rsidRDefault="00F244BE" w:rsidP="00F244BE">
      <w:pPr>
        <w:jc w:val="both"/>
        <w:rPr>
          <w:b w:val="0"/>
          <w:bCs w:val="0"/>
          <w:i w:val="0"/>
          <w:iCs w:val="0"/>
          <w:color w:val="000000"/>
          <w:sz w:val="24"/>
          <w:szCs w:val="24"/>
          <w:lang w:val="kk-KZ"/>
        </w:rPr>
      </w:pPr>
      <w:r w:rsidRPr="00BA3691">
        <w:rPr>
          <w:bCs w:val="0"/>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F244BE" w:rsidRPr="00314969" w:rsidRDefault="00F244BE" w:rsidP="00F244BE">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2" w:name="z89"/>
      <w:bookmarkEnd w:id="2"/>
    </w:p>
    <w:p w:rsidR="00F244BE" w:rsidRPr="00314969" w:rsidRDefault="00F244BE" w:rsidP="00F244BE">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F244BE" w:rsidRPr="00314969" w:rsidRDefault="00F244BE" w:rsidP="00F244BE">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sidR="00323A1E">
        <w:rPr>
          <w:b w:val="0"/>
          <w:bCs w:val="0"/>
          <w:i w:val="0"/>
          <w:iCs w:val="0"/>
          <w:color w:val="000000"/>
          <w:sz w:val="24"/>
          <w:szCs w:val="24"/>
          <w:lang w:val="kk-KZ"/>
        </w:rPr>
        <w:t xml:space="preserve">ішкі </w:t>
      </w:r>
      <w:r w:rsidRPr="00314969">
        <w:rPr>
          <w:b w:val="0"/>
          <w:bCs w:val="0"/>
          <w:i w:val="0"/>
          <w:iCs w:val="0"/>
          <w:color w:val="000000"/>
          <w:sz w:val="24"/>
          <w:szCs w:val="24"/>
          <w:lang w:val="kk-KZ"/>
        </w:rPr>
        <w:t xml:space="preserve">конкурс өткізу туралы хабарландыру соңғы  жарияланған күнінен  бастап </w:t>
      </w:r>
      <w:r w:rsidR="00323A1E"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F244BE" w:rsidRDefault="00323A1E" w:rsidP="00F244BE">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00F244BE"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00F244BE"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бір жұмыс күннен кешіктірілмей беріледі. Оларды бермеген жағдайда тұлға конкурс комиссиясымен әңгімелесуден өтуге жіберілмейді.</w:t>
      </w:r>
    </w:p>
    <w:p w:rsidR="00701DE2" w:rsidRDefault="00701DE2" w:rsidP="00F244BE">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F244BE" w:rsidRPr="00314969" w:rsidRDefault="00F244BE" w:rsidP="00F244BE">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F244BE" w:rsidRPr="00314969" w:rsidRDefault="00F244BE" w:rsidP="00F244BE">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5646A" w:rsidRPr="00F244BE" w:rsidRDefault="00F244BE" w:rsidP="00F244BE">
      <w:pPr>
        <w:rPr>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sectPr w:rsidR="0035646A" w:rsidRPr="00F244BE" w:rsidSect="00684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3F01"/>
  <w:defaultTabStop w:val="708"/>
  <w:characterSpacingControl w:val="doNotCompress"/>
  <w:compat/>
  <w:rsids>
    <w:rsidRoot w:val="00F244BE"/>
    <w:rsid w:val="000F017D"/>
    <w:rsid w:val="00172DE5"/>
    <w:rsid w:val="00183288"/>
    <w:rsid w:val="00191545"/>
    <w:rsid w:val="00275885"/>
    <w:rsid w:val="00323A1E"/>
    <w:rsid w:val="00332EE6"/>
    <w:rsid w:val="00345DCC"/>
    <w:rsid w:val="0035646A"/>
    <w:rsid w:val="00366038"/>
    <w:rsid w:val="00384D56"/>
    <w:rsid w:val="003F58E3"/>
    <w:rsid w:val="00433875"/>
    <w:rsid w:val="00452608"/>
    <w:rsid w:val="004A024F"/>
    <w:rsid w:val="004E3C4D"/>
    <w:rsid w:val="00524877"/>
    <w:rsid w:val="00562347"/>
    <w:rsid w:val="005C61AC"/>
    <w:rsid w:val="005D5353"/>
    <w:rsid w:val="006763D4"/>
    <w:rsid w:val="00680637"/>
    <w:rsid w:val="00682D98"/>
    <w:rsid w:val="00684579"/>
    <w:rsid w:val="006C4060"/>
    <w:rsid w:val="006D2628"/>
    <w:rsid w:val="00701DE2"/>
    <w:rsid w:val="00772B8D"/>
    <w:rsid w:val="008A675D"/>
    <w:rsid w:val="00965B6D"/>
    <w:rsid w:val="009E620F"/>
    <w:rsid w:val="009F1821"/>
    <w:rsid w:val="00A47106"/>
    <w:rsid w:val="00AB1FD0"/>
    <w:rsid w:val="00AD5999"/>
    <w:rsid w:val="00AE326F"/>
    <w:rsid w:val="00B36524"/>
    <w:rsid w:val="00B55EFD"/>
    <w:rsid w:val="00BA788C"/>
    <w:rsid w:val="00C07440"/>
    <w:rsid w:val="00C53C45"/>
    <w:rsid w:val="00D404D3"/>
    <w:rsid w:val="00D649A7"/>
    <w:rsid w:val="00D811A0"/>
    <w:rsid w:val="00D97275"/>
    <w:rsid w:val="00DB53AC"/>
    <w:rsid w:val="00DE657D"/>
    <w:rsid w:val="00E30C57"/>
    <w:rsid w:val="00E50C23"/>
    <w:rsid w:val="00E737FE"/>
    <w:rsid w:val="00E96E7C"/>
    <w:rsid w:val="00F244BE"/>
    <w:rsid w:val="00FC33AB"/>
    <w:rsid w:val="00FD4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44BE"/>
    <w:pPr>
      <w:widowControl w:val="0"/>
      <w:jc w:val="center"/>
    </w:pPr>
    <w:rPr>
      <w:b/>
      <w:bCs/>
      <w:i/>
      <w:iCs/>
      <w:sz w:val="28"/>
      <w:szCs w:val="28"/>
    </w:rPr>
  </w:style>
  <w:style w:type="paragraph" w:styleId="3">
    <w:name w:val="heading 3"/>
    <w:basedOn w:val="a"/>
    <w:next w:val="a"/>
    <w:link w:val="30"/>
    <w:uiPriority w:val="9"/>
    <w:unhideWhenUsed/>
    <w:qFormat/>
    <w:rsid w:val="00F244BE"/>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44BE"/>
    <w:rPr>
      <w:rFonts w:ascii="Cambria" w:hAnsi="Cambria"/>
      <w:b/>
      <w:bCs/>
      <w:i/>
      <w:iCs/>
      <w:color w:val="243F60"/>
      <w:sz w:val="24"/>
      <w:szCs w:val="24"/>
    </w:rPr>
  </w:style>
  <w:style w:type="paragraph" w:customStyle="1" w:styleId="a3">
    <w:name w:val="Готовый"/>
    <w:basedOn w:val="a"/>
    <w:rsid w:val="00F244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uiPriority w:val="99"/>
    <w:unhideWhenUsed/>
    <w:rsid w:val="00F244BE"/>
    <w:rPr>
      <w:rFonts w:ascii="Microsoft Sans Serif" w:hAnsi="Microsoft Sans Serif" w:cs="Microsoft Sans Serif"/>
      <w:color w:val="303030"/>
      <w:sz w:val="16"/>
      <w:szCs w:val="16"/>
      <w:u w:val="single"/>
    </w:rPr>
  </w:style>
  <w:style w:type="paragraph" w:styleId="2">
    <w:name w:val="Body Text Indent 2"/>
    <w:basedOn w:val="a"/>
    <w:link w:val="20"/>
    <w:rsid w:val="00F244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F244BE"/>
    <w:rPr>
      <w:sz w:val="24"/>
      <w:szCs w:val="24"/>
    </w:rPr>
  </w:style>
  <w:style w:type="paragraph" w:styleId="a5">
    <w:name w:val="No Spacing"/>
    <w:link w:val="a6"/>
    <w:qFormat/>
    <w:rsid w:val="00F244BE"/>
    <w:pPr>
      <w:widowControl w:val="0"/>
      <w:jc w:val="center"/>
    </w:pPr>
    <w:rPr>
      <w:b/>
      <w:bCs/>
      <w:i/>
      <w:iCs/>
      <w:sz w:val="28"/>
      <w:szCs w:val="28"/>
    </w:rPr>
  </w:style>
  <w:style w:type="character" w:customStyle="1" w:styleId="a6">
    <w:name w:val="Без интервала Знак"/>
    <w:link w:val="a5"/>
    <w:rsid w:val="00F244BE"/>
    <w:rPr>
      <w:b/>
      <w:bCs/>
      <w:i/>
      <w:iCs/>
      <w:sz w:val="28"/>
      <w:szCs w:val="28"/>
    </w:rPr>
  </w:style>
  <w:style w:type="paragraph" w:styleId="a7">
    <w:name w:val="Body Text Indent"/>
    <w:basedOn w:val="a"/>
    <w:link w:val="a8"/>
    <w:uiPriority w:val="99"/>
    <w:unhideWhenUsed/>
    <w:rsid w:val="00F244BE"/>
    <w:pPr>
      <w:spacing w:after="120"/>
      <w:ind w:left="283"/>
    </w:pPr>
  </w:style>
  <w:style w:type="character" w:customStyle="1" w:styleId="a8">
    <w:name w:val="Основной текст с отступом Знак"/>
    <w:basedOn w:val="a0"/>
    <w:link w:val="a7"/>
    <w:uiPriority w:val="99"/>
    <w:rsid w:val="00F244BE"/>
    <w:rPr>
      <w:b/>
      <w:bCs/>
      <w:i/>
      <w:iCs/>
      <w:sz w:val="28"/>
      <w:szCs w:val="28"/>
    </w:rPr>
  </w:style>
  <w:style w:type="paragraph" w:styleId="a9">
    <w:name w:val="List Paragraph"/>
    <w:basedOn w:val="a"/>
    <w:uiPriority w:val="34"/>
    <w:qFormat/>
    <w:rsid w:val="00E737FE"/>
    <w:pPr>
      <w:ind w:left="720"/>
      <w:contextualSpacing/>
    </w:pPr>
  </w:style>
  <w:style w:type="paragraph" w:customStyle="1" w:styleId="31">
    <w:name w:val="Обычный3"/>
    <w:uiPriority w:val="34"/>
    <w:qFormat/>
    <w:rsid w:val="00332EE6"/>
    <w:pPr>
      <w:widowControl w:val="0"/>
      <w:snapToGrid w:val="0"/>
      <w:jc w:val="center"/>
    </w:pPr>
    <w:rPr>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8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bdikerim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1896</Words>
  <Characters>10812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u110</dc:creator>
  <cp:lastModifiedBy>Fuji</cp:lastModifiedBy>
  <cp:revision>2</cp:revision>
  <dcterms:created xsi:type="dcterms:W3CDTF">2016-09-20T04:05:00Z</dcterms:created>
  <dcterms:modified xsi:type="dcterms:W3CDTF">2016-09-20T04:05:00Z</dcterms:modified>
</cp:coreProperties>
</file>