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23" w:rsidRPr="0050314F" w:rsidRDefault="00243B23" w:rsidP="00243B23">
      <w:pPr>
        <w:pStyle w:val="3"/>
        <w:rPr>
          <w:rFonts w:ascii="Times New Roman" w:hAnsi="Times New Roman"/>
          <w:bCs w:val="0"/>
          <w:i w:val="0"/>
          <w:iCs w:val="0"/>
          <w:color w:val="auto"/>
          <w:lang w:val="kk-KZ"/>
        </w:rPr>
      </w:pPr>
      <w:r w:rsidRPr="0050314F">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жалпы конкурс туралы хабарландыру</w:t>
      </w:r>
    </w:p>
    <w:p w:rsidR="00243B23" w:rsidRPr="0050314F" w:rsidRDefault="00243B23" w:rsidP="00243B23">
      <w:pPr>
        <w:jc w:val="both"/>
        <w:rPr>
          <w:rFonts w:ascii="Times New Roman" w:hAnsi="Times New Roman" w:cs="Times New Roman"/>
          <w:b/>
          <w:sz w:val="24"/>
          <w:szCs w:val="24"/>
          <w:lang w:val="kk-KZ"/>
        </w:rPr>
      </w:pPr>
      <w:r w:rsidRPr="0050314F">
        <w:rPr>
          <w:rFonts w:ascii="Times New Roman" w:hAnsi="Times New Roman" w:cs="Times New Roman"/>
          <w:b/>
          <w:sz w:val="24"/>
          <w:szCs w:val="24"/>
          <w:lang w:val="kk-KZ"/>
        </w:rPr>
        <w:t xml:space="preserve">Конкурсқа қатысушыларға  қойылатын  жалпы біліктілік талаптары:  </w:t>
      </w:r>
    </w:p>
    <w:p w:rsidR="00243B23" w:rsidRPr="0050314F" w:rsidRDefault="00243B23" w:rsidP="00243B23">
      <w:pPr>
        <w:pStyle w:val="a5"/>
        <w:jc w:val="both"/>
        <w:rPr>
          <w:rFonts w:ascii="Times New Roman" w:hAnsi="Times New Roman" w:cs="Times New Roman"/>
          <w:b/>
          <w:sz w:val="24"/>
          <w:szCs w:val="24"/>
          <w:lang w:val="kk-KZ"/>
        </w:rPr>
      </w:pPr>
      <w:r w:rsidRPr="0050314F">
        <w:rPr>
          <w:b/>
          <w:sz w:val="24"/>
          <w:szCs w:val="24"/>
          <w:lang w:val="kk-KZ"/>
        </w:rPr>
        <w:t>С</w:t>
      </w:r>
      <w:r w:rsidRPr="0050314F">
        <w:rPr>
          <w:rFonts w:ascii="Times New Roman" w:hAnsi="Times New Roman" w:cs="Times New Roman"/>
          <w:b/>
          <w:sz w:val="24"/>
          <w:szCs w:val="24"/>
          <w:lang w:val="kk-KZ"/>
        </w:rPr>
        <w:t>-О-5 санаты үшін:</w:t>
      </w:r>
      <w:bookmarkStart w:id="0" w:name="z494"/>
      <w:bookmarkEnd w:id="0"/>
    </w:p>
    <w:p w:rsidR="00243B23" w:rsidRPr="0050314F" w:rsidRDefault="00243B23" w:rsidP="00243B23">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жоғары білім.</w:t>
      </w:r>
    </w:p>
    <w:p w:rsidR="00243B23" w:rsidRPr="0050314F" w:rsidRDefault="00243B23" w:rsidP="00243B23">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43B23" w:rsidRPr="0050314F" w:rsidRDefault="00243B23" w:rsidP="00243B23">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  жұмыс тәжірибесі келесі талаптардың біріне сәйкес болуы тиіс:</w:t>
      </w:r>
      <w:r w:rsidRPr="0050314F">
        <w:rPr>
          <w:rFonts w:ascii="Times New Roman" w:hAnsi="Times New Roman" w:cs="Times New Roman"/>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243B23" w:rsidRPr="0050314F" w:rsidRDefault="00243B23" w:rsidP="00243B23">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243B23" w:rsidRPr="0050314F" w:rsidRDefault="00243B23" w:rsidP="00243B23">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9E5E47" w:rsidRPr="0050314F" w:rsidRDefault="009E5E47" w:rsidP="007E47FF">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үш жылдан кем емес;</w:t>
      </w:r>
    </w:p>
    <w:p w:rsidR="009E5E47" w:rsidRPr="0050314F" w:rsidRDefault="009E5E47" w:rsidP="007E47FF">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E5E47" w:rsidRPr="0050314F" w:rsidRDefault="009E5E47" w:rsidP="009E5E47">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 xml:space="preserve">       6) ғылыми дәрежесінің болуы.</w:t>
      </w:r>
    </w:p>
    <w:p w:rsidR="00243B23" w:rsidRPr="0050314F" w:rsidRDefault="009E5E47" w:rsidP="009E5E47">
      <w:pPr>
        <w:pStyle w:val="a5"/>
        <w:ind w:firstLine="708"/>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br/>
      </w:r>
    </w:p>
    <w:p w:rsidR="005D2CDB" w:rsidRPr="0050314F" w:rsidRDefault="005D2CDB" w:rsidP="007E47FF">
      <w:pPr>
        <w:pStyle w:val="a5"/>
        <w:jc w:val="both"/>
        <w:rPr>
          <w:rFonts w:ascii="Times New Roman" w:hAnsi="Times New Roman" w:cs="Times New Roman"/>
          <w:b/>
          <w:sz w:val="24"/>
          <w:szCs w:val="24"/>
          <w:lang w:val="kk-KZ"/>
        </w:rPr>
      </w:pPr>
      <w:r w:rsidRPr="0050314F">
        <w:rPr>
          <w:rFonts w:ascii="Times New Roman" w:hAnsi="Times New Roman" w:cs="Times New Roman"/>
          <w:b/>
          <w:sz w:val="24"/>
          <w:szCs w:val="24"/>
          <w:lang w:val="kk-KZ"/>
        </w:rPr>
        <w:t>С-О-6 санаты үшін:</w:t>
      </w:r>
    </w:p>
    <w:p w:rsidR="005D2CDB" w:rsidRPr="0050314F" w:rsidRDefault="005D2CDB" w:rsidP="005D2CDB">
      <w:pPr>
        <w:pStyle w:val="a5"/>
        <w:ind w:firstLine="426"/>
        <w:jc w:val="both"/>
        <w:rPr>
          <w:rFonts w:ascii="Times New Roman" w:hAnsi="Times New Roman" w:cs="Times New Roman"/>
          <w:sz w:val="28"/>
          <w:lang w:val="kk-KZ"/>
        </w:rPr>
      </w:pPr>
      <w:r w:rsidRPr="0050314F">
        <w:rPr>
          <w:rFonts w:ascii="Times New Roman" w:hAnsi="Times New Roman" w:cs="Times New Roman"/>
          <w:color w:val="000000"/>
          <w:sz w:val="24"/>
          <w:lang w:val="kk-KZ"/>
        </w:rPr>
        <w:t>жоғары немесе орта білімнен кейінгі білім;</w:t>
      </w:r>
    </w:p>
    <w:p w:rsidR="005D2CDB" w:rsidRPr="0050314F" w:rsidRDefault="005D2CDB" w:rsidP="005D2CDB">
      <w:pPr>
        <w:pStyle w:val="a5"/>
        <w:ind w:firstLine="426"/>
        <w:jc w:val="both"/>
        <w:rPr>
          <w:rFonts w:ascii="Times New Roman" w:hAnsi="Times New Roman" w:cs="Times New Roman"/>
          <w:color w:val="000000"/>
          <w:sz w:val="24"/>
          <w:lang w:val="kk-KZ"/>
        </w:rPr>
      </w:pPr>
      <w:r w:rsidRPr="0050314F">
        <w:rPr>
          <w:rFonts w:ascii="Times New Roman" w:hAnsi="Times New Roman" w:cs="Times New Roman"/>
          <w:color w:val="000000"/>
          <w:sz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D2CDB" w:rsidRPr="0050314F" w:rsidRDefault="005D2CDB" w:rsidP="005D2CDB">
      <w:pPr>
        <w:pStyle w:val="a5"/>
        <w:ind w:firstLine="426"/>
        <w:rPr>
          <w:rFonts w:ascii="Times New Roman" w:hAnsi="Times New Roman" w:cs="Times New Roman"/>
          <w:b/>
          <w:sz w:val="24"/>
          <w:szCs w:val="24"/>
          <w:lang w:val="kk-KZ"/>
        </w:rPr>
      </w:pPr>
      <w:r w:rsidRPr="0050314F">
        <w:rPr>
          <w:rFonts w:ascii="Times New Roman" w:hAnsi="Times New Roman" w:cs="Times New Roman"/>
          <w:color w:val="000000"/>
          <w:sz w:val="24"/>
          <w:lang w:val="kk-KZ"/>
        </w:rPr>
        <w:t>жұмыс тәжірибесі талап етілмейді.</w:t>
      </w:r>
      <w:r w:rsidRPr="0050314F">
        <w:rPr>
          <w:rFonts w:ascii="Times New Roman" w:hAnsi="Times New Roman" w:cs="Times New Roman"/>
          <w:sz w:val="28"/>
          <w:lang w:val="kk-KZ"/>
        </w:rPr>
        <w:br/>
      </w:r>
    </w:p>
    <w:p w:rsidR="009E5E47" w:rsidRPr="0050314F" w:rsidRDefault="005D2CDB" w:rsidP="009E5E47">
      <w:pPr>
        <w:pStyle w:val="a5"/>
        <w:jc w:val="both"/>
        <w:rPr>
          <w:rFonts w:ascii="Times New Roman" w:hAnsi="Times New Roman" w:cs="Times New Roman"/>
          <w:sz w:val="24"/>
          <w:szCs w:val="24"/>
          <w:lang w:val="kk-KZ"/>
        </w:rPr>
      </w:pPr>
      <w:r w:rsidRPr="0050314F">
        <w:rPr>
          <w:rFonts w:ascii="Times New Roman" w:hAnsi="Times New Roman" w:cs="Times New Roman"/>
          <w:b/>
          <w:sz w:val="24"/>
          <w:szCs w:val="24"/>
          <w:lang w:val="kk-KZ"/>
        </w:rPr>
        <w:t>С-R-4 санаты үшін:</w:t>
      </w:r>
      <w:r w:rsidRPr="0050314F">
        <w:rPr>
          <w:rFonts w:ascii="Times New Roman" w:hAnsi="Times New Roman" w:cs="Times New Roman"/>
          <w:sz w:val="24"/>
          <w:szCs w:val="24"/>
          <w:lang w:val="kk-KZ"/>
        </w:rPr>
        <w:t xml:space="preserve"> </w:t>
      </w:r>
    </w:p>
    <w:p w:rsidR="005D2CDB" w:rsidRPr="0050314F" w:rsidRDefault="005D2CDB" w:rsidP="009E5E47">
      <w:pPr>
        <w:pStyle w:val="a5"/>
        <w:jc w:val="both"/>
        <w:rPr>
          <w:rFonts w:ascii="Times New Roman" w:hAnsi="Times New Roman" w:cs="Times New Roman"/>
          <w:sz w:val="24"/>
          <w:szCs w:val="24"/>
          <w:lang w:val="kk-KZ"/>
        </w:rPr>
      </w:pPr>
      <w:r w:rsidRPr="0050314F">
        <w:rPr>
          <w:rFonts w:ascii="Times New Roman" w:hAnsi="Times New Roman" w:cs="Times New Roman"/>
          <w:sz w:val="24"/>
          <w:szCs w:val="24"/>
          <w:lang w:val="kk-KZ"/>
        </w:rPr>
        <w:t xml:space="preserve">      </w:t>
      </w:r>
      <w:r w:rsidR="009E5E47" w:rsidRPr="0050314F">
        <w:rPr>
          <w:rFonts w:ascii="Times New Roman" w:hAnsi="Times New Roman" w:cs="Times New Roman"/>
          <w:sz w:val="24"/>
          <w:szCs w:val="24"/>
          <w:lang w:val="kk-KZ"/>
        </w:rPr>
        <w:t>Ж</w:t>
      </w:r>
      <w:r w:rsidRPr="0050314F">
        <w:rPr>
          <w:rFonts w:ascii="Times New Roman" w:hAnsi="Times New Roman" w:cs="Times New Roman"/>
          <w:sz w:val="24"/>
          <w:szCs w:val="24"/>
          <w:lang w:val="kk-KZ"/>
        </w:rPr>
        <w:t>оғары</w:t>
      </w:r>
      <w:r w:rsidR="009E5E47" w:rsidRPr="0050314F">
        <w:rPr>
          <w:rFonts w:ascii="Times New Roman" w:hAnsi="Times New Roman" w:cs="Times New Roman"/>
          <w:sz w:val="24"/>
          <w:szCs w:val="24"/>
          <w:lang w:val="kk-KZ"/>
        </w:rPr>
        <w:t xml:space="preserve"> немесе </w:t>
      </w:r>
      <w:r w:rsidRPr="0050314F">
        <w:rPr>
          <w:rFonts w:ascii="Times New Roman" w:hAnsi="Times New Roman" w:cs="Times New Roman"/>
          <w:sz w:val="24"/>
          <w:szCs w:val="24"/>
          <w:lang w:val="kk-KZ"/>
        </w:rPr>
        <w:t>орта білімнен кейінгі немесе техникалық және кәсіптік білім</w:t>
      </w:r>
      <w:r w:rsidR="009E5E47" w:rsidRPr="0050314F">
        <w:rPr>
          <w:rFonts w:ascii="Times New Roman" w:hAnsi="Times New Roman" w:cs="Times New Roman"/>
          <w:sz w:val="24"/>
          <w:szCs w:val="24"/>
          <w:lang w:val="kk-KZ"/>
        </w:rPr>
        <w:t>і</w:t>
      </w:r>
      <w:r w:rsidRPr="0050314F">
        <w:rPr>
          <w:rFonts w:ascii="Times New Roman" w:hAnsi="Times New Roman" w:cs="Times New Roman"/>
          <w:sz w:val="24"/>
          <w:szCs w:val="24"/>
          <w:lang w:val="kk-KZ"/>
        </w:rPr>
        <w:t>.</w:t>
      </w:r>
    </w:p>
    <w:p w:rsidR="009E5E47" w:rsidRPr="0050314F" w:rsidRDefault="009E5E47" w:rsidP="009E5E47">
      <w:pPr>
        <w:pStyle w:val="BodyText1"/>
        <w:keepNext/>
        <w:keepLines/>
        <w:ind w:right="99" w:firstLine="142"/>
        <w:jc w:val="both"/>
        <w:rPr>
          <w:rFonts w:ascii="Times New Roman" w:eastAsiaTheme="minorHAnsi" w:hAnsi="Times New Roman" w:cs="Times New Roman"/>
          <w:sz w:val="24"/>
          <w:szCs w:val="24"/>
          <w:lang w:val="kk-KZ" w:eastAsia="en-US"/>
        </w:rPr>
      </w:pPr>
      <w:r w:rsidRPr="0050314F">
        <w:rPr>
          <w:rFonts w:ascii="Times New Roman" w:eastAsiaTheme="minorHAnsi" w:hAnsi="Times New Roman" w:cs="Times New Roman"/>
          <w:sz w:val="24"/>
          <w:szCs w:val="24"/>
          <w:lang w:val="kk-KZ" w:eastAsia="en-US"/>
        </w:rPr>
        <w:t>Жұмыс тәжірибесі талап етілмейді.</w:t>
      </w:r>
    </w:p>
    <w:p w:rsidR="005D2CDB" w:rsidRPr="0050314F" w:rsidRDefault="005D2CDB" w:rsidP="005D2CDB">
      <w:pPr>
        <w:pStyle w:val="BodyText1"/>
        <w:keepNext/>
        <w:keepLines/>
        <w:ind w:right="99" w:firstLine="142"/>
        <w:jc w:val="both"/>
        <w:rPr>
          <w:rFonts w:ascii="Times New Roman" w:eastAsiaTheme="minorHAnsi" w:hAnsi="Times New Roman" w:cs="Times New Roman"/>
          <w:sz w:val="24"/>
          <w:szCs w:val="24"/>
          <w:lang w:val="kk-KZ" w:eastAsia="en-US"/>
        </w:rPr>
      </w:pPr>
      <w:r w:rsidRPr="0050314F">
        <w:rPr>
          <w:rFonts w:ascii="Times New Roman" w:eastAsiaTheme="minorHAnsi" w:hAnsi="Times New Roman" w:cs="Times New Roman"/>
          <w:sz w:val="24"/>
          <w:szCs w:val="24"/>
          <w:lang w:val="kk-KZ" w:eastAsia="en-US"/>
        </w:rPr>
        <w:t xml:space="preserve">      </w:t>
      </w:r>
      <w:r w:rsidR="009E5E47" w:rsidRPr="0050314F">
        <w:rPr>
          <w:rFonts w:ascii="Times New Roman" w:eastAsiaTheme="minorHAnsi" w:hAnsi="Times New Roman" w:cs="Times New Roman"/>
          <w:sz w:val="24"/>
          <w:szCs w:val="24"/>
          <w:lang w:val="kk-KZ" w:eastAsia="en-US"/>
        </w:rPr>
        <w:t>М</w:t>
      </w:r>
      <w:r w:rsidRPr="0050314F">
        <w:rPr>
          <w:rFonts w:ascii="Times New Roman" w:eastAsiaTheme="minorHAnsi" w:hAnsi="Times New Roman" w:cs="Times New Roman"/>
          <w:sz w:val="24"/>
          <w:szCs w:val="24"/>
          <w:lang w:val="kk-KZ" w:eastAsia="en-US"/>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71BD1" w:rsidRPr="0050314F" w:rsidRDefault="005D2CDB" w:rsidP="001744D6">
      <w:pPr>
        <w:pStyle w:val="BodyText1"/>
        <w:keepNext/>
        <w:keepLines/>
        <w:ind w:right="99" w:firstLine="142"/>
        <w:jc w:val="both"/>
        <w:rPr>
          <w:rFonts w:ascii="Times New Roman" w:eastAsiaTheme="minorHAnsi" w:hAnsi="Times New Roman" w:cs="Times New Roman"/>
          <w:sz w:val="24"/>
          <w:szCs w:val="24"/>
          <w:lang w:val="kk-KZ" w:eastAsia="en-US"/>
        </w:rPr>
      </w:pPr>
      <w:r w:rsidRPr="0050314F">
        <w:rPr>
          <w:rFonts w:ascii="Times New Roman" w:eastAsiaTheme="minorHAnsi" w:hAnsi="Times New Roman" w:cs="Times New Roman"/>
          <w:sz w:val="24"/>
          <w:szCs w:val="24"/>
          <w:lang w:val="kk-KZ" w:eastAsia="en-US"/>
        </w:rPr>
        <w:t xml:space="preserve">      </w:t>
      </w: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4003"/>
        <w:gridCol w:w="3190"/>
      </w:tblGrid>
      <w:tr w:rsidR="00671BD1" w:rsidRPr="0050314F" w:rsidTr="005D2CDB">
        <w:trPr>
          <w:jc w:val="center"/>
        </w:trPr>
        <w:tc>
          <w:tcPr>
            <w:tcW w:w="2377" w:type="dxa"/>
            <w:vMerge w:val="restart"/>
          </w:tcPr>
          <w:p w:rsidR="00671BD1" w:rsidRPr="0050314F" w:rsidRDefault="007E47FF" w:rsidP="0049439A">
            <w:pPr>
              <w:pStyle w:val="BodyText1"/>
              <w:keepNext/>
              <w:keepLines/>
              <w:ind w:right="99"/>
              <w:jc w:val="center"/>
              <w:rPr>
                <w:b/>
                <w:sz w:val="24"/>
                <w:szCs w:val="24"/>
                <w:lang w:val="kk-KZ"/>
              </w:rPr>
            </w:pPr>
            <w:r w:rsidRPr="0050314F">
              <w:rPr>
                <w:b/>
                <w:sz w:val="24"/>
                <w:szCs w:val="24"/>
                <w:lang w:val="kk-KZ"/>
              </w:rPr>
              <w:t>Санаты</w:t>
            </w:r>
          </w:p>
        </w:tc>
        <w:tc>
          <w:tcPr>
            <w:tcW w:w="7193" w:type="dxa"/>
            <w:gridSpan w:val="2"/>
            <w:vAlign w:val="center"/>
          </w:tcPr>
          <w:p w:rsidR="00671BD1" w:rsidRPr="0050314F" w:rsidRDefault="007E47FF" w:rsidP="007E47FF">
            <w:pPr>
              <w:pStyle w:val="BodyText1"/>
              <w:keepNext/>
              <w:keepLines/>
              <w:ind w:right="99"/>
              <w:jc w:val="center"/>
              <w:rPr>
                <w:b/>
                <w:sz w:val="24"/>
                <w:szCs w:val="24"/>
                <w:lang w:val="kk-KZ"/>
              </w:rPr>
            </w:pPr>
            <w:r w:rsidRPr="0050314F">
              <w:rPr>
                <w:b/>
                <w:sz w:val="24"/>
                <w:szCs w:val="24"/>
                <w:lang w:val="kk-KZ"/>
              </w:rPr>
              <w:t>Еңбек сіңірген жылдарына байланысты</w:t>
            </w:r>
          </w:p>
        </w:tc>
      </w:tr>
      <w:tr w:rsidR="00671BD1" w:rsidRPr="0050314F" w:rsidTr="001744D6">
        <w:trPr>
          <w:trHeight w:val="191"/>
          <w:jc w:val="center"/>
        </w:trPr>
        <w:tc>
          <w:tcPr>
            <w:tcW w:w="2377" w:type="dxa"/>
            <w:vMerge/>
          </w:tcPr>
          <w:p w:rsidR="00671BD1" w:rsidRPr="0050314F" w:rsidRDefault="00671BD1" w:rsidP="0049439A">
            <w:pPr>
              <w:pStyle w:val="BodyText1"/>
              <w:keepNext/>
              <w:keepLines/>
              <w:ind w:right="99"/>
              <w:jc w:val="both"/>
              <w:rPr>
                <w:b/>
                <w:sz w:val="24"/>
                <w:szCs w:val="24"/>
                <w:lang w:val="kk-KZ"/>
              </w:rPr>
            </w:pPr>
          </w:p>
        </w:tc>
        <w:tc>
          <w:tcPr>
            <w:tcW w:w="4003" w:type="dxa"/>
            <w:vAlign w:val="center"/>
          </w:tcPr>
          <w:p w:rsidR="00671BD1" w:rsidRPr="0050314F" w:rsidRDefault="00671BD1" w:rsidP="0049439A">
            <w:pPr>
              <w:jc w:val="center"/>
              <w:rPr>
                <w:rFonts w:ascii="KZ Times New Roman" w:eastAsia="Times New Roman" w:hAnsi="KZ Times New Roman" w:cs="KZ Times New Roman"/>
                <w:b/>
                <w:sz w:val="24"/>
                <w:szCs w:val="24"/>
                <w:lang w:val="ru-MO" w:eastAsia="ru-RU"/>
              </w:rPr>
            </w:pPr>
            <w:proofErr w:type="spellStart"/>
            <w:r w:rsidRPr="0050314F">
              <w:rPr>
                <w:rFonts w:ascii="KZ Times New Roman" w:eastAsia="Times New Roman" w:hAnsi="KZ Times New Roman" w:cs="KZ Times New Roman"/>
                <w:b/>
                <w:sz w:val="24"/>
                <w:szCs w:val="24"/>
                <w:lang w:val="ru-MO" w:eastAsia="ru-RU"/>
              </w:rPr>
              <w:t>min</w:t>
            </w:r>
            <w:proofErr w:type="spellEnd"/>
          </w:p>
        </w:tc>
        <w:tc>
          <w:tcPr>
            <w:tcW w:w="3190" w:type="dxa"/>
            <w:vAlign w:val="center"/>
          </w:tcPr>
          <w:p w:rsidR="00671BD1" w:rsidRPr="0050314F" w:rsidRDefault="00671BD1" w:rsidP="0049439A">
            <w:pPr>
              <w:jc w:val="center"/>
              <w:rPr>
                <w:rFonts w:ascii="KZ Times New Roman" w:eastAsia="Times New Roman" w:hAnsi="KZ Times New Roman" w:cs="KZ Times New Roman"/>
                <w:b/>
                <w:sz w:val="24"/>
                <w:szCs w:val="24"/>
                <w:lang w:val="ru-MO" w:eastAsia="ru-RU"/>
              </w:rPr>
            </w:pPr>
            <w:proofErr w:type="spellStart"/>
            <w:r w:rsidRPr="0050314F">
              <w:rPr>
                <w:rFonts w:ascii="KZ Times New Roman" w:eastAsia="Times New Roman" w:hAnsi="KZ Times New Roman" w:cs="KZ Times New Roman"/>
                <w:b/>
                <w:sz w:val="24"/>
                <w:szCs w:val="24"/>
                <w:lang w:val="ru-MO" w:eastAsia="ru-RU"/>
              </w:rPr>
              <w:t>min</w:t>
            </w:r>
            <w:proofErr w:type="spellEnd"/>
          </w:p>
        </w:tc>
      </w:tr>
      <w:tr w:rsidR="001744D6" w:rsidRPr="0050314F" w:rsidTr="002F1DE1">
        <w:trPr>
          <w:jc w:val="center"/>
        </w:trPr>
        <w:tc>
          <w:tcPr>
            <w:tcW w:w="2377" w:type="dxa"/>
          </w:tcPr>
          <w:p w:rsidR="001744D6" w:rsidRPr="001744D6" w:rsidRDefault="001744D6" w:rsidP="00435430">
            <w:pPr>
              <w:jc w:val="center"/>
              <w:rPr>
                <w:rFonts w:ascii="Times New Roman" w:eastAsia="Times New Roman" w:hAnsi="Times New Roman" w:cs="Times New Roman"/>
                <w:b/>
                <w:sz w:val="24"/>
                <w:szCs w:val="24"/>
                <w:lang w:val="kk-KZ" w:eastAsia="ko-KR"/>
              </w:rPr>
            </w:pPr>
            <w:r w:rsidRPr="001744D6">
              <w:rPr>
                <w:rFonts w:ascii="Times New Roman" w:eastAsia="Times New Roman" w:hAnsi="Times New Roman" w:cs="Times New Roman"/>
                <w:b/>
                <w:sz w:val="24"/>
                <w:szCs w:val="24"/>
                <w:lang w:val="kk-KZ" w:eastAsia="ko-KR"/>
              </w:rPr>
              <w:t>С-О-5</w:t>
            </w:r>
          </w:p>
        </w:tc>
        <w:tc>
          <w:tcPr>
            <w:tcW w:w="4003" w:type="dxa"/>
            <w:vAlign w:val="center"/>
          </w:tcPr>
          <w:p w:rsidR="001744D6" w:rsidRPr="001744D6" w:rsidRDefault="001744D6" w:rsidP="00435430">
            <w:pPr>
              <w:jc w:val="center"/>
              <w:rPr>
                <w:rFonts w:ascii="Times New Roman" w:eastAsia="Times New Roman" w:hAnsi="Times New Roman" w:cs="Times New Roman"/>
                <w:b/>
                <w:sz w:val="24"/>
                <w:szCs w:val="24"/>
                <w:lang w:val="kk-KZ" w:eastAsia="ko-KR"/>
              </w:rPr>
            </w:pPr>
            <w:r w:rsidRPr="001744D6">
              <w:rPr>
                <w:rFonts w:ascii="Times New Roman" w:eastAsia="Times New Roman" w:hAnsi="Times New Roman" w:cs="Times New Roman"/>
                <w:b/>
                <w:sz w:val="24"/>
                <w:szCs w:val="24"/>
                <w:lang w:val="kk-KZ" w:eastAsia="ko-KR"/>
              </w:rPr>
              <w:t>83282</w:t>
            </w:r>
          </w:p>
        </w:tc>
        <w:tc>
          <w:tcPr>
            <w:tcW w:w="3190" w:type="dxa"/>
          </w:tcPr>
          <w:p w:rsidR="001744D6" w:rsidRPr="001744D6" w:rsidRDefault="001744D6" w:rsidP="00435430">
            <w:pPr>
              <w:jc w:val="center"/>
              <w:rPr>
                <w:rFonts w:ascii="Times New Roman" w:eastAsia="Times New Roman" w:hAnsi="Times New Roman" w:cs="Times New Roman"/>
                <w:b/>
                <w:sz w:val="24"/>
                <w:szCs w:val="24"/>
                <w:lang w:val="kk-KZ" w:eastAsia="ko-KR"/>
              </w:rPr>
            </w:pPr>
            <w:r w:rsidRPr="001744D6">
              <w:rPr>
                <w:rFonts w:ascii="Times New Roman" w:eastAsia="Times New Roman" w:hAnsi="Times New Roman" w:cs="Times New Roman"/>
                <w:b/>
                <w:sz w:val="24"/>
                <w:szCs w:val="24"/>
                <w:lang w:val="kk-KZ" w:eastAsia="ko-KR"/>
              </w:rPr>
              <w:t>112431</w:t>
            </w:r>
          </w:p>
        </w:tc>
      </w:tr>
      <w:tr w:rsidR="001744D6" w:rsidRPr="0050314F" w:rsidTr="005D2CDB">
        <w:trPr>
          <w:jc w:val="center"/>
        </w:trPr>
        <w:tc>
          <w:tcPr>
            <w:tcW w:w="2377" w:type="dxa"/>
            <w:vAlign w:val="center"/>
          </w:tcPr>
          <w:p w:rsidR="001744D6" w:rsidRPr="0050314F" w:rsidRDefault="001744D6" w:rsidP="00435430">
            <w:pPr>
              <w:pStyle w:val="a8"/>
              <w:spacing w:after="0"/>
              <w:ind w:left="0" w:firstLine="0"/>
              <w:jc w:val="center"/>
              <w:rPr>
                <w:rFonts w:ascii="Times New Roman" w:hAnsi="Times New Roman"/>
                <w:b/>
                <w:sz w:val="24"/>
                <w:szCs w:val="24"/>
                <w:lang w:val="kk-KZ" w:eastAsia="ko-KR"/>
              </w:rPr>
            </w:pPr>
            <w:r w:rsidRPr="0050314F">
              <w:rPr>
                <w:rFonts w:ascii="Times New Roman" w:hAnsi="Times New Roman"/>
                <w:b/>
                <w:sz w:val="24"/>
                <w:szCs w:val="24"/>
                <w:lang w:val="kk-KZ" w:eastAsia="ko-KR"/>
              </w:rPr>
              <w:t>С-О-6</w:t>
            </w:r>
          </w:p>
        </w:tc>
        <w:tc>
          <w:tcPr>
            <w:tcW w:w="4003" w:type="dxa"/>
          </w:tcPr>
          <w:p w:rsidR="001744D6" w:rsidRPr="0050314F" w:rsidRDefault="001744D6" w:rsidP="00435430">
            <w:pPr>
              <w:pStyle w:val="a8"/>
              <w:spacing w:after="0"/>
              <w:ind w:firstLine="32"/>
              <w:jc w:val="center"/>
              <w:rPr>
                <w:rFonts w:cs="KZ Times New Roman"/>
                <w:b/>
                <w:sz w:val="24"/>
                <w:szCs w:val="24"/>
                <w:lang w:val="ru-MO"/>
              </w:rPr>
            </w:pPr>
            <w:r w:rsidRPr="0050314F">
              <w:rPr>
                <w:rFonts w:cs="KZ Times New Roman"/>
                <w:b/>
                <w:sz w:val="24"/>
                <w:szCs w:val="24"/>
                <w:lang w:val="ru-MO"/>
              </w:rPr>
              <w:t>74954</w:t>
            </w:r>
          </w:p>
        </w:tc>
        <w:tc>
          <w:tcPr>
            <w:tcW w:w="3190" w:type="dxa"/>
          </w:tcPr>
          <w:p w:rsidR="001744D6" w:rsidRPr="0050314F" w:rsidRDefault="001744D6" w:rsidP="00435430">
            <w:pPr>
              <w:pStyle w:val="a8"/>
              <w:spacing w:after="0"/>
              <w:ind w:firstLine="38"/>
              <w:jc w:val="center"/>
              <w:rPr>
                <w:rFonts w:cs="KZ Times New Roman"/>
                <w:b/>
                <w:sz w:val="24"/>
                <w:szCs w:val="24"/>
                <w:lang w:val="ru-MO"/>
              </w:rPr>
            </w:pPr>
            <w:r w:rsidRPr="0050314F">
              <w:rPr>
                <w:rFonts w:cs="KZ Times New Roman"/>
                <w:b/>
                <w:sz w:val="24"/>
                <w:szCs w:val="24"/>
                <w:lang w:val="ru-MO"/>
              </w:rPr>
              <w:t>101604</w:t>
            </w:r>
          </w:p>
        </w:tc>
      </w:tr>
      <w:tr w:rsidR="001744D6" w:rsidRPr="0050314F" w:rsidTr="005D2CDB">
        <w:trPr>
          <w:jc w:val="center"/>
        </w:trPr>
        <w:tc>
          <w:tcPr>
            <w:tcW w:w="2377" w:type="dxa"/>
            <w:vAlign w:val="center"/>
          </w:tcPr>
          <w:p w:rsidR="001744D6" w:rsidRPr="0050314F" w:rsidRDefault="001744D6" w:rsidP="00DA702D">
            <w:pPr>
              <w:pStyle w:val="a8"/>
              <w:spacing w:after="0"/>
              <w:ind w:left="0" w:firstLine="0"/>
              <w:jc w:val="center"/>
              <w:rPr>
                <w:rFonts w:ascii="Times New Roman" w:hAnsi="Times New Roman"/>
                <w:b/>
                <w:sz w:val="24"/>
                <w:szCs w:val="24"/>
                <w:lang w:val="kk-KZ" w:eastAsia="ko-KR"/>
              </w:rPr>
            </w:pPr>
            <w:r w:rsidRPr="0050314F">
              <w:rPr>
                <w:rFonts w:ascii="Times New Roman" w:hAnsi="Times New Roman"/>
                <w:b/>
                <w:sz w:val="24"/>
                <w:szCs w:val="24"/>
                <w:lang w:val="en-US"/>
              </w:rPr>
              <w:t>C-R-</w:t>
            </w:r>
            <w:r w:rsidRPr="0050314F">
              <w:rPr>
                <w:rFonts w:ascii="Times New Roman" w:hAnsi="Times New Roman"/>
                <w:b/>
                <w:sz w:val="24"/>
                <w:szCs w:val="24"/>
                <w:lang w:val="kk-KZ"/>
              </w:rPr>
              <w:t>4</w:t>
            </w:r>
          </w:p>
        </w:tc>
        <w:tc>
          <w:tcPr>
            <w:tcW w:w="4003" w:type="dxa"/>
          </w:tcPr>
          <w:p w:rsidR="001744D6" w:rsidRPr="0050314F" w:rsidRDefault="001744D6" w:rsidP="00DA702D">
            <w:pPr>
              <w:pStyle w:val="a8"/>
              <w:spacing w:after="0"/>
              <w:ind w:firstLine="32"/>
              <w:jc w:val="center"/>
              <w:rPr>
                <w:rFonts w:cs="KZ Times New Roman"/>
                <w:b/>
                <w:sz w:val="24"/>
                <w:szCs w:val="24"/>
                <w:lang w:val="ru-MO"/>
              </w:rPr>
            </w:pPr>
            <w:r w:rsidRPr="0050314F">
              <w:rPr>
                <w:rFonts w:cs="KZ Times New Roman"/>
                <w:b/>
                <w:sz w:val="24"/>
                <w:szCs w:val="24"/>
                <w:lang w:val="ru-MO"/>
              </w:rPr>
              <w:t>73288</w:t>
            </w:r>
          </w:p>
        </w:tc>
        <w:tc>
          <w:tcPr>
            <w:tcW w:w="3190" w:type="dxa"/>
          </w:tcPr>
          <w:p w:rsidR="001744D6" w:rsidRPr="0050314F" w:rsidRDefault="001744D6" w:rsidP="00DA702D">
            <w:pPr>
              <w:pStyle w:val="a8"/>
              <w:spacing w:after="0"/>
              <w:ind w:firstLine="38"/>
              <w:jc w:val="center"/>
              <w:rPr>
                <w:rFonts w:cs="KZ Times New Roman"/>
                <w:b/>
                <w:sz w:val="24"/>
                <w:szCs w:val="24"/>
                <w:lang w:val="ru-MO"/>
              </w:rPr>
            </w:pPr>
            <w:r w:rsidRPr="0050314F">
              <w:rPr>
                <w:rFonts w:cs="KZ Times New Roman"/>
                <w:b/>
                <w:sz w:val="24"/>
                <w:szCs w:val="24"/>
                <w:lang w:val="ru-MO"/>
              </w:rPr>
              <w:t>99106</w:t>
            </w:r>
          </w:p>
        </w:tc>
      </w:tr>
    </w:tbl>
    <w:p w:rsidR="0012214D" w:rsidRPr="0050314F" w:rsidRDefault="0012214D" w:rsidP="00671BD1">
      <w:pPr>
        <w:pStyle w:val="a3"/>
        <w:suppressAutoHyphens/>
        <w:spacing w:before="0" w:beforeAutospacing="0" w:after="0" w:afterAutospacing="0"/>
        <w:ind w:firstLine="708"/>
        <w:jc w:val="both"/>
        <w:rPr>
          <w:b/>
          <w:lang w:val="kk-KZ"/>
        </w:rPr>
      </w:pPr>
    </w:p>
    <w:p w:rsidR="005D2CDB" w:rsidRPr="0050314F" w:rsidRDefault="005D2CDB" w:rsidP="005D2CDB">
      <w:pPr>
        <w:autoSpaceDE w:val="0"/>
        <w:autoSpaceDN w:val="0"/>
        <w:adjustRightInd w:val="0"/>
        <w:spacing w:after="0" w:line="240" w:lineRule="auto"/>
        <w:ind w:firstLine="709"/>
        <w:jc w:val="both"/>
        <w:rPr>
          <w:rFonts w:ascii="Times New Roman" w:hAnsi="Times New Roman" w:cs="Times New Roman"/>
          <w:b/>
          <w:sz w:val="24"/>
          <w:szCs w:val="24"/>
          <w:lang w:val="kk-KZ"/>
        </w:rPr>
      </w:pPr>
      <w:r w:rsidRPr="0050314F">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5" w:history="1">
        <w:r w:rsidRPr="0050314F">
          <w:rPr>
            <w:rStyle w:val="aa"/>
            <w:rFonts w:ascii="Times New Roman" w:eastAsia="Calibri" w:hAnsi="Times New Roman" w:cs="Times New Roman"/>
            <w:b/>
            <w:bCs/>
            <w:iCs/>
            <w:sz w:val="24"/>
            <w:szCs w:val="24"/>
            <w:lang w:val="kk-KZ"/>
          </w:rPr>
          <w:t>aabdikerimova@taxtaraz.mgd.kz</w:t>
        </w:r>
      </w:hyperlink>
      <w:r w:rsidRPr="0050314F">
        <w:rPr>
          <w:rFonts w:ascii="Times New Roman" w:eastAsia="Calibri" w:hAnsi="Times New Roman" w:cs="Times New Roman"/>
          <w:b/>
          <w:bCs/>
          <w:iCs/>
          <w:sz w:val="24"/>
          <w:szCs w:val="24"/>
          <w:lang w:val="kk-KZ"/>
        </w:rPr>
        <w:t>,</w:t>
      </w:r>
      <w:r w:rsidRPr="0050314F">
        <w:rPr>
          <w:rFonts w:ascii="Times New Roman" w:hAnsi="Times New Roman" w:cs="Times New Roman"/>
          <w:b/>
          <w:sz w:val="24"/>
          <w:szCs w:val="24"/>
          <w:lang w:val="kk-KZ"/>
        </w:rPr>
        <w:t xml:space="preserve"> </w:t>
      </w:r>
      <w:hyperlink r:id="rId6" w:history="1">
        <w:r w:rsidRPr="0050314F">
          <w:rPr>
            <w:rStyle w:val="aa"/>
            <w:rFonts w:ascii="Times New Roman" w:hAnsi="Times New Roman" w:cs="Times New Roman"/>
            <w:b/>
            <w:sz w:val="24"/>
            <w:szCs w:val="24"/>
            <w:lang w:val="kk-KZ"/>
          </w:rPr>
          <w:t>u.kudaibergenova@kgd.gov.kz</w:t>
        </w:r>
      </w:hyperlink>
      <w:r w:rsidRPr="0050314F">
        <w:rPr>
          <w:rFonts w:ascii="Times New Roman" w:eastAsia="Calibri" w:hAnsi="Times New Roman" w:cs="Times New Roman"/>
          <w:b/>
          <w:bCs/>
          <w:iCs/>
          <w:sz w:val="24"/>
          <w:szCs w:val="24"/>
          <w:lang w:val="kk-KZ"/>
        </w:rPr>
        <w:t xml:space="preserve"> </w:t>
      </w:r>
      <w:r w:rsidRPr="0050314F">
        <w:rPr>
          <w:rFonts w:ascii="Times New Roman" w:hAnsi="Times New Roman" w:cs="Times New Roman"/>
          <w:b/>
          <w:sz w:val="24"/>
          <w:szCs w:val="24"/>
          <w:lang w:val="kk-KZ"/>
        </w:rPr>
        <w:t>ukudaibergenova@taxtaraz.mgd.kz; бос әкімшілік мемлекеттік лауазымдарға орналасуға конкурс жариялайды:</w:t>
      </w:r>
    </w:p>
    <w:p w:rsidR="00243B23" w:rsidRPr="0050314F" w:rsidRDefault="00243B23" w:rsidP="00243B23">
      <w:pPr>
        <w:pStyle w:val="a5"/>
        <w:jc w:val="both"/>
        <w:rPr>
          <w:rFonts w:ascii="Times New Roman" w:eastAsia="Times New Roman" w:hAnsi="Times New Roman" w:cs="Times New Roman"/>
          <w:b/>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Қазақстан Республикасы Қаржы Министрлігі Мемлекеттік кірістер комитеті Жамбыл облысы бойынша мемлекеттік кірістер департаменті борыштармен жұмыс басқармасы оңалту және банкроттық бөлімінің бас маманы лауазымына  қойылатын біліктілік талаптары,  санаты-С-О-5, 1 бірлік, №11-2-2-2, (негізгі қызметкер шыққанша 09.05.17 ж.)</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Қызметтік міндеттері:</w:t>
      </w:r>
      <w:r w:rsidRPr="0050314F">
        <w:rPr>
          <w:rFonts w:ascii="Times New Roman" w:eastAsia="Times New Roman" w:hAnsi="Times New Roman" w:cs="Times New Roman"/>
          <w:bCs/>
          <w:iCs/>
          <w:color w:val="000000"/>
          <w:sz w:val="24"/>
          <w:szCs w:val="28"/>
          <w:lang w:val="kk-KZ" w:eastAsia="ru-RU"/>
        </w:rPr>
        <w:t xml:space="preserve"> Дәрменсіз мекемелердің қаржылық-экономикалық жағдайларына жиынтық талдауды жүзеге  асыру, төлем қабілеті жоқ және дәрменсіз мекемелердің мониторингін жүргізу. Қарызын өтеуге шамасы жоқ борышкерлер бойынша банкроттық рәсімдерді, оңалту тәсілдерін және сырттай бақылауды жүргізу жұмыстарын үйлестіреді. Оңалту және конкурстық өндіріс, сырттай байқау рәсімдерінің жүргізілу барысына жалпы бақылау, әдістемелік жұмыс, Департамент құзіреті шегінде ұсыныстар әзірлеу және оларды  басшылық қарауына енгізу, әдейі  және жалған  банкроттықпен  күресу   бөлігінде  департамент жұмыстарына  бақылауды  қамтамасыз ету.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243B23" w:rsidRPr="0050314F" w:rsidRDefault="00243B23" w:rsidP="00243B23">
      <w:pPr>
        <w:pStyle w:val="a5"/>
        <w:jc w:val="both"/>
        <w:rPr>
          <w:rFonts w:ascii="Times New Roman" w:eastAsia="Times New Roman" w:hAnsi="Times New Roman" w:cs="Times New Roman"/>
          <w:b/>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 xml:space="preserve">Конкурсқа қатысушыларға қойылатын талаптар: </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Білімі:</w:t>
      </w:r>
      <w:r w:rsidRPr="0050314F">
        <w:rPr>
          <w:rFonts w:ascii="Times New Roman" w:eastAsia="Times New Roman" w:hAnsi="Times New Roman" w:cs="Times New Roman"/>
          <w:bCs/>
          <w:iCs/>
          <w:color w:val="000000"/>
          <w:sz w:val="24"/>
          <w:szCs w:val="28"/>
          <w:lang w:val="kk-KZ" w:eastAsia="ru-RU"/>
        </w:rPr>
        <w:t xml:space="preserve"> Әлеуметтiк ғылымдар, экономика және бизнес саласындағы немесе құқық саласында.</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Мамандығы</w:t>
      </w:r>
      <w:r w:rsidRPr="0050314F">
        <w:rPr>
          <w:rFonts w:ascii="Times New Roman" w:eastAsia="Times New Roman" w:hAnsi="Times New Roman" w:cs="Times New Roman"/>
          <w:bCs/>
          <w:iCs/>
          <w:color w:val="000000"/>
          <w:sz w:val="24"/>
          <w:szCs w:val="28"/>
          <w:lang w:val="kk-KZ" w:eastAsia="ru-RU"/>
        </w:rPr>
        <w:t>: 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Республикасының заңнамалары бойынша тестілеу бағдарламасына сәйкес нормативтік-құқықтық актілерді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Республикасының заңнамалары бойынша тестілеу бағдарламасына сәйкес нормативтік-құқықтық актілерді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p>
    <w:p w:rsidR="00243B23" w:rsidRPr="0050314F" w:rsidRDefault="00243B23" w:rsidP="00243B23">
      <w:pPr>
        <w:pStyle w:val="a5"/>
        <w:jc w:val="both"/>
        <w:rPr>
          <w:rFonts w:ascii="Times New Roman" w:eastAsia="Times New Roman" w:hAnsi="Times New Roman" w:cs="Times New Roman"/>
          <w:b/>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 (уақытша, негізгі қызметкер шыққанша 29.06.2017 ж.)  санаты - С-О-5, 1 бірлік, № 03-1-2-4  </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Қызметтік міндеттері:</w:t>
      </w:r>
      <w:r w:rsidRPr="0050314F">
        <w:rPr>
          <w:rFonts w:ascii="Times New Roman" w:eastAsia="Times New Roman" w:hAnsi="Times New Roman" w:cs="Times New Roman"/>
          <w:bCs/>
          <w:iCs/>
          <w:color w:val="000000"/>
          <w:sz w:val="24"/>
          <w:szCs w:val="28"/>
          <w:lang w:val="kk-KZ" w:eastAsia="ru-RU"/>
        </w:rPr>
        <w:t xml:space="preserve"> Департаментте Қазақстан Республикасының мемлекеттiк қызмет туралы заңнамасын орындауы жөнiндегi қызметiн үйлестіреді; тәртiптiк, аттестаттау, </w:t>
      </w:r>
      <w:r w:rsidRPr="0050314F">
        <w:rPr>
          <w:rFonts w:ascii="Times New Roman" w:eastAsia="Times New Roman" w:hAnsi="Times New Roman" w:cs="Times New Roman"/>
          <w:bCs/>
          <w:iCs/>
          <w:color w:val="000000"/>
          <w:sz w:val="24"/>
          <w:szCs w:val="28"/>
          <w:lang w:val="kk-KZ" w:eastAsia="ru-RU"/>
        </w:rPr>
        <w:lastRenderedPageBreak/>
        <w:t>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243B23" w:rsidRPr="0050314F" w:rsidRDefault="00243B23" w:rsidP="00243B23">
      <w:pPr>
        <w:pStyle w:val="a5"/>
        <w:jc w:val="both"/>
        <w:rPr>
          <w:rFonts w:ascii="Times New Roman" w:eastAsia="Times New Roman" w:hAnsi="Times New Roman" w:cs="Times New Roman"/>
          <w:b/>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 xml:space="preserve">Конкурсқа қатысушыларға қойылатын талаптар: </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 xml:space="preserve">Білімі: </w:t>
      </w:r>
      <w:r w:rsidRPr="0050314F">
        <w:rPr>
          <w:rFonts w:ascii="Times New Roman" w:eastAsia="Times New Roman" w:hAnsi="Times New Roman" w:cs="Times New Roman"/>
          <w:bCs/>
          <w:iCs/>
          <w:color w:val="000000"/>
          <w:sz w:val="24"/>
          <w:szCs w:val="28"/>
          <w:lang w:val="kk-KZ" w:eastAsia="ru-RU"/>
        </w:rPr>
        <w:t>Әлеуметтік ғылымдар, экономика және бизнес саласындағы немесе құқық саласындағы.</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Мамандығы:</w:t>
      </w:r>
      <w:r w:rsidRPr="0050314F">
        <w:rPr>
          <w:rFonts w:ascii="Times New Roman" w:eastAsia="Times New Roman" w:hAnsi="Times New Roman" w:cs="Times New Roman"/>
          <w:bCs/>
          <w:iCs/>
          <w:color w:val="000000"/>
          <w:sz w:val="24"/>
          <w:szCs w:val="28"/>
          <w:lang w:val="kk-KZ" w:eastAsia="ru-RU"/>
        </w:rPr>
        <w:t xml:space="preserve"> 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Республикасының заңнамалары бойынша тестілеу бағдарламасына сәйкес нормативтік-құқықтық актілерді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 2050» Стратегиясын, Қазақстан Республикасының Еңбек Кодексін және функционалдық міндеттеріне сәйкес салалардағы басқа да Қазақстан Республикасының нормативтік құқықтық актілерін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Үлгілік біліктілік талаптарына сәйкес.</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p>
    <w:p w:rsidR="00243B23" w:rsidRPr="0050314F" w:rsidRDefault="00243B23" w:rsidP="00243B23">
      <w:pPr>
        <w:pStyle w:val="a5"/>
        <w:jc w:val="both"/>
        <w:rPr>
          <w:rFonts w:ascii="Times New Roman" w:eastAsia="Times New Roman" w:hAnsi="Times New Roman" w:cs="Times New Roman"/>
          <w:b/>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Қазақстан Республикасы Қаржы Министрлігі Мемлекеттік кірістер комитеті Жамбыл облысы бойынша мемлекеттік кірістер департаменті жанама салықтарды әкімшілендіру басқармасы үшінші елдердің және Кеден одағының импортын әкімшілендіру бөлімінің бас маманы лауазымына қойылатын біліктілік талаптары, (негізгі қызметкер шыққанша 05.09.2017ж.) санаты-С-О-5,  1 бірлік, №10-3-2 -1</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Қызметтік міндеттері:</w:t>
      </w:r>
      <w:r w:rsidRPr="0050314F">
        <w:rPr>
          <w:rFonts w:ascii="Times New Roman" w:eastAsia="Times New Roman" w:hAnsi="Times New Roman" w:cs="Times New Roman"/>
          <w:bCs/>
          <w:iCs/>
          <w:color w:val="000000"/>
          <w:sz w:val="24"/>
          <w:szCs w:val="28"/>
          <w:lang w:val="kk-KZ" w:eastAsia="ru-RU"/>
        </w:rPr>
        <w:t xml:space="preserve"> 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 xml:space="preserve">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w:t>
      </w:r>
      <w:r w:rsidRPr="0050314F">
        <w:rPr>
          <w:rFonts w:ascii="Times New Roman" w:eastAsia="Times New Roman" w:hAnsi="Times New Roman" w:cs="Times New Roman"/>
          <w:bCs/>
          <w:iCs/>
          <w:color w:val="000000"/>
          <w:sz w:val="24"/>
          <w:szCs w:val="28"/>
          <w:lang w:val="kk-KZ" w:eastAsia="ru-RU"/>
        </w:rPr>
        <w:lastRenderedPageBreak/>
        <w:t>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243B23" w:rsidRPr="0050314F" w:rsidRDefault="00243B23" w:rsidP="00243B23">
      <w:pPr>
        <w:pStyle w:val="a5"/>
        <w:jc w:val="both"/>
        <w:rPr>
          <w:rFonts w:ascii="Times New Roman" w:eastAsia="Times New Roman" w:hAnsi="Times New Roman" w:cs="Times New Roman"/>
          <w:b/>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 xml:space="preserve">Конкурсқа қатысушыларға қойылатын талаптар: </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Білімі:</w:t>
      </w:r>
      <w:r w:rsidRPr="0050314F">
        <w:rPr>
          <w:rFonts w:ascii="Times New Roman" w:eastAsia="Times New Roman" w:hAnsi="Times New Roman" w:cs="Times New Roman"/>
          <w:bCs/>
          <w:iCs/>
          <w:color w:val="000000"/>
          <w:sz w:val="24"/>
          <w:szCs w:val="28"/>
          <w:lang w:val="kk-KZ" w:eastAsia="ru-RU"/>
        </w:rPr>
        <w:t xml:space="preserve"> Әлеуметтiк ғылымдар, экономика және бизнес саласындағы  немесе құқық саласындағы</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
          <w:bCs/>
          <w:iCs/>
          <w:color w:val="000000"/>
          <w:sz w:val="24"/>
          <w:szCs w:val="28"/>
          <w:lang w:val="kk-KZ" w:eastAsia="ru-RU"/>
        </w:rPr>
        <w:t>Мамандығы:</w:t>
      </w:r>
      <w:r w:rsidRPr="0050314F">
        <w:rPr>
          <w:rFonts w:ascii="Times New Roman" w:eastAsia="Times New Roman" w:hAnsi="Times New Roman" w:cs="Times New Roman"/>
          <w:bCs/>
          <w:iCs/>
          <w:color w:val="000000"/>
          <w:sz w:val="24"/>
          <w:szCs w:val="28"/>
          <w:lang w:val="kk-KZ" w:eastAsia="ru-RU"/>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Республикасының заңнамалары бойынша тестілеу бағдарламасына сәйкес нормативтік-құқықтық актілерді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r w:rsidRPr="0050314F">
        <w:rPr>
          <w:rFonts w:ascii="Times New Roman" w:eastAsia="Times New Roman" w:hAnsi="Times New Roman" w:cs="Times New Roman"/>
          <w:bCs/>
          <w:iCs/>
          <w:color w:val="000000"/>
          <w:sz w:val="24"/>
          <w:szCs w:val="28"/>
          <w:lang w:val="kk-KZ" w:eastAsia="ru-RU"/>
        </w:rPr>
        <w:t>Қазақстан Республикасының заңнамалары бойынша тестілеу бағдарламасына сәйкес нормативтік-құқықтық актілерді білу.</w:t>
      </w:r>
    </w:p>
    <w:p w:rsidR="00243B23" w:rsidRPr="0050314F" w:rsidRDefault="00243B23" w:rsidP="00243B23">
      <w:pPr>
        <w:pStyle w:val="a5"/>
        <w:jc w:val="both"/>
        <w:rPr>
          <w:rFonts w:ascii="Times New Roman" w:eastAsia="Times New Roman" w:hAnsi="Times New Roman" w:cs="Times New Roman"/>
          <w:bCs/>
          <w:iCs/>
          <w:color w:val="000000"/>
          <w:sz w:val="24"/>
          <w:szCs w:val="28"/>
          <w:lang w:val="kk-KZ" w:eastAsia="ru-RU"/>
        </w:rPr>
      </w:pPr>
    </w:p>
    <w:p w:rsidR="005D2CDB" w:rsidRPr="0050314F" w:rsidRDefault="005D2CDB" w:rsidP="00B90121">
      <w:pPr>
        <w:spacing w:after="0" w:line="240" w:lineRule="auto"/>
        <w:ind w:firstLine="709"/>
        <w:jc w:val="both"/>
        <w:rPr>
          <w:rFonts w:ascii="Times New Roman" w:hAnsi="Times New Roman" w:cs="Times New Roman"/>
          <w:b/>
          <w:sz w:val="24"/>
          <w:lang w:val="kk-KZ"/>
        </w:rPr>
      </w:pPr>
      <w:r w:rsidRPr="0050314F">
        <w:rPr>
          <w:rFonts w:ascii="Times New Roman" w:hAnsi="Times New Roman" w:cs="Times New Roman"/>
          <w:b/>
          <w:sz w:val="24"/>
          <w:szCs w:val="24"/>
          <w:lang w:val="kk-KZ"/>
        </w:rPr>
        <w:t xml:space="preserve"> </w:t>
      </w:r>
      <w:r w:rsidR="00B90121" w:rsidRPr="0050314F">
        <w:rPr>
          <w:rFonts w:ascii="Times New Roman" w:eastAsia="Calibri" w:hAnsi="Times New Roman" w:cs="Times New Roman"/>
          <w:b/>
          <w:sz w:val="24"/>
          <w:lang w:val="kk-KZ"/>
        </w:rPr>
        <w:t>Қазақстан Республикасы Қаржы Министрлігі Мемлекеттік кірістер комитеті Жамбыл облысы бойынша мемлекеттік кірістер департаменті ұйымдастыру-қаржы басқармасының бухгалтерлік есеп және мемлекеттік  сатып алу бөлімінің жетекші маманы лауазымына қойылатын біліктілік талаптары,  санаты-С-О-6</w:t>
      </w:r>
      <w:r w:rsidR="00B90121" w:rsidRPr="0050314F">
        <w:rPr>
          <w:rFonts w:ascii="Times New Roman" w:eastAsia="Calibri" w:hAnsi="Times New Roman" w:cs="Times New Roman"/>
          <w:b/>
          <w:sz w:val="24"/>
          <w:lang w:val="be-BY"/>
        </w:rPr>
        <w:t xml:space="preserve">, 1 бірлік </w:t>
      </w:r>
      <w:r w:rsidR="00B90121" w:rsidRPr="0050314F">
        <w:rPr>
          <w:rFonts w:ascii="Times New Roman" w:eastAsia="Calibri" w:hAnsi="Times New Roman" w:cs="Times New Roman"/>
          <w:sz w:val="24"/>
          <w:lang w:val="be-BY"/>
        </w:rPr>
        <w:t>(</w:t>
      </w:r>
      <w:r w:rsidR="00B90121" w:rsidRPr="0050314F">
        <w:rPr>
          <w:rFonts w:ascii="Times New Roman" w:eastAsia="Calibri" w:hAnsi="Times New Roman" w:cs="Times New Roman"/>
          <w:b/>
          <w:sz w:val="24"/>
          <w:lang w:val="kk-KZ"/>
        </w:rPr>
        <w:t>№06-1-3-1</w:t>
      </w:r>
      <w:r w:rsidR="00B90121" w:rsidRPr="0050314F">
        <w:rPr>
          <w:rFonts w:ascii="Times New Roman" w:eastAsia="Calibri" w:hAnsi="Times New Roman" w:cs="Times New Roman"/>
          <w:b/>
          <w:bCs/>
          <w:sz w:val="24"/>
          <w:lang w:val="kk-KZ"/>
        </w:rPr>
        <w:t>)</w:t>
      </w:r>
    </w:p>
    <w:p w:rsidR="00B90121" w:rsidRPr="0050314F" w:rsidRDefault="005D2CDB" w:rsidP="00BF1537">
      <w:pPr>
        <w:pStyle w:val="a5"/>
        <w:jc w:val="both"/>
        <w:rPr>
          <w:color w:val="000000"/>
          <w:lang w:val="kk-KZ"/>
        </w:rPr>
      </w:pPr>
      <w:r w:rsidRPr="0050314F">
        <w:rPr>
          <w:rFonts w:ascii="Times New Roman" w:hAnsi="Times New Roman" w:cs="Times New Roman"/>
          <w:b/>
          <w:sz w:val="24"/>
          <w:szCs w:val="24"/>
          <w:lang w:val="kk-KZ"/>
        </w:rPr>
        <w:t>Қызметтік</w:t>
      </w:r>
      <w:r w:rsidR="0012214D" w:rsidRPr="0050314F">
        <w:rPr>
          <w:rFonts w:ascii="Times New Roman" w:hAnsi="Times New Roman" w:cs="Times New Roman"/>
          <w:b/>
          <w:sz w:val="24"/>
          <w:szCs w:val="24"/>
          <w:lang w:val="kk-KZ"/>
        </w:rPr>
        <w:t xml:space="preserve"> міндеттері:</w:t>
      </w:r>
      <w:r w:rsidR="0012214D" w:rsidRPr="0050314F">
        <w:rPr>
          <w:rFonts w:ascii="Times New Roman" w:hAnsi="Times New Roman" w:cs="Times New Roman"/>
          <w:sz w:val="24"/>
          <w:szCs w:val="24"/>
          <w:lang w:val="kk-KZ"/>
        </w:rPr>
        <w:t xml:space="preserve"> </w:t>
      </w:r>
      <w:r w:rsidR="00B90121" w:rsidRPr="0050314F">
        <w:rPr>
          <w:rFonts w:ascii="Times New Roman" w:eastAsia="Calibri" w:hAnsi="Times New Roman" w:cs="Times New Roman"/>
          <w:color w:val="000000"/>
          <w:sz w:val="24"/>
          <w:lang w:val="kk-KZ"/>
        </w:rPr>
        <w:t>Департамент және аумақтық салық басқармаларын қаржылық қамтамасыздандыру, 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салық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ұйымдастырады. Бюджет құралдарының дұрыс әрі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 Мемлекеттік сатып алуды ұйымдастыру және бақылау; Жер бөлу, Департамент теңгеріміндегі нысандарды төлқұжаттандыру жұмыстарын уақтылы және дұрыс дайындау; кедендік инфрақұрылым нысандарының техникалық-экономикалық негіздерін әзірлеу үшін алғашқы деректерді жинауды қадағалау, мердігерлермен жасалған келісім-шарттар бойынша құрылыс-монтаждық және жөндеу жұмыстарының барысына бақылау жасау; қызметін жүзеге асыруда жұмысын ҚР ҚМ МКК-мен, құрылымдық бөлімшелерімен, аумақтық басқармаларымен, Қазынашылық басқармасымен, өнім берушілермен, құқық қорғау және басқа да мемлекеттік органдарымен үйлестіреді.</w:t>
      </w:r>
    </w:p>
    <w:p w:rsidR="0012214D" w:rsidRPr="0050314F" w:rsidRDefault="0012214D" w:rsidP="00BF1537">
      <w:pPr>
        <w:pStyle w:val="a5"/>
        <w:jc w:val="both"/>
        <w:rPr>
          <w:rFonts w:ascii="Times New Roman" w:hAnsi="Times New Roman" w:cs="Times New Roman"/>
          <w:b/>
          <w:sz w:val="24"/>
          <w:szCs w:val="24"/>
          <w:lang w:val="kk-KZ"/>
        </w:rPr>
      </w:pPr>
      <w:r w:rsidRPr="0050314F">
        <w:rPr>
          <w:rFonts w:ascii="Times New Roman" w:hAnsi="Times New Roman" w:cs="Times New Roman"/>
          <w:b/>
          <w:sz w:val="24"/>
          <w:szCs w:val="24"/>
          <w:lang w:val="kk-KZ"/>
        </w:rPr>
        <w:t>Конкурсқа қатысушыларға қойылатын талаптар:</w:t>
      </w:r>
    </w:p>
    <w:p w:rsidR="00B90121" w:rsidRPr="0050314F" w:rsidRDefault="0012214D" w:rsidP="00BF1537">
      <w:pPr>
        <w:pStyle w:val="a5"/>
        <w:jc w:val="both"/>
        <w:rPr>
          <w:lang w:val="kk-KZ"/>
        </w:rPr>
      </w:pPr>
      <w:r w:rsidRPr="0050314F">
        <w:rPr>
          <w:rFonts w:ascii="Times New Roman" w:hAnsi="Times New Roman" w:cs="Times New Roman"/>
          <w:b/>
          <w:sz w:val="24"/>
          <w:szCs w:val="24"/>
          <w:lang w:val="kk-KZ"/>
        </w:rPr>
        <w:t>Білімі</w:t>
      </w:r>
      <w:r w:rsidR="00BF1537" w:rsidRPr="0050314F">
        <w:rPr>
          <w:rFonts w:ascii="Times New Roman" w:hAnsi="Times New Roman" w:cs="Times New Roman"/>
          <w:b/>
          <w:sz w:val="24"/>
          <w:szCs w:val="24"/>
          <w:lang w:val="kk-KZ"/>
        </w:rPr>
        <w:t>:</w:t>
      </w:r>
      <w:r w:rsidRPr="0050314F">
        <w:rPr>
          <w:rFonts w:ascii="Times New Roman" w:hAnsi="Times New Roman" w:cs="Times New Roman"/>
          <w:sz w:val="24"/>
          <w:szCs w:val="24"/>
          <w:lang w:val="kk-KZ"/>
        </w:rPr>
        <w:t xml:space="preserve"> </w:t>
      </w:r>
      <w:r w:rsidR="00B90121" w:rsidRPr="0050314F">
        <w:rPr>
          <w:rFonts w:ascii="Times New Roman" w:eastAsia="Calibri" w:hAnsi="Times New Roman" w:cs="Times New Roman"/>
          <w:sz w:val="24"/>
          <w:lang w:val="kk-KZ"/>
        </w:rPr>
        <w:t>Ә</w:t>
      </w:r>
      <w:r w:rsidR="00B90121" w:rsidRPr="0050314F">
        <w:rPr>
          <w:rFonts w:ascii="Times New Roman" w:eastAsia="Calibri" w:hAnsi="Times New Roman" w:cs="Times New Roman"/>
          <w:color w:val="000000"/>
          <w:sz w:val="24"/>
          <w:lang w:val="kk-KZ"/>
        </w:rPr>
        <w:t>леуметтік ғылымдар, экономика және бизнес</w:t>
      </w:r>
      <w:r w:rsidR="00B90121" w:rsidRPr="0050314F">
        <w:rPr>
          <w:rFonts w:ascii="Times New Roman" w:eastAsia="Calibri" w:hAnsi="Times New Roman" w:cs="Times New Roman"/>
          <w:sz w:val="24"/>
          <w:lang w:val="kk-KZ"/>
        </w:rPr>
        <w:t xml:space="preserve"> саласындағы немесе құқық саласындағы </w:t>
      </w:r>
    </w:p>
    <w:p w:rsidR="00B90121" w:rsidRPr="0050314F" w:rsidRDefault="0012214D"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b/>
          <w:sz w:val="24"/>
          <w:szCs w:val="24"/>
          <w:lang w:val="kk-KZ"/>
        </w:rPr>
        <w:t>Мамандығы:</w:t>
      </w:r>
      <w:r w:rsidRPr="0050314F">
        <w:rPr>
          <w:rFonts w:ascii="Times New Roman" w:hAnsi="Times New Roman" w:cs="Times New Roman"/>
          <w:sz w:val="24"/>
          <w:szCs w:val="24"/>
          <w:lang w:val="kk-KZ"/>
        </w:rPr>
        <w:t xml:space="preserve"> </w:t>
      </w:r>
      <w:r w:rsidR="00B90121" w:rsidRPr="0050314F">
        <w:rPr>
          <w:rFonts w:ascii="Times New Roman" w:eastAsia="Calibri" w:hAnsi="Times New Roman" w:cs="Times New Roman"/>
          <w:color w:val="000000"/>
          <w:sz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p>
    <w:p w:rsidR="00BF1537" w:rsidRPr="0050314F" w:rsidRDefault="00BF1537"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F1537" w:rsidRPr="0050314F" w:rsidRDefault="00BF1537" w:rsidP="00BF1537">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lastRenderedPageBreak/>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BF1537" w:rsidRPr="0050314F" w:rsidRDefault="00BF1537" w:rsidP="00BF1537">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Үлгілік біліктілік талаптарына сәйкес.</w:t>
      </w:r>
    </w:p>
    <w:p w:rsidR="00BF1537" w:rsidRPr="0050314F" w:rsidRDefault="00BF1537" w:rsidP="00BF1537">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B3233" w:rsidRPr="0050314F" w:rsidRDefault="00BF1537"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B90121" w:rsidRPr="0050314F" w:rsidRDefault="00B90121" w:rsidP="00B90121">
      <w:pPr>
        <w:pStyle w:val="a5"/>
        <w:jc w:val="both"/>
        <w:rPr>
          <w:rFonts w:ascii="Times New Roman" w:hAnsi="Times New Roman" w:cs="Times New Roman"/>
          <w:b/>
          <w:lang w:val="kk-KZ"/>
        </w:rPr>
      </w:pPr>
    </w:p>
    <w:p w:rsidR="00B90121" w:rsidRPr="0050314F" w:rsidRDefault="00243B23" w:rsidP="00243B23">
      <w:pPr>
        <w:pStyle w:val="a5"/>
        <w:jc w:val="both"/>
        <w:rPr>
          <w:rFonts w:ascii="Times New Roman" w:hAnsi="Times New Roman" w:cs="Times New Roman"/>
          <w:b/>
          <w:lang w:val="kk-KZ"/>
        </w:rPr>
      </w:pPr>
      <w:r w:rsidRPr="0050314F">
        <w:rPr>
          <w:rFonts w:ascii="Times New Roman" w:hAnsi="Times New Roman" w:cs="Times New Roman"/>
          <w:b/>
          <w:lang w:val="kk-KZ"/>
        </w:rPr>
        <w:t xml:space="preserve">            </w:t>
      </w:r>
      <w:r w:rsidR="00B90121" w:rsidRPr="0050314F">
        <w:rPr>
          <w:rFonts w:ascii="Times New Roman" w:hAnsi="Times New Roman" w:cs="Times New Roman"/>
          <w:b/>
          <w:lang w:val="kk-KZ"/>
        </w:rPr>
        <w:t xml:space="preserve">Қазақстан  </w:t>
      </w:r>
      <w:r w:rsidRPr="0050314F">
        <w:rPr>
          <w:rFonts w:ascii="Times New Roman" w:hAnsi="Times New Roman" w:cs="Times New Roman"/>
          <w:b/>
          <w:lang w:val="kk-KZ"/>
        </w:rPr>
        <w:t xml:space="preserve"> </w:t>
      </w:r>
      <w:r w:rsidR="00B90121" w:rsidRPr="0050314F">
        <w:rPr>
          <w:rFonts w:ascii="Times New Roman" w:hAnsi="Times New Roman" w:cs="Times New Roman"/>
          <w:b/>
          <w:lang w:val="kk-KZ"/>
        </w:rPr>
        <w:t xml:space="preserve">Республикасы  Қаржы  министрлігі  Мемлекеттік  кірістер </w:t>
      </w:r>
      <w:r w:rsidRPr="0050314F">
        <w:rPr>
          <w:rFonts w:ascii="Times New Roman" w:hAnsi="Times New Roman" w:cs="Times New Roman"/>
          <w:b/>
          <w:lang w:val="kk-KZ"/>
        </w:rPr>
        <w:t xml:space="preserve">  </w:t>
      </w:r>
      <w:r w:rsidR="00B90121" w:rsidRPr="0050314F">
        <w:rPr>
          <w:rFonts w:ascii="Times New Roman" w:hAnsi="Times New Roman" w:cs="Times New Roman"/>
          <w:b/>
          <w:lang w:val="kk-KZ"/>
        </w:rPr>
        <w:t xml:space="preserve">комитеті Жамбыл облысы бойынша Мемлекеттік кірістер департаментінің </w:t>
      </w:r>
      <w:r w:rsidR="00B90121" w:rsidRPr="0050314F">
        <w:rPr>
          <w:rFonts w:ascii="Times New Roman" w:hAnsi="Times New Roman" w:cs="Times New Roman"/>
          <w:b/>
          <w:color w:val="000000"/>
          <w:lang w:val="kk-KZ"/>
        </w:rPr>
        <w:t>Сарысу ауданы бойынша мемлекеттік кірістер басқармасы</w:t>
      </w:r>
      <w:r w:rsidR="00B90121" w:rsidRPr="0050314F">
        <w:rPr>
          <w:rFonts w:ascii="Times New Roman" w:hAnsi="Times New Roman" w:cs="Times New Roman"/>
          <w:b/>
          <w:lang w:val="kk-KZ"/>
        </w:rPr>
        <w:t xml:space="preserve"> мекен жайы: Сарысу ауданы, Жаңатас қаласы, 1-ші мөлтек ауданы, 18 үй, индекс 080700, анықтамалар үшін телефон 8 (726-34) 6-33-56.  E-mail:  a.arkhabaeva@kgd.gov.kz</w:t>
      </w:r>
    </w:p>
    <w:p w:rsidR="00B90121" w:rsidRPr="0050314F" w:rsidRDefault="00B90121" w:rsidP="00B90121">
      <w:pPr>
        <w:pStyle w:val="a3"/>
        <w:spacing w:before="0" w:beforeAutospacing="0" w:after="0" w:afterAutospacing="0"/>
        <w:ind w:firstLine="708"/>
        <w:contextualSpacing/>
        <w:jc w:val="both"/>
        <w:rPr>
          <w:b/>
          <w:lang w:val="kk-KZ"/>
        </w:rPr>
      </w:pPr>
      <w:r w:rsidRPr="0050314F">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50314F">
        <w:rPr>
          <w:b/>
          <w:color w:val="000000"/>
          <w:lang w:val="kk-KZ"/>
        </w:rPr>
        <w:t>Сарысу ауданы бойынша мемлекеттік кірістер басқармасы</w:t>
      </w:r>
      <w:r w:rsidRPr="0050314F">
        <w:rPr>
          <w:b/>
          <w:lang w:val="kk-KZ"/>
        </w:rPr>
        <w:t>ның салықтық әкімшілендіру және мәжбүрлеп өндіру бөлімінің бас маманына қойылатын біліктілік талаптары, санаты С-R-4, 1 бірлік тұрақты, № 05-2-2</w:t>
      </w:r>
      <w:r w:rsidRPr="0050314F">
        <w:rPr>
          <w:b/>
          <w:bCs/>
          <w:color w:val="000000" w:themeColor="text1"/>
          <w:lang w:val="kk-KZ"/>
        </w:rPr>
        <w:t>,</w:t>
      </w:r>
      <w:r w:rsidRPr="0050314F">
        <w:rPr>
          <w:b/>
          <w:color w:val="000000" w:themeColor="text1"/>
          <w:lang w:val="kk-KZ"/>
        </w:rPr>
        <w:t xml:space="preserve"> </w:t>
      </w:r>
    </w:p>
    <w:p w:rsidR="00B90121" w:rsidRPr="0050314F" w:rsidRDefault="00B90121" w:rsidP="00B90121">
      <w:pPr>
        <w:pStyle w:val="a3"/>
        <w:spacing w:before="0" w:beforeAutospacing="0" w:after="0" w:afterAutospacing="0"/>
        <w:jc w:val="both"/>
        <w:rPr>
          <w:rFonts w:eastAsia="Calibri"/>
          <w:color w:val="000000"/>
          <w:lang w:val="kk-KZ"/>
        </w:rPr>
      </w:pPr>
      <w:r w:rsidRPr="0050314F">
        <w:rPr>
          <w:b/>
          <w:lang w:val="kk-KZ"/>
        </w:rPr>
        <w:t>Функционалды міндеттері:</w:t>
      </w:r>
      <w:r w:rsidRPr="0050314F">
        <w:rPr>
          <w:rFonts w:eastAsia="Calibri"/>
          <w:color w:val="000000"/>
          <w:lang w:val="kk-KZ"/>
        </w:rPr>
        <w:t xml:space="preserve">  Тексеруге жоспар жасау кезінде қатысу. Бекітілген тексеру жоспарына сәйкес салықтық тексерулер жүргізу. Салық төлеушілердің өтінішіне сәйкес және құқық қорғау органдарынан түскен өтініштерге сәйкес тексерулер жүргізу. Бөлiмнiң құзыретіне кiретiн сұрақтар бойынша  әдiстемелiк ұсыныстарды енгізу. Салық  төлеушiлерге құжаттық, хронометражды-зерттеу, жекелеген сұрақтар бойынша тақырыптық тексерулер жүргізу. Салық төлеушілерге салықтық тексерулер жүргізіп, тексеру қорытындысы бойынша акті және ҚР ӘқбтК-не байланысты хаттамалар толтыру және одан туындайтын барлық қажетті іс-әрекеттерді аяғына дейін жеткізу. Жоғары тұрған органнан келіп түскен жедел хаттарға уақтылы жауап жіберу және басқарма бастығының, орынбасарының тапсырмаларын уақтылы    орындау.  Салық заңдылықтарын бұзған салық төлеушілерге ҚР Әкімшілік құқық бұзушылық Кодексін  басшылыққа алып, шара қолдану. ҚР Салық кодексі, Мемлекеттік қызмет, Сыбайлас жемқорлыққа қарсы күрес туралы заңдылықтардының, ҚР салық қызметкерлерінің Кәсіпқой этика Кодексінің және салық төлеушілердің Хартиясында көрсетілген талаптарды өз қызметінде толықтай орындау. Салық заңының түсiнiктемесi бойынша техникалық сабақтар, семинарлар өткiзу, iс талдау негiзінде және салық есептіліктері нысандары өзгерiсiнде ҚР-ның салық заңына толық жетiлдiру туралы ұсыныстар енгiзу. Мемлекеттік кірістер Департаментінен келіп түскен орталықтандырылған тапсырмалармен бұйрықтарды мерзімінде, толық көлемде орындалуын қамтамасыз ету. Iшкi тәртiп, еңбектiк, орындаушылық пен әдеп және мемлекеттiк қызметкердiң арнамыс кодексiнiң ережелерiнiң талапты сақтау.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  Орталықтандырылған тапсырмалардың уақытылы орындалуын, бөлімге келіп түскен хаттардың, арыздардың, өтініштердің уақтылы қаралауын бақылау.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Ақпараттық- талдау жұмысының түрлері мен әдістерін және мониторингіні білу.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органдарымен өзара әрекеттер жасау.</w:t>
      </w:r>
    </w:p>
    <w:p w:rsidR="00B90121" w:rsidRPr="0050314F" w:rsidRDefault="00B90121" w:rsidP="00B90121">
      <w:pPr>
        <w:shd w:val="clear" w:color="auto" w:fill="FFFFFF"/>
        <w:spacing w:after="0"/>
        <w:jc w:val="both"/>
        <w:rPr>
          <w:rFonts w:ascii="Times New Roman" w:hAnsi="Times New Roman" w:cs="Times New Roman"/>
          <w:b/>
          <w:sz w:val="24"/>
          <w:lang w:val="kk-KZ"/>
        </w:rPr>
      </w:pPr>
      <w:r w:rsidRPr="0050314F">
        <w:rPr>
          <w:rFonts w:ascii="Times New Roman" w:hAnsi="Times New Roman" w:cs="Times New Roman"/>
          <w:b/>
          <w:sz w:val="24"/>
          <w:lang w:val="kk-KZ"/>
        </w:rPr>
        <w:t>Конкурсқа қатысушыларға қойылатын талаптар:</w:t>
      </w:r>
    </w:p>
    <w:p w:rsidR="009E42AE" w:rsidRPr="0050314F" w:rsidRDefault="00B90121" w:rsidP="00B90121">
      <w:pPr>
        <w:shd w:val="clear" w:color="auto" w:fill="FFFFFF"/>
        <w:spacing w:after="0"/>
        <w:jc w:val="both"/>
        <w:rPr>
          <w:rFonts w:ascii="Times New Roman" w:hAnsi="Times New Roman" w:cs="Times New Roman"/>
          <w:sz w:val="24"/>
          <w:lang w:val="kk-KZ"/>
        </w:rPr>
      </w:pPr>
      <w:r w:rsidRPr="0050314F">
        <w:rPr>
          <w:rFonts w:ascii="Times New Roman" w:hAnsi="Times New Roman" w:cs="Times New Roman"/>
          <w:b/>
          <w:sz w:val="24"/>
          <w:lang w:val="kk-KZ"/>
        </w:rPr>
        <w:t>Білімі:</w:t>
      </w:r>
      <w:r w:rsidRPr="0050314F">
        <w:rPr>
          <w:rFonts w:ascii="Times New Roman" w:hAnsi="Times New Roman" w:cs="Times New Roman"/>
          <w:sz w:val="24"/>
          <w:lang w:val="kk-KZ"/>
        </w:rPr>
        <w:t xml:space="preserve"> Әлеуметтік ғылымдар, экономика және бизнес саласындағы </w:t>
      </w:r>
    </w:p>
    <w:p w:rsidR="00B90121" w:rsidRPr="0050314F" w:rsidRDefault="00B90121" w:rsidP="00B90121">
      <w:pPr>
        <w:shd w:val="clear" w:color="auto" w:fill="FFFFFF"/>
        <w:spacing w:after="0"/>
        <w:jc w:val="both"/>
        <w:rPr>
          <w:rFonts w:ascii="Times New Roman" w:hAnsi="Times New Roman" w:cs="Times New Roman"/>
          <w:sz w:val="24"/>
          <w:lang w:val="kk-KZ"/>
        </w:rPr>
      </w:pPr>
      <w:r w:rsidRPr="0050314F">
        <w:rPr>
          <w:rFonts w:ascii="Times New Roman" w:hAnsi="Times New Roman" w:cs="Times New Roman"/>
          <w:b/>
          <w:sz w:val="24"/>
          <w:lang w:val="kk-KZ"/>
        </w:rPr>
        <w:lastRenderedPageBreak/>
        <w:t xml:space="preserve">Мамандығы: </w:t>
      </w:r>
      <w:r w:rsidRPr="0050314F">
        <w:rPr>
          <w:rFonts w:ascii="Times New Roman" w:hAnsi="Times New Roman" w:cs="Times New Roman"/>
          <w:sz w:val="24"/>
          <w:lang w:val="kk-KZ"/>
        </w:rPr>
        <w:t>менеджмент немесе есеп және аудит немесе қаржы немесе мемлекеттік  және жергілікті  басқару  нем</w:t>
      </w:r>
      <w:r w:rsidR="00243B23" w:rsidRPr="0050314F">
        <w:rPr>
          <w:rFonts w:ascii="Times New Roman" w:hAnsi="Times New Roman" w:cs="Times New Roman"/>
          <w:sz w:val="24"/>
          <w:lang w:val="kk-KZ"/>
        </w:rPr>
        <w:t xml:space="preserve">есе маркетинг немесе  экономика </w:t>
      </w:r>
    </w:p>
    <w:p w:rsidR="00B90121" w:rsidRPr="0050314F" w:rsidRDefault="00B90121"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Қазақстан Республикасының заңнамалары бойынша тестілеу бағдарламасына сәйкес нормативтік-құқықтық актілерді білу.</w:t>
      </w:r>
    </w:p>
    <w:p w:rsidR="00B90121" w:rsidRPr="0050314F" w:rsidRDefault="00B90121"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90121" w:rsidRPr="0050314F" w:rsidRDefault="00B90121"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B90121" w:rsidRPr="0050314F" w:rsidRDefault="00B90121"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Үлгілік біліктілік талаптарына сәйкес.</w:t>
      </w:r>
    </w:p>
    <w:p w:rsidR="00B90121" w:rsidRPr="0050314F" w:rsidRDefault="00B90121"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90121" w:rsidRPr="0050314F" w:rsidRDefault="00B90121" w:rsidP="00B90121">
      <w:pPr>
        <w:pStyle w:val="a5"/>
        <w:jc w:val="both"/>
        <w:rPr>
          <w:rFonts w:ascii="Times New Roman" w:hAnsi="Times New Roman" w:cs="Times New Roman"/>
          <w:sz w:val="24"/>
          <w:szCs w:val="24"/>
          <w:lang w:val="kk-KZ" w:eastAsia="ru-RU"/>
        </w:rPr>
      </w:pPr>
      <w:r w:rsidRPr="0050314F">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7E47FF" w:rsidRPr="0050314F" w:rsidRDefault="007E47FF" w:rsidP="007E47FF">
      <w:pPr>
        <w:spacing w:after="0"/>
        <w:rPr>
          <w:rFonts w:ascii="Times New Roman" w:hAnsi="Times New Roman" w:cs="Times New Roman"/>
          <w:b/>
          <w:bCs/>
          <w:iCs/>
          <w:color w:val="000000"/>
          <w:sz w:val="24"/>
          <w:szCs w:val="24"/>
          <w:lang w:val="kk-KZ"/>
        </w:rPr>
      </w:pPr>
      <w:r w:rsidRPr="0050314F">
        <w:rPr>
          <w:rFonts w:ascii="Times New Roman" w:hAnsi="Times New Roman" w:cs="Times New Roman"/>
          <w:b/>
          <w:bCs/>
          <w:iCs/>
          <w:color w:val="000000"/>
          <w:sz w:val="24"/>
          <w:szCs w:val="24"/>
          <w:lang w:val="kk-KZ"/>
        </w:rPr>
        <w:t xml:space="preserve"> </w:t>
      </w:r>
    </w:p>
    <w:p w:rsidR="00B11CF9" w:rsidRPr="0050314F" w:rsidRDefault="00B11CF9" w:rsidP="00B11CF9">
      <w:pPr>
        <w:spacing w:after="0"/>
        <w:rPr>
          <w:rFonts w:ascii="Times New Roman" w:hAnsi="Times New Roman" w:cs="Times New Roman"/>
          <w:b/>
          <w:bCs/>
          <w:iCs/>
          <w:color w:val="000000"/>
          <w:sz w:val="24"/>
          <w:szCs w:val="24"/>
          <w:lang w:val="kk-KZ"/>
        </w:rPr>
      </w:pPr>
      <w:r w:rsidRPr="0050314F">
        <w:rPr>
          <w:rFonts w:ascii="Times New Roman" w:hAnsi="Times New Roman" w:cs="Times New Roman"/>
          <w:b/>
          <w:bCs/>
          <w:iCs/>
          <w:color w:val="000000"/>
          <w:sz w:val="24"/>
          <w:szCs w:val="24"/>
          <w:lang w:val="kk-KZ"/>
        </w:rPr>
        <w:t>Конкурсқа қатысу үшін қажетті құжаттар:</w:t>
      </w:r>
    </w:p>
    <w:p w:rsidR="00B11CF9" w:rsidRPr="0050314F" w:rsidRDefault="00B11CF9" w:rsidP="00B11CF9">
      <w:pPr>
        <w:pStyle w:val="a5"/>
        <w:jc w:val="both"/>
        <w:rPr>
          <w:rFonts w:ascii="Times New Roman" w:hAnsi="Times New Roman"/>
          <w:sz w:val="24"/>
          <w:szCs w:val="24"/>
          <w:lang w:val="kk-KZ"/>
        </w:rPr>
      </w:pPr>
      <w:r w:rsidRPr="0050314F">
        <w:rPr>
          <w:rFonts w:ascii="Times New Roman" w:hAnsi="Times New Roman"/>
          <w:sz w:val="24"/>
          <w:szCs w:val="24"/>
          <w:lang w:val="kk-KZ"/>
        </w:rPr>
        <w:t xml:space="preserve">      1) осы Қағидаларға 2-қосымшаға сәйкес нысандағы өтініш;</w:t>
      </w:r>
      <w:r w:rsidRPr="0050314F">
        <w:rPr>
          <w:rFonts w:ascii="Times New Roman" w:hAnsi="Times New Roman"/>
          <w:sz w:val="24"/>
          <w:szCs w:val="24"/>
          <w:lang w:val="kk-KZ"/>
        </w:rPr>
        <w:br/>
        <w:t>      2) 3х4 үлгідегі суретпен осы Қағидаларға 3-қосымшаға сәйкес нысанда толтырылған сауалнама;</w:t>
      </w:r>
      <w:r w:rsidRPr="0050314F">
        <w:rPr>
          <w:rFonts w:ascii="Times New Roman" w:hAnsi="Times New Roman"/>
          <w:sz w:val="24"/>
          <w:szCs w:val="24"/>
          <w:lang w:val="kk-KZ"/>
        </w:rPr>
        <w:br/>
        <w:t>      3) бiлiмi туралы құжаттардың нотариалдық куәландырылған көшiрмелерi;</w:t>
      </w:r>
      <w:r w:rsidRPr="0050314F">
        <w:rPr>
          <w:rFonts w:ascii="Times New Roman" w:hAnsi="Times New Roman"/>
          <w:sz w:val="24"/>
          <w:szCs w:val="24"/>
          <w:lang w:val="kk-KZ"/>
        </w:rPr>
        <w:br/>
        <w:t>      4) еңбек қызметін растайтын құжаттың нотариалдық куәландырылған көшiрмесi;</w:t>
      </w:r>
      <w:r w:rsidRPr="0050314F">
        <w:rPr>
          <w:rFonts w:ascii="Times New Roman" w:hAnsi="Times New Roman"/>
          <w:sz w:val="24"/>
          <w:szCs w:val="24"/>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086/Е нысандағы денсаулығы туралы анықтама;</w:t>
      </w:r>
    </w:p>
    <w:p w:rsidR="00B11CF9" w:rsidRPr="0050314F" w:rsidRDefault="00B11CF9" w:rsidP="00B11CF9">
      <w:pPr>
        <w:pStyle w:val="a5"/>
        <w:jc w:val="both"/>
        <w:rPr>
          <w:rFonts w:ascii="Times New Roman" w:hAnsi="Times New Roman"/>
          <w:sz w:val="24"/>
          <w:szCs w:val="24"/>
          <w:lang w:val="kk-KZ"/>
        </w:rPr>
      </w:pPr>
      <w:r w:rsidRPr="0050314F">
        <w:rPr>
          <w:rFonts w:ascii="Times New Roman" w:hAnsi="Times New Roman"/>
          <w:sz w:val="24"/>
          <w:szCs w:val="24"/>
          <w:lang w:val="kk-KZ"/>
        </w:rPr>
        <w:t>      6) Қазақстан Республикасы азаматының жеке басын куәландыратын құжаттың көшірмесі;</w:t>
      </w:r>
      <w:r w:rsidRPr="0050314F">
        <w:rPr>
          <w:rFonts w:ascii="Times New Roman" w:hAnsi="Times New Roman"/>
          <w:sz w:val="24"/>
          <w:szCs w:val="24"/>
          <w:lang w:val="kk-KZ"/>
        </w:rPr>
        <w:br/>
        <w:t>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r w:rsidRPr="0050314F">
        <w:rPr>
          <w:rFonts w:ascii="Times New Roman" w:hAnsi="Times New Roman"/>
          <w:sz w:val="24"/>
          <w:szCs w:val="24"/>
          <w:lang w:val="kk-KZ"/>
        </w:rPr>
        <w:b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11CF9" w:rsidRPr="0050314F" w:rsidRDefault="00B11CF9" w:rsidP="00B11CF9">
      <w:pPr>
        <w:pStyle w:val="a5"/>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Құжаттардың толық емес пакетін ұсыну конкурс комиссиясының оларды қараудан бас тартуы үшін негіз болып табылады.</w:t>
      </w:r>
      <w:bookmarkStart w:id="1" w:name="z91"/>
      <w:bookmarkEnd w:id="1"/>
    </w:p>
    <w:p w:rsidR="00B11CF9" w:rsidRPr="0050314F" w:rsidRDefault="00B11CF9" w:rsidP="00B11CF9">
      <w:pPr>
        <w:pStyle w:val="a5"/>
        <w:ind w:firstLine="708"/>
        <w:jc w:val="both"/>
        <w:rPr>
          <w:rFonts w:ascii="Times New Roman" w:hAnsi="Times New Roman"/>
          <w:sz w:val="24"/>
          <w:szCs w:val="24"/>
          <w:lang w:val="kk-KZ"/>
        </w:rPr>
      </w:pPr>
      <w:r w:rsidRPr="0050314F">
        <w:rPr>
          <w:rFonts w:ascii="Times New Roman" w:hAnsi="Times New Roman"/>
          <w:sz w:val="24"/>
          <w:szCs w:val="24"/>
          <w:lang w:val="kk-KZ"/>
        </w:rPr>
        <w:t>«Б» корпусының мемлекеттік әкімшілік лауазымдарына орналасуға үміткерлерді тестілеуден өткізу бағдарламасымен  қарастырылған:</w:t>
      </w:r>
    </w:p>
    <w:p w:rsidR="00B11CF9" w:rsidRPr="0050314F" w:rsidRDefault="00B11CF9" w:rsidP="00B11CF9">
      <w:pPr>
        <w:pStyle w:val="a5"/>
        <w:jc w:val="both"/>
        <w:rPr>
          <w:rFonts w:ascii="Times New Roman" w:hAnsi="Times New Roman"/>
          <w:sz w:val="24"/>
          <w:szCs w:val="24"/>
          <w:lang w:val="kk-KZ"/>
        </w:rPr>
      </w:pPr>
      <w:r w:rsidRPr="0050314F">
        <w:rPr>
          <w:rFonts w:ascii="Times New Roman" w:hAnsi="Times New Roman"/>
          <w:sz w:val="24"/>
          <w:szCs w:val="24"/>
          <w:lang w:val="kk-KZ"/>
        </w:rPr>
        <w:t>Қазақстан Республикасының мемлекеттік тілін білуге тест (20 тапсырма) ұзақтығы 20 минут; Қазақстан Республикасының Конституциясын (15 сұрақ), Қазақстан Республикасының «Қазақстан Республикасының Президенті туралы» (15 сұрақ) конституциялық заңдарын білуге арналған тестке «Қазақстан Республикасының мемлекеттік қызмет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Заңдары.</w:t>
      </w:r>
    </w:p>
    <w:p w:rsidR="00B11CF9" w:rsidRPr="0050314F" w:rsidRDefault="00B11CF9" w:rsidP="00B11CF9">
      <w:pPr>
        <w:pStyle w:val="a5"/>
        <w:ind w:firstLine="708"/>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 қабылдау мерзімі конкурс өткізу туралы хабарландыру соңғы  жарияланған күнінен  бастап 7 жұмыс күннің ішінде, жоғарыда көрсетілген  мекен жай бойынша тапсырылуы тиіс.</w:t>
      </w:r>
    </w:p>
    <w:p w:rsidR="00B11CF9" w:rsidRPr="0050314F" w:rsidRDefault="00B11CF9" w:rsidP="00B11CF9">
      <w:pPr>
        <w:pStyle w:val="a5"/>
        <w:jc w:val="both"/>
        <w:rPr>
          <w:rFonts w:ascii="Times New Roman" w:hAnsi="Times New Roman"/>
          <w:bCs/>
          <w:iCs/>
          <w:sz w:val="24"/>
          <w:szCs w:val="24"/>
          <w:lang w:val="kk-KZ"/>
        </w:rPr>
      </w:pPr>
      <w:r w:rsidRPr="0050314F">
        <w:rPr>
          <w:rFonts w:ascii="Times New Roman" w:hAnsi="Times New Roman"/>
          <w:bCs/>
          <w:iCs/>
          <w:sz w:val="24"/>
          <w:szCs w:val="24"/>
          <w:lang w:val="kk-KZ"/>
        </w:rPr>
        <w:t xml:space="preserve">Конкурс комиссиясының қарауына құжаттарды қабылдау мерзімінде жалпы конкурсқа қатысуға ниет білдірген азаматтардың  өздері  қолма-қол тәртіпте немесе почта арқылы (қоса тіркелген құжаттардың тізбесі көрсетілген құжат тігілетін папкада орналастырылған) не хабарландыруда көрсетілген электрондық почта мекен-жайына </w:t>
      </w:r>
      <w:r w:rsidRPr="0050314F">
        <w:rPr>
          <w:rFonts w:ascii="Times New Roman" w:hAnsi="Times New Roman"/>
          <w:bCs/>
          <w:iCs/>
          <w:sz w:val="24"/>
          <w:szCs w:val="24"/>
          <w:lang w:val="kk-KZ"/>
        </w:rPr>
        <w:lastRenderedPageBreak/>
        <w:t>электронды түрде не «Е-gov» электронды Үкімет порталы арқылы тапсырған құжаттары қабылданады.</w:t>
      </w:r>
    </w:p>
    <w:p w:rsidR="00B11CF9" w:rsidRPr="0050314F" w:rsidRDefault="00B11CF9" w:rsidP="00B11CF9">
      <w:pPr>
        <w:pStyle w:val="a5"/>
        <w:jc w:val="both"/>
        <w:rPr>
          <w:rFonts w:ascii="Times New Roman" w:hAnsi="Times New Roman"/>
          <w:bCs/>
          <w:iCs/>
          <w:sz w:val="24"/>
          <w:szCs w:val="24"/>
          <w:lang w:val="kk-KZ"/>
        </w:rPr>
      </w:pPr>
      <w:r w:rsidRPr="0050314F">
        <w:rPr>
          <w:rFonts w:ascii="Times New Roman" w:hAnsi="Times New Roman"/>
          <w:bCs/>
          <w:iCs/>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w:t>
      </w:r>
    </w:p>
    <w:p w:rsidR="00B11CF9" w:rsidRPr="0050314F" w:rsidRDefault="00B11CF9" w:rsidP="00B11CF9">
      <w:pPr>
        <w:pStyle w:val="a5"/>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 қабылдау аяқталғаннан кейін құжаттарды қарау қорытындысы бойынша әңгімелесуге  жіберілген  кандидаттар, әңгімелесуге жіберілген туралы хабар алған күннен бастап 3 жұмыс күні ішінде жоғарыда көрсетілген  мекен жай бойынша әңгімелесуден өтеді.</w:t>
      </w:r>
    </w:p>
    <w:p w:rsidR="00B11CF9" w:rsidRPr="0050314F" w:rsidRDefault="00B11CF9" w:rsidP="00B11CF9">
      <w:pPr>
        <w:pStyle w:val="a5"/>
        <w:jc w:val="both"/>
        <w:rPr>
          <w:rFonts w:ascii="Times New Roman" w:hAnsi="Times New Roman"/>
          <w:bCs/>
          <w:iCs/>
          <w:sz w:val="24"/>
          <w:szCs w:val="24"/>
          <w:lang w:val="kk-KZ"/>
        </w:rPr>
      </w:pPr>
      <w:r w:rsidRPr="0050314F">
        <w:rPr>
          <w:rFonts w:ascii="Times New Roman" w:hAnsi="Times New Roman"/>
          <w:bCs/>
          <w:iCs/>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B11CF9" w:rsidRPr="0050314F" w:rsidRDefault="00B11CF9" w:rsidP="00B11CF9">
      <w:pPr>
        <w:pStyle w:val="a5"/>
        <w:jc w:val="both"/>
        <w:rPr>
          <w:rFonts w:ascii="Times New Roman" w:hAnsi="Times New Roman"/>
          <w:bCs/>
          <w:iCs/>
          <w:sz w:val="24"/>
          <w:szCs w:val="24"/>
          <w:lang w:val="kk-KZ"/>
        </w:rPr>
      </w:pPr>
      <w:r w:rsidRPr="0050314F">
        <w:rPr>
          <w:rFonts w:ascii="Times New Roman" w:hAnsi="Times New Roman"/>
          <w:bCs/>
          <w:iCs/>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11CF9" w:rsidRPr="001A4852" w:rsidRDefault="00B11CF9" w:rsidP="00B11CF9">
      <w:pPr>
        <w:pStyle w:val="a5"/>
        <w:jc w:val="both"/>
        <w:rPr>
          <w:rFonts w:ascii="Times New Roman" w:hAnsi="Times New Roman"/>
          <w:bCs/>
          <w:iCs/>
          <w:sz w:val="24"/>
          <w:szCs w:val="24"/>
          <w:lang w:val="kk-KZ"/>
        </w:rPr>
      </w:pPr>
      <w:r w:rsidRPr="0050314F">
        <w:rPr>
          <w:rFonts w:ascii="Times New Roman" w:hAnsi="Times New Roman"/>
          <w:bCs/>
          <w:iCs/>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B11CF9" w:rsidRPr="001A4852" w:rsidRDefault="00B11CF9" w:rsidP="00B11CF9">
      <w:pPr>
        <w:pStyle w:val="a5"/>
        <w:jc w:val="both"/>
        <w:rPr>
          <w:rFonts w:ascii="Times New Roman" w:hAnsi="Times New Roman"/>
          <w:color w:val="FF0000"/>
          <w:spacing w:val="2"/>
          <w:sz w:val="24"/>
          <w:szCs w:val="24"/>
          <w:lang w:val="kk-KZ"/>
        </w:rPr>
      </w:pPr>
    </w:p>
    <w:p w:rsidR="00910173" w:rsidRDefault="00910173" w:rsidP="007E1DA5">
      <w:pPr>
        <w:pStyle w:val="a5"/>
        <w:jc w:val="both"/>
        <w:rPr>
          <w:rFonts w:ascii="Times New Roman" w:hAnsi="Times New Roman" w:cs="Times New Roman"/>
          <w:sz w:val="24"/>
          <w:szCs w:val="24"/>
          <w:lang w:val="kk-KZ" w:eastAsia="ru-RU"/>
        </w:rPr>
      </w:pPr>
    </w:p>
    <w:p w:rsidR="00EB3C71" w:rsidRPr="008A0BCB" w:rsidRDefault="00EB3C71" w:rsidP="00671BD1">
      <w:pPr>
        <w:pStyle w:val="a5"/>
        <w:rPr>
          <w:rFonts w:ascii="Times New Roman" w:hAnsi="Times New Roman" w:cs="Times New Roman"/>
          <w:sz w:val="24"/>
          <w:szCs w:val="24"/>
          <w:lang w:val="kk-KZ"/>
        </w:rPr>
      </w:pPr>
    </w:p>
    <w:sectPr w:rsidR="00EB3C71" w:rsidRPr="008A0BCB" w:rsidSect="00D6405F">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Arial">
    <w:altName w:val="Arial"/>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BD1"/>
    <w:rsid w:val="0009485F"/>
    <w:rsid w:val="0012214D"/>
    <w:rsid w:val="001744D6"/>
    <w:rsid w:val="001E347B"/>
    <w:rsid w:val="00243B23"/>
    <w:rsid w:val="003608D6"/>
    <w:rsid w:val="00416FBA"/>
    <w:rsid w:val="00490A21"/>
    <w:rsid w:val="0050314F"/>
    <w:rsid w:val="005D2CDB"/>
    <w:rsid w:val="0063478A"/>
    <w:rsid w:val="00671BD1"/>
    <w:rsid w:val="006B4335"/>
    <w:rsid w:val="006E4AEA"/>
    <w:rsid w:val="00712C86"/>
    <w:rsid w:val="007815B4"/>
    <w:rsid w:val="007D551A"/>
    <w:rsid w:val="007E1DA5"/>
    <w:rsid w:val="007E47FF"/>
    <w:rsid w:val="00806762"/>
    <w:rsid w:val="008A0BCB"/>
    <w:rsid w:val="00910173"/>
    <w:rsid w:val="009E42AE"/>
    <w:rsid w:val="009E5E47"/>
    <w:rsid w:val="00A40FE3"/>
    <w:rsid w:val="00B110C4"/>
    <w:rsid w:val="00B11CF9"/>
    <w:rsid w:val="00B73FB5"/>
    <w:rsid w:val="00B90121"/>
    <w:rsid w:val="00BA67F4"/>
    <w:rsid w:val="00BF1537"/>
    <w:rsid w:val="00C07DAF"/>
    <w:rsid w:val="00C33586"/>
    <w:rsid w:val="00C6125F"/>
    <w:rsid w:val="00CB3233"/>
    <w:rsid w:val="00D6405F"/>
    <w:rsid w:val="00EB3C71"/>
    <w:rsid w:val="00EE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33"/>
  </w:style>
  <w:style w:type="paragraph" w:styleId="3">
    <w:name w:val="heading 3"/>
    <w:basedOn w:val="a"/>
    <w:next w:val="a"/>
    <w:link w:val="30"/>
    <w:uiPriority w:val="9"/>
    <w:unhideWhenUsed/>
    <w:qFormat/>
    <w:rsid w:val="007E47F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4"/>
    <w:unhideWhenUsed/>
    <w:qFormat/>
    <w:rsid w:val="0067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671BD1"/>
    <w:rPr>
      <w:rFonts w:ascii="Times New Roman" w:eastAsia="Times New Roman" w:hAnsi="Times New Roman" w:cs="Times New Roman"/>
      <w:sz w:val="24"/>
      <w:szCs w:val="24"/>
      <w:lang w:eastAsia="ru-RU"/>
    </w:rPr>
  </w:style>
  <w:style w:type="paragraph" w:styleId="a5">
    <w:name w:val="No Spacing"/>
    <w:link w:val="a6"/>
    <w:qFormat/>
    <w:rsid w:val="00671BD1"/>
    <w:pPr>
      <w:spacing w:after="0" w:line="240" w:lineRule="auto"/>
    </w:pPr>
  </w:style>
  <w:style w:type="paragraph" w:styleId="a7">
    <w:name w:val="List Paragraph"/>
    <w:basedOn w:val="a"/>
    <w:uiPriority w:val="34"/>
    <w:qFormat/>
    <w:rsid w:val="00671BD1"/>
    <w:pPr>
      <w:ind w:left="720"/>
      <w:contextualSpacing/>
    </w:pPr>
    <w:rPr>
      <w:rFonts w:ascii="Calibri" w:eastAsia="Calibri" w:hAnsi="Calibri" w:cs="Times New Roman"/>
    </w:rPr>
  </w:style>
  <w:style w:type="paragraph" w:styleId="a8">
    <w:name w:val="Body Text"/>
    <w:basedOn w:val="a"/>
    <w:link w:val="a9"/>
    <w:rsid w:val="00671BD1"/>
    <w:pPr>
      <w:spacing w:after="120" w:line="240" w:lineRule="auto"/>
      <w:ind w:left="40" w:firstLine="720"/>
      <w:jc w:val="both"/>
    </w:pPr>
    <w:rPr>
      <w:rFonts w:ascii="KZ Times New Roman" w:eastAsia="Times New Roman" w:hAnsi="KZ Times New Roman" w:cs="Times New Roman"/>
      <w:sz w:val="28"/>
      <w:szCs w:val="20"/>
      <w:lang w:eastAsia="ru-RU"/>
    </w:rPr>
  </w:style>
  <w:style w:type="character" w:customStyle="1" w:styleId="a9">
    <w:name w:val="Основной текст Знак"/>
    <w:basedOn w:val="a0"/>
    <w:link w:val="a8"/>
    <w:rsid w:val="00671BD1"/>
    <w:rPr>
      <w:rFonts w:ascii="KZ Times New Roman" w:eastAsia="Times New Roman" w:hAnsi="KZ Times New Roman" w:cs="Times New Roman"/>
      <w:sz w:val="28"/>
      <w:szCs w:val="20"/>
      <w:lang w:eastAsia="ru-RU"/>
    </w:rPr>
  </w:style>
  <w:style w:type="paragraph" w:customStyle="1" w:styleId="BodyText1">
    <w:name w:val="Body Text1"/>
    <w:basedOn w:val="a"/>
    <w:rsid w:val="00671BD1"/>
    <w:pPr>
      <w:spacing w:after="0" w:line="240" w:lineRule="auto"/>
    </w:pPr>
    <w:rPr>
      <w:rFonts w:ascii="KZ Times New Roman" w:eastAsia="Times New Roman" w:hAnsi="KZ Times New Roman" w:cs="KZ Times New Roman"/>
      <w:sz w:val="28"/>
      <w:szCs w:val="28"/>
      <w:lang w:val="ru-MO" w:eastAsia="ru-RU"/>
    </w:rPr>
  </w:style>
  <w:style w:type="character" w:customStyle="1" w:styleId="a6">
    <w:name w:val="Без интервала Знак"/>
    <w:link w:val="a5"/>
    <w:rsid w:val="008A0BCB"/>
  </w:style>
  <w:style w:type="character" w:styleId="aa">
    <w:name w:val="Hyperlink"/>
    <w:uiPriority w:val="99"/>
    <w:unhideWhenUsed/>
    <w:rsid w:val="00910173"/>
    <w:rPr>
      <w:rFonts w:ascii="Microsoft Sans Serif" w:hAnsi="Microsoft Sans Serif" w:cs="Microsoft Sans Serif"/>
      <w:color w:val="303030"/>
      <w:sz w:val="16"/>
      <w:szCs w:val="16"/>
      <w:u w:val="single"/>
    </w:rPr>
  </w:style>
  <w:style w:type="paragraph" w:customStyle="1" w:styleId="western">
    <w:name w:val="western"/>
    <w:basedOn w:val="a"/>
    <w:rsid w:val="00910173"/>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character" w:customStyle="1" w:styleId="30">
    <w:name w:val="Заголовок 3 Знак"/>
    <w:basedOn w:val="a0"/>
    <w:link w:val="3"/>
    <w:uiPriority w:val="9"/>
    <w:rsid w:val="007E47FF"/>
    <w:rPr>
      <w:rFonts w:ascii="Cambria" w:eastAsia="Times New Roman" w:hAnsi="Cambria" w:cs="Times New Roman"/>
      <w:b/>
      <w:bCs/>
      <w:i/>
      <w:iCs/>
      <w:color w:val="243F60"/>
      <w:sz w:val="24"/>
      <w:szCs w:val="24"/>
      <w:lang w:eastAsia="ru-RU"/>
    </w:rPr>
  </w:style>
  <w:style w:type="paragraph" w:styleId="ab">
    <w:name w:val="Body Text Indent"/>
    <w:basedOn w:val="a"/>
    <w:link w:val="ac"/>
    <w:uiPriority w:val="99"/>
    <w:unhideWhenUsed/>
    <w:rsid w:val="005D2CDB"/>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c">
    <w:name w:val="Основной текст с отступом Знак"/>
    <w:basedOn w:val="a0"/>
    <w:link w:val="ab"/>
    <w:uiPriority w:val="99"/>
    <w:rsid w:val="005D2CDB"/>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549760464">
      <w:bodyDiv w:val="1"/>
      <w:marLeft w:val="0"/>
      <w:marRight w:val="0"/>
      <w:marTop w:val="0"/>
      <w:marBottom w:val="0"/>
      <w:divBdr>
        <w:top w:val="none" w:sz="0" w:space="0" w:color="auto"/>
        <w:left w:val="none" w:sz="0" w:space="0" w:color="auto"/>
        <w:bottom w:val="none" w:sz="0" w:space="0" w:color="auto"/>
        <w:right w:val="none" w:sz="0" w:space="0" w:color="auto"/>
      </w:divBdr>
    </w:div>
    <w:div w:id="15599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Tulentaeva@kgd.gov.kz" TargetMode="External"/><Relationship Id="rId5" Type="http://schemas.openxmlformats.org/officeDocument/2006/relationships/hyperlink" Target="mailto:aabdikerimova@taxtaraz.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5ADC-B162-46EA-87D2-A309D729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10</cp:revision>
  <dcterms:created xsi:type="dcterms:W3CDTF">2016-11-17T06:44:00Z</dcterms:created>
  <dcterms:modified xsi:type="dcterms:W3CDTF">2016-11-18T10:35:00Z</dcterms:modified>
</cp:coreProperties>
</file>