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3D78E6" w:rsidRDefault="005E3E60" w:rsidP="005E3E60">
      <w:pPr>
        <w:jc w:val="both"/>
        <w:rPr>
          <w:b w:val="0"/>
          <w:spacing w:val="2"/>
          <w:sz w:val="24"/>
          <w:szCs w:val="24"/>
          <w:lang w:val="kk-KZ"/>
        </w:rPr>
      </w:pPr>
    </w:p>
    <w:p w:rsidR="005E3E60" w:rsidRPr="00F00F5D" w:rsidRDefault="005E3E60" w:rsidP="005E3E60">
      <w:pPr>
        <w:jc w:val="both"/>
        <w:rPr>
          <w:bCs w:val="0"/>
          <w:i w:val="0"/>
          <w:iCs w:val="0"/>
          <w:sz w:val="24"/>
          <w:szCs w:val="24"/>
          <w:lang w:val="kk-KZ"/>
        </w:rPr>
      </w:pPr>
      <w:r w:rsidRPr="003D78E6">
        <w:rPr>
          <w:spacing w:val="2"/>
          <w:sz w:val="24"/>
          <w:szCs w:val="24"/>
          <w:lang w:val="kk-KZ"/>
        </w:rPr>
        <w:t>С</w:t>
      </w:r>
      <w:r w:rsidRPr="00F00F5D">
        <w:rPr>
          <w:bCs w:val="0"/>
          <w:i w:val="0"/>
          <w:iCs w:val="0"/>
          <w:sz w:val="24"/>
          <w:szCs w:val="24"/>
          <w:lang w:val="kk-KZ"/>
        </w:rPr>
        <w:t>-О-6 санаты үшін:</w:t>
      </w:r>
      <w:bookmarkStart w:id="0" w:name="z494"/>
      <w:bookmarkEnd w:id="0"/>
      <w:r w:rsidRPr="00F00F5D">
        <w:rPr>
          <w:bCs w:val="0"/>
          <w:i w:val="0"/>
          <w:iCs w:val="0"/>
          <w:sz w:val="24"/>
          <w:szCs w:val="24"/>
          <w:lang w:val="kk-KZ"/>
        </w:rPr>
        <w:t xml:space="preserve"> </w:t>
      </w:r>
    </w:p>
    <w:p w:rsidR="005E3E60" w:rsidRPr="00F00F5D" w:rsidRDefault="005E3E60" w:rsidP="005E3E60">
      <w:pPr>
        <w:shd w:val="clear" w:color="auto" w:fill="FFFFFF"/>
        <w:jc w:val="both"/>
        <w:rPr>
          <w:b w:val="0"/>
          <w:bCs w:val="0"/>
          <w:i w:val="0"/>
          <w:iCs w:val="0"/>
          <w:sz w:val="24"/>
          <w:szCs w:val="24"/>
          <w:lang w:val="kk-KZ"/>
        </w:rPr>
      </w:pPr>
      <w:r w:rsidRPr="00F00F5D">
        <w:rPr>
          <w:b w:val="0"/>
          <w:bCs w:val="0"/>
          <w:i w:val="0"/>
          <w:iCs w:val="0"/>
          <w:sz w:val="24"/>
          <w:szCs w:val="24"/>
          <w:lang w:val="kk-KZ"/>
        </w:rPr>
        <w:t>жоғары немесе ортадан кейінгі білім;</w:t>
      </w:r>
    </w:p>
    <w:p w:rsidR="005E3E60" w:rsidRPr="00F00F5D" w:rsidRDefault="005E3E60" w:rsidP="005E3E60">
      <w:pPr>
        <w:shd w:val="clear" w:color="auto" w:fill="FFFFFF"/>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Pr="00F00F5D" w:rsidRDefault="005E3E60" w:rsidP="005E3E60">
      <w:pPr>
        <w:shd w:val="clear" w:color="auto" w:fill="FFFFFF"/>
        <w:jc w:val="both"/>
        <w:rPr>
          <w:b w:val="0"/>
          <w:bCs w:val="0"/>
          <w:i w:val="0"/>
          <w:iCs w:val="0"/>
          <w:sz w:val="24"/>
          <w:szCs w:val="24"/>
          <w:lang w:val="kk-KZ"/>
        </w:rPr>
      </w:pPr>
      <w:r w:rsidRPr="00F00F5D">
        <w:rPr>
          <w:b w:val="0"/>
          <w:bCs w:val="0"/>
          <w:i w:val="0"/>
          <w:iCs w:val="0"/>
          <w:sz w:val="24"/>
          <w:szCs w:val="24"/>
          <w:lang w:val="kk-KZ"/>
        </w:rPr>
        <w:t>жұмыс тәжірибесі талап етілмейді.</w:t>
      </w:r>
    </w:p>
    <w:p w:rsidR="005E3E60" w:rsidRPr="00F00F5D" w:rsidRDefault="005E3E60" w:rsidP="005E3E60">
      <w:pPr>
        <w:shd w:val="clear" w:color="auto" w:fill="FFFFFF"/>
        <w:jc w:val="both"/>
        <w:rPr>
          <w:bCs w:val="0"/>
          <w:i w:val="0"/>
          <w:iCs w:val="0"/>
          <w:sz w:val="24"/>
          <w:szCs w:val="24"/>
          <w:lang w:val="kk-KZ"/>
        </w:rPr>
      </w:pPr>
    </w:p>
    <w:p w:rsidR="00205116" w:rsidRPr="0097418A" w:rsidRDefault="005E3E60" w:rsidP="005E3E60">
      <w:pPr>
        <w:pStyle w:val="a3"/>
        <w:jc w:val="both"/>
        <w:rPr>
          <w:lang w:val="kk-KZ"/>
        </w:rPr>
      </w:pPr>
      <w:r>
        <w:rPr>
          <w:bCs w:val="0"/>
          <w:i w:val="0"/>
          <w:iCs w:val="0"/>
          <w:sz w:val="24"/>
          <w:szCs w:val="24"/>
          <w:lang w:val="kk-KZ"/>
        </w:rPr>
        <w:t xml:space="preserve"> </w:t>
      </w:r>
    </w:p>
    <w:p w:rsidR="005E3E60" w:rsidRPr="00657B11" w:rsidRDefault="005E3E60" w:rsidP="005E3E60">
      <w:pPr>
        <w:pStyle w:val="a3"/>
        <w:jc w:val="both"/>
        <w:rPr>
          <w:b w:val="0"/>
          <w:i w:val="0"/>
          <w:sz w:val="24"/>
          <w:szCs w:val="24"/>
          <w:lang w:val="kk-KZ"/>
        </w:rPr>
      </w:pPr>
      <w:r w:rsidRPr="00657B11">
        <w:rPr>
          <w:i w:val="0"/>
          <w:sz w:val="24"/>
          <w:szCs w:val="24"/>
          <w:lang w:val="kk-KZ"/>
        </w:rPr>
        <w:t>С-R-4 санаттары үшін:</w:t>
      </w:r>
    </w:p>
    <w:p w:rsidR="005E3E60" w:rsidRPr="00FE5EF3" w:rsidRDefault="005E3E60" w:rsidP="005E3E60">
      <w:pPr>
        <w:ind w:firstLine="708"/>
        <w:jc w:val="both"/>
        <w:rPr>
          <w:b w:val="0"/>
          <w:i w:val="0"/>
          <w:color w:val="000000"/>
          <w:sz w:val="24"/>
          <w:lang w:val="kk-KZ"/>
        </w:rPr>
      </w:pPr>
      <w:r w:rsidRPr="00FE5EF3">
        <w:rPr>
          <w:b w:val="0"/>
          <w:i w:val="0"/>
          <w:color w:val="000000"/>
          <w:sz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E3E60" w:rsidRPr="00FE5EF3" w:rsidRDefault="005E3E60" w:rsidP="005E3E60">
      <w:pPr>
        <w:ind w:firstLine="708"/>
        <w:jc w:val="both"/>
        <w:rPr>
          <w:b w:val="0"/>
          <w:i w:val="0"/>
          <w:color w:val="000000"/>
          <w:sz w:val="24"/>
          <w:lang w:val="kk-KZ"/>
        </w:rPr>
      </w:pPr>
      <w:r w:rsidRPr="00FE5EF3">
        <w:rPr>
          <w:b w:val="0"/>
          <w:i w:val="0"/>
          <w:color w:val="000000"/>
          <w:sz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5E3E60" w:rsidRDefault="005E3E60" w:rsidP="005E3E60">
      <w:pPr>
        <w:ind w:firstLine="708"/>
        <w:jc w:val="both"/>
        <w:rPr>
          <w:b w:val="0"/>
          <w:i w:val="0"/>
          <w:color w:val="000000"/>
          <w:sz w:val="24"/>
          <w:lang w:val="kk-KZ"/>
        </w:rPr>
      </w:pPr>
      <w:r w:rsidRPr="00FE5EF3">
        <w:rPr>
          <w:b w:val="0"/>
          <w:i w:val="0"/>
          <w:color w:val="000000"/>
          <w:sz w:val="24"/>
          <w:lang w:val="kk-KZ"/>
        </w:rPr>
        <w:t>Жоғары білім болған жағдайда жұмыс тәжірибесі талап етілмейді.</w:t>
      </w:r>
    </w:p>
    <w:p w:rsidR="005E3E60" w:rsidRDefault="005E3E60" w:rsidP="005E3E60">
      <w:pPr>
        <w:ind w:firstLine="708"/>
        <w:jc w:val="both"/>
        <w:rPr>
          <w:b w:val="0"/>
          <w:i w:val="0"/>
          <w:color w:val="000000"/>
          <w:sz w:val="24"/>
          <w:lang w:val="kk-KZ"/>
        </w:rPr>
      </w:pPr>
    </w:p>
    <w:p w:rsidR="005E3E60" w:rsidRDefault="005E3E60" w:rsidP="005E3E60">
      <w:pPr>
        <w:pStyle w:val="a3"/>
        <w:jc w:val="both"/>
        <w:rPr>
          <w:bCs w:val="0"/>
          <w:i w:val="0"/>
          <w:iCs w:val="0"/>
          <w:sz w:val="24"/>
          <w:szCs w:val="24"/>
          <w:lang w:val="kk-KZ"/>
        </w:rPr>
      </w:pPr>
      <w:r w:rsidRPr="00F00F5D">
        <w:rPr>
          <w:bCs w:val="0"/>
          <w:i w:val="0"/>
          <w:iCs w:val="0"/>
          <w:sz w:val="24"/>
          <w:szCs w:val="24"/>
          <w:lang w:val="kk-KZ"/>
        </w:rPr>
        <w:t>С-R-5 санаты үшін:</w:t>
      </w:r>
    </w:p>
    <w:p w:rsidR="005E3E60" w:rsidRPr="00F00F5D" w:rsidRDefault="005E3E60" w:rsidP="005E3E60">
      <w:pPr>
        <w:pStyle w:val="a3"/>
        <w:jc w:val="both"/>
        <w:rPr>
          <w:b w:val="0"/>
          <w:bCs w:val="0"/>
          <w:i w:val="0"/>
          <w:iCs w:val="0"/>
          <w:sz w:val="24"/>
          <w:szCs w:val="24"/>
          <w:lang w:val="kk-KZ"/>
        </w:rPr>
      </w:pPr>
      <w:r w:rsidRPr="00F00F5D">
        <w:rPr>
          <w:bCs w:val="0"/>
          <w:i w:val="0"/>
          <w:iCs w:val="0"/>
          <w:sz w:val="24"/>
          <w:szCs w:val="24"/>
          <w:lang w:val="kk-KZ"/>
        </w:rPr>
        <w:t xml:space="preserve"> </w:t>
      </w:r>
      <w:r w:rsidRPr="00F00F5D">
        <w:rPr>
          <w:b w:val="0"/>
          <w:bCs w:val="0"/>
          <w:i w:val="0"/>
          <w:iCs w:val="0"/>
          <w:sz w:val="24"/>
          <w:szCs w:val="24"/>
          <w:lang w:val="kk-KZ"/>
        </w:rPr>
        <w:t>Жоғары немесе орта білімнен кейінгі немесе техникалық және кәсіптік білімі.</w:t>
      </w:r>
    </w:p>
    <w:p w:rsidR="005E3E60" w:rsidRPr="00F00F5D" w:rsidRDefault="005E3E60" w:rsidP="005E3E60">
      <w:pPr>
        <w:pStyle w:val="a3"/>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Pr="00F00F5D" w:rsidRDefault="005E3E60" w:rsidP="005E3E60">
      <w:pPr>
        <w:pStyle w:val="a3"/>
        <w:jc w:val="both"/>
        <w:rPr>
          <w:b w:val="0"/>
          <w:bCs w:val="0"/>
          <w:i w:val="0"/>
          <w:iCs w:val="0"/>
          <w:sz w:val="24"/>
          <w:szCs w:val="24"/>
          <w:lang w:val="kk-KZ"/>
        </w:rPr>
      </w:pPr>
      <w:r w:rsidRPr="00F00F5D">
        <w:rPr>
          <w:b w:val="0"/>
          <w:bCs w:val="0"/>
          <w:i w:val="0"/>
          <w:iCs w:val="0"/>
          <w:sz w:val="24"/>
          <w:szCs w:val="24"/>
          <w:lang w:val="kk-KZ"/>
        </w:rPr>
        <w:t> Жұмыс тәжірибесі талап етілмейді</w:t>
      </w:r>
    </w:p>
    <w:p w:rsidR="005E3E60" w:rsidRPr="00FE5EF3" w:rsidRDefault="005E3E60" w:rsidP="005E3E60">
      <w:pPr>
        <w:ind w:firstLine="708"/>
        <w:jc w:val="both"/>
        <w:rPr>
          <w:b w:val="0"/>
          <w:i w:val="0"/>
          <w:color w:val="000000"/>
          <w:sz w:val="24"/>
          <w:lang w:val="kk-KZ"/>
        </w:rPr>
      </w:pPr>
    </w:p>
    <w:p w:rsidR="005E3E60" w:rsidRPr="00B25DC8" w:rsidRDefault="005E3E60" w:rsidP="005E3E60">
      <w:pPr>
        <w:jc w:val="both"/>
        <w:rPr>
          <w:b w:val="0"/>
          <w:i w:val="0"/>
          <w:sz w:val="24"/>
          <w:szCs w:val="24"/>
          <w:lang w:val="kk-KZ"/>
        </w:rPr>
      </w:pPr>
    </w:p>
    <w:p w:rsidR="005E3E60" w:rsidRDefault="005E3E60" w:rsidP="005E3E60">
      <w:pPr>
        <w:pStyle w:val="a3"/>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5E3E60"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E3E60" w:rsidRPr="001B0B1A" w:rsidRDefault="005E3E60" w:rsidP="005E3E60">
            <w:pPr>
              <w:rPr>
                <w:b w:val="0"/>
                <w:i w:val="0"/>
                <w:sz w:val="22"/>
                <w:szCs w:val="22"/>
                <w:lang w:val="kk-KZ"/>
              </w:rPr>
            </w:pPr>
            <w:r w:rsidRPr="001B0B1A">
              <w:rPr>
                <w:b w:val="0"/>
                <w:i w:val="0"/>
                <w:sz w:val="22"/>
                <w:szCs w:val="22"/>
              </w:rPr>
              <w:t>С-</w:t>
            </w:r>
            <w:r w:rsidRPr="001B0B1A">
              <w:rPr>
                <w:b w:val="0"/>
                <w:i w:val="0"/>
                <w:sz w:val="22"/>
                <w:szCs w:val="22"/>
                <w:lang w:val="kk-KZ"/>
              </w:rPr>
              <w:t>О-</w:t>
            </w:r>
            <w:r>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101604</w:t>
            </w:r>
          </w:p>
        </w:tc>
      </w:tr>
      <w:tr w:rsidR="0097418A"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B2387A" w:rsidRDefault="0097418A" w:rsidP="0097418A">
            <w:pPr>
              <w:rPr>
                <w:b w:val="0"/>
                <w:i w:val="0"/>
                <w:color w:val="000000"/>
                <w:spacing w:val="-5"/>
                <w:sz w:val="24"/>
                <w:szCs w:val="24"/>
              </w:rPr>
            </w:pPr>
            <w:r w:rsidRPr="00B2387A">
              <w:rPr>
                <w:b w:val="0"/>
                <w:i w:val="0"/>
                <w:color w:val="000000"/>
                <w:spacing w:val="-5"/>
                <w:sz w:val="24"/>
                <w:szCs w:val="24"/>
              </w:rPr>
              <w:t>С-R-</w:t>
            </w:r>
            <w:r>
              <w:rPr>
                <w:b w:val="0"/>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rPr>
                <w:b w:val="0"/>
                <w:i w:val="0"/>
                <w:sz w:val="22"/>
                <w:szCs w:val="22"/>
                <w:lang w:val="kk-KZ"/>
              </w:rPr>
            </w:pPr>
            <w:r w:rsidRPr="0097418A">
              <w:rPr>
                <w:b w:val="0"/>
                <w:i w:val="0"/>
                <w:sz w:val="22"/>
                <w:szCs w:val="22"/>
                <w:lang w:val="kk-KZ"/>
              </w:rPr>
              <w:t>73288</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rPr>
                <w:b w:val="0"/>
                <w:i w:val="0"/>
                <w:sz w:val="22"/>
                <w:szCs w:val="22"/>
                <w:lang w:val="kk-KZ"/>
              </w:rPr>
            </w:pPr>
            <w:r w:rsidRPr="0097418A">
              <w:rPr>
                <w:b w:val="0"/>
                <w:i w:val="0"/>
                <w:sz w:val="22"/>
                <w:szCs w:val="22"/>
                <w:lang w:val="kk-KZ"/>
              </w:rPr>
              <w:t>99106</w:t>
            </w:r>
          </w:p>
        </w:tc>
      </w:tr>
      <w:tr w:rsidR="0097418A"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A315EC" w:rsidRDefault="0097418A"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88279</w:t>
            </w:r>
          </w:p>
        </w:tc>
      </w:tr>
    </w:tbl>
    <w:p w:rsidR="005E3E60" w:rsidRDefault="005E3E60"/>
    <w:p w:rsidR="005E3E60" w:rsidRPr="00F05185" w:rsidRDefault="005E3E60" w:rsidP="005E3E60">
      <w:pPr>
        <w:pStyle w:val="a8"/>
        <w:spacing w:after="0"/>
        <w:ind w:left="0"/>
        <w:jc w:val="both"/>
        <w:rPr>
          <w:sz w:val="22"/>
          <w:szCs w:val="22"/>
          <w:lang w:val="kk-KZ"/>
        </w:rPr>
      </w:pPr>
      <w:r>
        <w:rPr>
          <w:i w:val="0"/>
          <w:sz w:val="24"/>
          <w:szCs w:val="24"/>
          <w:lang w:val="kk-KZ"/>
        </w:rPr>
        <w:t xml:space="preserve">1. </w:t>
      </w:r>
      <w:r w:rsidRPr="001073A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B5532D">
        <w:rPr>
          <w:i w:val="0"/>
          <w:sz w:val="24"/>
          <w:szCs w:val="22"/>
          <w:lang w:val="kk-KZ"/>
        </w:rPr>
        <w:t xml:space="preserve">мемлекеттік қызмет көрсетулер </w:t>
      </w:r>
      <w:r w:rsidRPr="00364FE4">
        <w:rPr>
          <w:i w:val="0"/>
          <w:sz w:val="24"/>
          <w:szCs w:val="22"/>
          <w:lang w:val="kk-KZ"/>
        </w:rPr>
        <w:t xml:space="preserve">басқармасы </w:t>
      </w:r>
      <w:r>
        <w:rPr>
          <w:i w:val="0"/>
          <w:sz w:val="24"/>
          <w:szCs w:val="22"/>
          <w:lang w:val="kk-KZ"/>
        </w:rPr>
        <w:t>өндірістік емес төлемдер</w:t>
      </w:r>
      <w:r w:rsidRPr="00F05185">
        <w:rPr>
          <w:i w:val="0"/>
          <w:sz w:val="24"/>
          <w:szCs w:val="22"/>
          <w:lang w:val="kk-KZ"/>
        </w:rPr>
        <w:t xml:space="preserve"> бөлімінің </w:t>
      </w:r>
      <w:r>
        <w:rPr>
          <w:i w:val="0"/>
          <w:sz w:val="24"/>
          <w:szCs w:val="22"/>
          <w:lang w:val="kk-KZ"/>
        </w:rPr>
        <w:t>жетекші</w:t>
      </w:r>
      <w:r w:rsidRPr="00F05185">
        <w:rPr>
          <w:i w:val="0"/>
          <w:sz w:val="24"/>
          <w:szCs w:val="22"/>
          <w:lang w:val="be-BY"/>
        </w:rPr>
        <w:t xml:space="preserve"> маманы </w:t>
      </w:r>
      <w:r w:rsidRPr="00F05185">
        <w:rPr>
          <w:i w:val="0"/>
          <w:sz w:val="24"/>
          <w:szCs w:val="22"/>
          <w:lang w:val="kk-KZ"/>
        </w:rPr>
        <w:t>лауазымына қойылатын біліктілік тал</w:t>
      </w:r>
      <w:r>
        <w:rPr>
          <w:i w:val="0"/>
          <w:sz w:val="24"/>
          <w:szCs w:val="22"/>
          <w:lang w:val="kk-KZ"/>
        </w:rPr>
        <w:t>аптары, санаты-С-О-6,  1</w:t>
      </w:r>
      <w:r w:rsidRPr="00F05185">
        <w:rPr>
          <w:i w:val="0"/>
          <w:sz w:val="24"/>
          <w:szCs w:val="22"/>
          <w:lang w:val="kk-KZ"/>
        </w:rPr>
        <w:t xml:space="preserve"> бірлік </w:t>
      </w:r>
      <w:r>
        <w:rPr>
          <w:i w:val="0"/>
          <w:sz w:val="24"/>
          <w:szCs w:val="24"/>
          <w:lang w:val="kk-KZ"/>
        </w:rPr>
        <w:t xml:space="preserve">(уақытша, негізгі қызметкер шыққанша 01.02.2018 ж.) </w:t>
      </w:r>
      <w:r>
        <w:rPr>
          <w:i w:val="0"/>
          <w:sz w:val="24"/>
          <w:szCs w:val="22"/>
          <w:lang w:val="kk-KZ"/>
        </w:rPr>
        <w:t>(</w:t>
      </w:r>
      <w:r>
        <w:rPr>
          <w:i w:val="0"/>
          <w:sz w:val="24"/>
          <w:szCs w:val="22"/>
          <w:lang w:val="be-BY"/>
        </w:rPr>
        <w:t>№09-3-3-</w:t>
      </w:r>
      <w:r>
        <w:rPr>
          <w:i w:val="0"/>
          <w:sz w:val="24"/>
          <w:szCs w:val="22"/>
          <w:lang w:val="kk-KZ"/>
        </w:rPr>
        <w:t>1</w:t>
      </w:r>
      <w:r w:rsidRPr="00F05185">
        <w:rPr>
          <w:i w:val="0"/>
          <w:sz w:val="24"/>
          <w:szCs w:val="22"/>
          <w:lang w:val="be-BY"/>
        </w:rPr>
        <w:t>)</w:t>
      </w:r>
    </w:p>
    <w:p w:rsidR="005E3E60" w:rsidRDefault="005E3E60" w:rsidP="005E3E60">
      <w:pPr>
        <w:jc w:val="both"/>
        <w:rPr>
          <w:b w:val="0"/>
          <w:i w:val="0"/>
          <w:color w:val="000000"/>
          <w:sz w:val="24"/>
          <w:lang w:val="kk-KZ"/>
        </w:rPr>
      </w:pPr>
      <w:r w:rsidRPr="00F05185">
        <w:rPr>
          <w:i w:val="0"/>
          <w:color w:val="000000"/>
          <w:sz w:val="24"/>
          <w:szCs w:val="24"/>
          <w:lang w:val="kk-KZ"/>
        </w:rPr>
        <w:t xml:space="preserve">Қызметтік міндеттері: </w:t>
      </w:r>
      <w:r w:rsidRPr="00C5058D">
        <w:rPr>
          <w:b w:val="0"/>
          <w:i w:val="0"/>
          <w:color w:val="000000"/>
          <w:sz w:val="24"/>
          <w:lang w:val="kk-KZ"/>
        </w:rPr>
        <w:t>Арнайы салық режимін және ойын бизнестерін , жер салығы, мүлік салығы, көлік салығы және бюджетке түсетін басқа да міндетті төлемдерді қолданатын салық төлеушілердін есебін есепке алу және әкімшіліктендіру жүргізілген әдістеріне талдау жасау, салық және бюджетке түсетін міндетті төлемдердің түсімдерінің базасын жүргізу, құқық қорғау және басқа да бақылаушы органдармен бірігіп тексеруді ұйымдастыру жұмыстарын жүзеге асырады.</w:t>
      </w:r>
    </w:p>
    <w:p w:rsidR="005E3E60" w:rsidRPr="00C5058D" w:rsidRDefault="005E3E60" w:rsidP="005E3E60">
      <w:pPr>
        <w:jc w:val="both"/>
        <w:rPr>
          <w:b w:val="0"/>
          <w:i w:val="0"/>
          <w:color w:val="000000"/>
          <w:sz w:val="24"/>
          <w:lang w:val="kk-KZ"/>
        </w:rPr>
      </w:pPr>
      <w:r w:rsidRPr="00C5058D">
        <w:rPr>
          <w:b w:val="0"/>
          <w:i w:val="0"/>
          <w:color w:val="000000"/>
          <w:sz w:val="24"/>
          <w:lang w:val="kk-KZ"/>
        </w:rPr>
        <w:t xml:space="preserve">Жеке тұлғалардың жеке табыс салығын жинайтын уәкілетті органдардың салық </w:t>
      </w:r>
      <w:r w:rsidRPr="00C5058D">
        <w:rPr>
          <w:b w:val="0"/>
          <w:i w:val="0"/>
          <w:color w:val="000000"/>
          <w:sz w:val="24"/>
          <w:lang w:val="kk-KZ"/>
        </w:rPr>
        <w:lastRenderedPageBreak/>
        <w:t xml:space="preserve">заңдылықтарының сақтауына, тәркіленген мүлікті, белгіленген тәртіппен мемлекеттік меншікке өтеусіз өткен мүлікті мемлекеттің пайдасына рәсімделген тауарлар мен көлік құралдарын сатудан түсетін түсімдерге, салықтық емес түсімдер бойынша жауапты уәкілетті органдарға, салықтық түсімдердің толық есептелуі мен түсуін қадағалайды. </w:t>
      </w:r>
    </w:p>
    <w:p w:rsidR="005E3E60" w:rsidRPr="00B5532D" w:rsidRDefault="005E3E60" w:rsidP="005E3E60">
      <w:pPr>
        <w:jc w:val="both"/>
        <w:rPr>
          <w:b w:val="0"/>
          <w:i w:val="0"/>
          <w:color w:val="000000"/>
          <w:sz w:val="24"/>
          <w:lang w:val="kk-KZ"/>
        </w:rPr>
      </w:pPr>
      <w:r w:rsidRPr="00C5058D">
        <w:rPr>
          <w:b w:val="0"/>
          <w:i w:val="0"/>
          <w:color w:val="000000"/>
          <w:sz w:val="24"/>
          <w:lang w:val="kk-KZ"/>
        </w:rPr>
        <w:t>Өз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5E3E60" w:rsidRDefault="005E3E60" w:rsidP="005E3E60">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5E3E60" w:rsidRPr="00C5058D" w:rsidRDefault="005E3E60" w:rsidP="005E3E60">
      <w:pPr>
        <w:jc w:val="both"/>
        <w:rPr>
          <w:b w:val="0"/>
          <w:i w:val="0"/>
          <w:color w:val="000000"/>
          <w:sz w:val="24"/>
          <w:lang w:val="kk-KZ"/>
        </w:rPr>
      </w:pPr>
      <w:r w:rsidRPr="00B760FF">
        <w:rPr>
          <w:i w:val="0"/>
          <w:sz w:val="24"/>
          <w:szCs w:val="24"/>
          <w:lang w:val="kk-KZ"/>
        </w:rPr>
        <w:t>Білімі:</w:t>
      </w:r>
      <w:r w:rsidRPr="00C5058D">
        <w:rPr>
          <w:sz w:val="20"/>
          <w:szCs w:val="20"/>
          <w:lang w:val="kk-KZ"/>
        </w:rPr>
        <w:t xml:space="preserve"> </w:t>
      </w:r>
      <w:r w:rsidRPr="00C5058D">
        <w:rPr>
          <w:b w:val="0"/>
          <w:i w:val="0"/>
          <w:color w:val="000000"/>
          <w:sz w:val="24"/>
          <w:lang w:val="kk-KZ"/>
        </w:rPr>
        <w:t>Әлеуметтiк ғылымдар, экономика және бизнес саласындағы немесе құқық саласындағы</w:t>
      </w:r>
      <w:r>
        <w:rPr>
          <w:b w:val="0"/>
          <w:i w:val="0"/>
          <w:color w:val="000000"/>
          <w:sz w:val="24"/>
          <w:lang w:val="kk-KZ"/>
        </w:rPr>
        <w:t>.</w:t>
      </w:r>
      <w:r w:rsidRPr="00C5058D">
        <w:rPr>
          <w:b w:val="0"/>
          <w:i w:val="0"/>
          <w:color w:val="000000"/>
          <w:sz w:val="24"/>
          <w:lang w:val="kk-KZ"/>
        </w:rPr>
        <w:t xml:space="preserve"> </w:t>
      </w:r>
    </w:p>
    <w:p w:rsidR="005E3E60" w:rsidRDefault="005E3E60" w:rsidP="005E3E60">
      <w:pPr>
        <w:jc w:val="both"/>
        <w:rPr>
          <w:sz w:val="20"/>
          <w:lang w:val="kk-KZ"/>
        </w:rPr>
      </w:pPr>
      <w:r w:rsidRPr="00B760FF">
        <w:rPr>
          <w:i w:val="0"/>
          <w:sz w:val="24"/>
          <w:szCs w:val="24"/>
          <w:lang w:val="kk-KZ"/>
        </w:rPr>
        <w:t>Мамандығы:</w:t>
      </w:r>
      <w:r>
        <w:rPr>
          <w:b w:val="0"/>
          <w:i w:val="0"/>
          <w:color w:val="000000"/>
          <w:sz w:val="24"/>
          <w:lang w:val="kk-KZ"/>
        </w:rPr>
        <w:t xml:space="preserve"> </w:t>
      </w:r>
      <w:r>
        <w:rPr>
          <w:b w:val="0"/>
          <w:i w:val="0"/>
          <w:sz w:val="24"/>
          <w:szCs w:val="24"/>
          <w:lang w:val="kk-KZ"/>
        </w:rPr>
        <w:t>Э</w:t>
      </w:r>
      <w:r w:rsidRPr="00C5058D">
        <w:rPr>
          <w:b w:val="0"/>
          <w:i w:val="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 немесе құқық қорғау қызметі.</w:t>
      </w:r>
    </w:p>
    <w:p w:rsidR="005E3E60" w:rsidRPr="00B760FF" w:rsidRDefault="005E3E60" w:rsidP="005E3E60">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E3E60" w:rsidRPr="00B760FF" w:rsidRDefault="005E3E60" w:rsidP="005E3E60">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E3E60" w:rsidRPr="00B760FF" w:rsidRDefault="005E3E60" w:rsidP="005E3E60">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5E3E60" w:rsidRDefault="005E3E60" w:rsidP="005E3E60">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E3E60" w:rsidRPr="002834BF" w:rsidRDefault="005E3E60" w:rsidP="005E3E60">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5E3E60" w:rsidRPr="002834BF" w:rsidRDefault="005E3E60" w:rsidP="005E3E60">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E3E60" w:rsidRPr="00AD2E9C" w:rsidRDefault="005E3E60" w:rsidP="005E3E60">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5E3E60" w:rsidRDefault="005E3E60">
      <w:pPr>
        <w:rPr>
          <w:lang w:val="kk-KZ"/>
        </w:rPr>
      </w:pPr>
    </w:p>
    <w:p w:rsidR="005E3E60" w:rsidRPr="00F05185" w:rsidRDefault="005E3E60" w:rsidP="005E3E60">
      <w:pPr>
        <w:pStyle w:val="a8"/>
        <w:spacing w:after="0"/>
        <w:ind w:left="0"/>
        <w:jc w:val="both"/>
        <w:rPr>
          <w:sz w:val="22"/>
          <w:szCs w:val="22"/>
          <w:lang w:val="kk-KZ"/>
        </w:rPr>
      </w:pPr>
      <w:r>
        <w:rPr>
          <w:i w:val="0"/>
          <w:sz w:val="24"/>
          <w:szCs w:val="24"/>
          <w:lang w:val="kk-KZ"/>
        </w:rPr>
        <w:t xml:space="preserve">1. </w:t>
      </w:r>
      <w:r w:rsidRPr="001073A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Pr>
          <w:i w:val="0"/>
          <w:sz w:val="24"/>
          <w:szCs w:val="22"/>
          <w:lang w:val="kk-KZ"/>
        </w:rPr>
        <w:t>жанама салықтарды әкімшілендіру басқармасы акциздерді әкімшілендіру бөлімінің</w:t>
      </w:r>
      <w:r w:rsidRPr="00F05185">
        <w:rPr>
          <w:i w:val="0"/>
          <w:sz w:val="24"/>
          <w:szCs w:val="22"/>
          <w:lang w:val="kk-KZ"/>
        </w:rPr>
        <w:t xml:space="preserve"> бөлімінің </w:t>
      </w:r>
      <w:r>
        <w:rPr>
          <w:i w:val="0"/>
          <w:sz w:val="24"/>
          <w:szCs w:val="22"/>
          <w:lang w:val="kk-KZ"/>
        </w:rPr>
        <w:t>жетекші</w:t>
      </w:r>
      <w:r w:rsidRPr="00F05185">
        <w:rPr>
          <w:i w:val="0"/>
          <w:sz w:val="24"/>
          <w:szCs w:val="22"/>
          <w:lang w:val="be-BY"/>
        </w:rPr>
        <w:t xml:space="preserve"> маманы </w:t>
      </w:r>
      <w:r w:rsidRPr="00F05185">
        <w:rPr>
          <w:i w:val="0"/>
          <w:sz w:val="24"/>
          <w:szCs w:val="22"/>
          <w:lang w:val="kk-KZ"/>
        </w:rPr>
        <w:t>лауазымына қойылатын біліктілік тал</w:t>
      </w:r>
      <w:r>
        <w:rPr>
          <w:i w:val="0"/>
          <w:sz w:val="24"/>
          <w:szCs w:val="22"/>
          <w:lang w:val="kk-KZ"/>
        </w:rPr>
        <w:t>аптары, санаты-С-О-6,  1</w:t>
      </w:r>
      <w:r w:rsidRPr="00F05185">
        <w:rPr>
          <w:i w:val="0"/>
          <w:sz w:val="24"/>
          <w:szCs w:val="22"/>
          <w:lang w:val="kk-KZ"/>
        </w:rPr>
        <w:t xml:space="preserve"> бірлік </w:t>
      </w:r>
      <w:r>
        <w:rPr>
          <w:i w:val="0"/>
          <w:sz w:val="24"/>
          <w:szCs w:val="24"/>
          <w:lang w:val="kk-KZ"/>
        </w:rPr>
        <w:t xml:space="preserve">(уақытша, негізгі қызметкер шыққанша 06.04.2018 ж.) </w:t>
      </w:r>
      <w:r>
        <w:rPr>
          <w:i w:val="0"/>
          <w:sz w:val="24"/>
          <w:szCs w:val="22"/>
          <w:lang w:val="kk-KZ"/>
        </w:rPr>
        <w:t>(</w:t>
      </w:r>
      <w:r>
        <w:rPr>
          <w:i w:val="0"/>
          <w:sz w:val="24"/>
          <w:szCs w:val="22"/>
          <w:lang w:val="be-BY"/>
        </w:rPr>
        <w:t>№10-2-3-1</w:t>
      </w:r>
      <w:r w:rsidRPr="00F05185">
        <w:rPr>
          <w:i w:val="0"/>
          <w:sz w:val="24"/>
          <w:szCs w:val="22"/>
          <w:lang w:val="be-BY"/>
        </w:rPr>
        <w:t>)</w:t>
      </w:r>
    </w:p>
    <w:p w:rsidR="008A7949" w:rsidRDefault="005E3E60" w:rsidP="008A7949">
      <w:pPr>
        <w:shd w:val="clear" w:color="auto" w:fill="F8F8F8"/>
        <w:autoSpaceDE w:val="0"/>
        <w:autoSpaceDN w:val="0"/>
        <w:adjustRightInd w:val="0"/>
        <w:ind w:right="150"/>
        <w:jc w:val="both"/>
        <w:rPr>
          <w:b w:val="0"/>
          <w:i w:val="0"/>
          <w:color w:val="000000"/>
          <w:sz w:val="24"/>
          <w:szCs w:val="24"/>
          <w:lang w:val="kk-KZ"/>
        </w:rPr>
      </w:pPr>
      <w:r w:rsidRPr="00F05185">
        <w:rPr>
          <w:i w:val="0"/>
          <w:color w:val="000000"/>
          <w:sz w:val="24"/>
          <w:szCs w:val="24"/>
          <w:lang w:val="kk-KZ"/>
        </w:rPr>
        <w:t xml:space="preserve">Қызметтік міндеттері: </w:t>
      </w:r>
      <w:r w:rsidR="008A7949" w:rsidRPr="008A7949">
        <w:rPr>
          <w:b w:val="0"/>
          <w:i w:val="0"/>
          <w:color w:val="000000"/>
          <w:sz w:val="24"/>
          <w:szCs w:val="24"/>
          <w:lang w:val="kk-KZ"/>
        </w:rPr>
        <w:t>Акциз салығының дұрыс есептеліп, толық әрі уақтылы бюджетке түсуін және салық төлеушілердің акциздік салық міндеттерін орындауын қадағалайды;  Этил спирті мен алкоголь және акцизделетін өнімдердің айналымы мен өндірісінің көлемін ресми мәлімдеуінің дұрыстылығы және уақыттылығын бақылауды қамтамасыз етеді;  Этил спирті мен алкоголь өнімдеріне арналған ілеспе-жүк құжаттар ережелерін бұзушылықта бақылау жұмыстарын жүргізеді.  Мәліметтерді салыстыру, акциз бойынша салықтық есебі, этил спирті мен алкоголь өнімдерінің айналымының декларациясы мен этил спирті мен алкоголь өнімдерін арналған ілеспе-жүкқжаты сұрақтары бойынша талдау жасау мен камералды бақылауды жүргізеді.</w:t>
      </w:r>
      <w:r w:rsidR="0031683F" w:rsidRPr="008A7949">
        <w:rPr>
          <w:b w:val="0"/>
          <w:i w:val="0"/>
          <w:color w:val="000000"/>
          <w:sz w:val="24"/>
          <w:szCs w:val="24"/>
          <w:lang w:val="kk-KZ"/>
        </w:rPr>
        <w:t xml:space="preserve">   </w:t>
      </w:r>
    </w:p>
    <w:p w:rsidR="00E053EE" w:rsidRPr="00B5532D" w:rsidRDefault="00E053EE" w:rsidP="008A7949">
      <w:pPr>
        <w:shd w:val="clear" w:color="auto" w:fill="F8F8F8"/>
        <w:autoSpaceDE w:val="0"/>
        <w:autoSpaceDN w:val="0"/>
        <w:adjustRightInd w:val="0"/>
        <w:ind w:right="150"/>
        <w:jc w:val="both"/>
        <w:rPr>
          <w:b w:val="0"/>
          <w:i w:val="0"/>
          <w:color w:val="000000"/>
          <w:sz w:val="24"/>
          <w:lang w:val="kk-KZ"/>
        </w:rPr>
      </w:pPr>
      <w:r w:rsidRPr="00C5058D">
        <w:rPr>
          <w:b w:val="0"/>
          <w:i w:val="0"/>
          <w:color w:val="000000"/>
          <w:sz w:val="24"/>
          <w:lang w:val="kk-KZ"/>
        </w:rPr>
        <w:t>Өз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5E3E60" w:rsidRDefault="00E053EE" w:rsidP="00E053EE">
      <w:pPr>
        <w:ind w:hanging="192"/>
        <w:jc w:val="both"/>
        <w:rPr>
          <w:i w:val="0"/>
          <w:color w:val="000000"/>
          <w:sz w:val="24"/>
          <w:szCs w:val="24"/>
          <w:lang w:val="kk-KZ"/>
        </w:rPr>
      </w:pPr>
      <w:r>
        <w:rPr>
          <w:i w:val="0"/>
          <w:sz w:val="24"/>
          <w:szCs w:val="24"/>
          <w:lang w:val="kk-KZ"/>
        </w:rPr>
        <w:t xml:space="preserve">   </w:t>
      </w:r>
      <w:r w:rsidR="005E3E60" w:rsidRPr="00186B4A">
        <w:rPr>
          <w:i w:val="0"/>
          <w:sz w:val="24"/>
          <w:szCs w:val="24"/>
          <w:lang w:val="kk-KZ"/>
        </w:rPr>
        <w:t>Конкурсқа қатысушыларға қойылатын талаптар</w:t>
      </w:r>
      <w:r w:rsidR="005E3E60" w:rsidRPr="00186B4A">
        <w:rPr>
          <w:i w:val="0"/>
          <w:color w:val="000000"/>
          <w:sz w:val="24"/>
          <w:szCs w:val="24"/>
          <w:lang w:val="kk-KZ"/>
        </w:rPr>
        <w:t xml:space="preserve">: </w:t>
      </w:r>
    </w:p>
    <w:p w:rsidR="005E3E60" w:rsidRDefault="005E3E60" w:rsidP="005E3E60">
      <w:pPr>
        <w:jc w:val="both"/>
        <w:rPr>
          <w:b w:val="0"/>
          <w:i w:val="0"/>
          <w:color w:val="000000"/>
          <w:sz w:val="24"/>
          <w:lang w:val="kk-KZ"/>
        </w:rPr>
      </w:pPr>
      <w:r w:rsidRPr="00B760FF">
        <w:rPr>
          <w:i w:val="0"/>
          <w:sz w:val="24"/>
          <w:szCs w:val="24"/>
          <w:lang w:val="kk-KZ"/>
        </w:rPr>
        <w:t>Білімі:</w:t>
      </w:r>
      <w:r w:rsidRPr="00C5058D">
        <w:rPr>
          <w:sz w:val="20"/>
          <w:szCs w:val="20"/>
          <w:lang w:val="kk-KZ"/>
        </w:rPr>
        <w:t xml:space="preserve"> </w:t>
      </w:r>
      <w:r w:rsidRPr="00C5058D">
        <w:rPr>
          <w:b w:val="0"/>
          <w:i w:val="0"/>
          <w:color w:val="000000"/>
          <w:sz w:val="24"/>
          <w:lang w:val="kk-KZ"/>
        </w:rPr>
        <w:t xml:space="preserve">Әлеуметтiк ғылымдар, экономика және бизнес саласындағы </w:t>
      </w:r>
    </w:p>
    <w:p w:rsidR="005E3E60" w:rsidRDefault="005E3E60" w:rsidP="005E3E60">
      <w:pPr>
        <w:jc w:val="both"/>
        <w:rPr>
          <w:sz w:val="20"/>
          <w:lang w:val="kk-KZ"/>
        </w:rPr>
      </w:pPr>
      <w:r w:rsidRPr="00B760FF">
        <w:rPr>
          <w:i w:val="0"/>
          <w:sz w:val="24"/>
          <w:szCs w:val="24"/>
          <w:lang w:val="kk-KZ"/>
        </w:rPr>
        <w:t>Мамандығы:</w:t>
      </w:r>
      <w:r>
        <w:rPr>
          <w:b w:val="0"/>
          <w:i w:val="0"/>
          <w:color w:val="000000"/>
          <w:sz w:val="24"/>
          <w:lang w:val="kk-KZ"/>
        </w:rPr>
        <w:t xml:space="preserve"> </w:t>
      </w:r>
      <w:r>
        <w:rPr>
          <w:b w:val="0"/>
          <w:i w:val="0"/>
          <w:sz w:val="24"/>
          <w:szCs w:val="24"/>
          <w:lang w:val="kk-KZ"/>
        </w:rPr>
        <w:t>Э</w:t>
      </w:r>
      <w:r w:rsidRPr="00C5058D">
        <w:rPr>
          <w:b w:val="0"/>
          <w:i w:val="0"/>
          <w:sz w:val="24"/>
          <w:szCs w:val="24"/>
          <w:lang w:val="kk-KZ"/>
        </w:rPr>
        <w:t xml:space="preserve">кономика немесе есеп және аудит немесе қаржы немесе әлемдік экономика немесе мемлекеттiк және жергiлiктi басқару немесе статистика немесе </w:t>
      </w:r>
      <w:r>
        <w:rPr>
          <w:b w:val="0"/>
          <w:i w:val="0"/>
          <w:sz w:val="24"/>
          <w:szCs w:val="24"/>
          <w:lang w:val="kk-KZ"/>
        </w:rPr>
        <w:t xml:space="preserve">маркетинг </w:t>
      </w:r>
      <w:r w:rsidRPr="00C5058D">
        <w:rPr>
          <w:b w:val="0"/>
          <w:i w:val="0"/>
          <w:sz w:val="24"/>
          <w:szCs w:val="24"/>
          <w:lang w:val="kk-KZ"/>
        </w:rPr>
        <w:t>.</w:t>
      </w:r>
    </w:p>
    <w:p w:rsidR="005E3E60" w:rsidRPr="00B760FF" w:rsidRDefault="005E3E60" w:rsidP="005E3E60">
      <w:pPr>
        <w:jc w:val="both"/>
        <w:rPr>
          <w:b w:val="0"/>
          <w:i w:val="0"/>
          <w:sz w:val="24"/>
          <w:szCs w:val="24"/>
          <w:lang w:val="kk-KZ"/>
        </w:rPr>
      </w:pPr>
      <w:r w:rsidRPr="00B760FF">
        <w:rPr>
          <w:b w:val="0"/>
          <w:i w:val="0"/>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5E3E60" w:rsidRPr="00B760FF" w:rsidRDefault="005E3E60" w:rsidP="005E3E60">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E3E60" w:rsidRPr="00B760FF" w:rsidRDefault="005E3E60" w:rsidP="005E3E60">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5E3E60" w:rsidRDefault="005E3E60" w:rsidP="005E3E60">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E3E60" w:rsidRPr="002834BF" w:rsidRDefault="005E3E60" w:rsidP="005E3E60">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5E3E60" w:rsidRPr="002834BF" w:rsidRDefault="005E3E60" w:rsidP="005E3E60">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E3E60" w:rsidRPr="00AD2E9C" w:rsidRDefault="005E3E60" w:rsidP="005E3E60">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1683F" w:rsidRDefault="0031683F" w:rsidP="0031683F">
      <w:pPr>
        <w:pStyle w:val="a8"/>
        <w:spacing w:after="0"/>
        <w:ind w:left="0"/>
        <w:jc w:val="both"/>
        <w:rPr>
          <w:i w:val="0"/>
          <w:sz w:val="24"/>
          <w:szCs w:val="22"/>
          <w:lang w:val="kk-KZ"/>
        </w:rPr>
      </w:pPr>
      <w:r>
        <w:rPr>
          <w:i w:val="0"/>
          <w:sz w:val="24"/>
          <w:szCs w:val="24"/>
          <w:lang w:val="kk-KZ"/>
        </w:rPr>
        <w:t xml:space="preserve">3. </w:t>
      </w:r>
      <w:r w:rsidRPr="001073A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Pr>
          <w:i w:val="0"/>
          <w:sz w:val="24"/>
          <w:szCs w:val="22"/>
          <w:lang w:val="kk-KZ"/>
        </w:rPr>
        <w:t>тарифтік реттеу және пост-кедендік бақылау басқармасы пост-кедендік бақылау бөлімінің</w:t>
      </w:r>
      <w:r w:rsidRPr="00F05185">
        <w:rPr>
          <w:i w:val="0"/>
          <w:sz w:val="24"/>
          <w:szCs w:val="22"/>
          <w:lang w:val="kk-KZ"/>
        </w:rPr>
        <w:t xml:space="preserve"> </w:t>
      </w:r>
      <w:r>
        <w:rPr>
          <w:i w:val="0"/>
          <w:sz w:val="24"/>
          <w:szCs w:val="22"/>
          <w:lang w:val="kk-KZ"/>
        </w:rPr>
        <w:t>жетекші</w:t>
      </w:r>
      <w:r w:rsidRPr="00F05185">
        <w:rPr>
          <w:i w:val="0"/>
          <w:sz w:val="24"/>
          <w:szCs w:val="22"/>
          <w:lang w:val="be-BY"/>
        </w:rPr>
        <w:t xml:space="preserve"> маманы </w:t>
      </w:r>
      <w:r w:rsidRPr="00F05185">
        <w:rPr>
          <w:i w:val="0"/>
          <w:sz w:val="24"/>
          <w:szCs w:val="22"/>
          <w:lang w:val="kk-KZ"/>
        </w:rPr>
        <w:t>лауазымына қойылатын біліктілік тал</w:t>
      </w:r>
      <w:r>
        <w:rPr>
          <w:i w:val="0"/>
          <w:sz w:val="24"/>
          <w:szCs w:val="22"/>
          <w:lang w:val="kk-KZ"/>
        </w:rPr>
        <w:t>аптары, санаты-С-О-6,  2</w:t>
      </w:r>
      <w:r w:rsidRPr="00F05185">
        <w:rPr>
          <w:i w:val="0"/>
          <w:sz w:val="24"/>
          <w:szCs w:val="22"/>
          <w:lang w:val="kk-KZ"/>
        </w:rPr>
        <w:t xml:space="preserve"> </w:t>
      </w:r>
      <w:r>
        <w:rPr>
          <w:i w:val="0"/>
          <w:sz w:val="24"/>
          <w:szCs w:val="22"/>
          <w:lang w:val="kk-KZ"/>
        </w:rPr>
        <w:t xml:space="preserve"> уақытша </w:t>
      </w:r>
      <w:r w:rsidRPr="00F05185">
        <w:rPr>
          <w:i w:val="0"/>
          <w:sz w:val="24"/>
          <w:szCs w:val="22"/>
          <w:lang w:val="kk-KZ"/>
        </w:rPr>
        <w:t>бірлік</w:t>
      </w:r>
    </w:p>
    <w:p w:rsidR="0031683F" w:rsidRPr="00F05185" w:rsidRDefault="0031683F" w:rsidP="0031683F">
      <w:pPr>
        <w:pStyle w:val="a8"/>
        <w:spacing w:after="0"/>
        <w:ind w:left="0"/>
        <w:jc w:val="both"/>
        <w:rPr>
          <w:sz w:val="22"/>
          <w:szCs w:val="22"/>
          <w:lang w:val="kk-KZ"/>
        </w:rPr>
      </w:pPr>
      <w:r>
        <w:rPr>
          <w:i w:val="0"/>
          <w:sz w:val="24"/>
          <w:szCs w:val="22"/>
          <w:lang w:val="be-BY"/>
        </w:rPr>
        <w:t>№14-1-</w:t>
      </w:r>
      <w:r w:rsidR="00973894">
        <w:rPr>
          <w:i w:val="0"/>
          <w:sz w:val="24"/>
          <w:szCs w:val="22"/>
          <w:lang w:val="be-BY"/>
        </w:rPr>
        <w:t>2</w:t>
      </w:r>
      <w:r>
        <w:rPr>
          <w:i w:val="0"/>
          <w:sz w:val="24"/>
          <w:szCs w:val="22"/>
          <w:lang w:val="be-BY"/>
        </w:rPr>
        <w:t>-3</w:t>
      </w:r>
      <w:r>
        <w:rPr>
          <w:i w:val="0"/>
          <w:sz w:val="24"/>
          <w:szCs w:val="24"/>
          <w:lang w:val="kk-KZ"/>
        </w:rPr>
        <w:t xml:space="preserve"> (уақытша, негізгі қызметкер шыққанша 01.09.2018ж.)</w:t>
      </w:r>
      <w:r>
        <w:rPr>
          <w:i w:val="0"/>
          <w:sz w:val="24"/>
          <w:szCs w:val="22"/>
          <w:lang w:val="be-BY"/>
        </w:rPr>
        <w:t>; 14-1-</w:t>
      </w:r>
      <w:r w:rsidR="00973894">
        <w:rPr>
          <w:i w:val="0"/>
          <w:sz w:val="24"/>
          <w:szCs w:val="22"/>
          <w:lang w:val="be-BY"/>
        </w:rPr>
        <w:t>2</w:t>
      </w:r>
      <w:r>
        <w:rPr>
          <w:i w:val="0"/>
          <w:sz w:val="24"/>
          <w:szCs w:val="22"/>
          <w:lang w:val="be-BY"/>
        </w:rPr>
        <w:t>-4</w:t>
      </w:r>
      <w:r>
        <w:rPr>
          <w:i w:val="0"/>
          <w:sz w:val="24"/>
          <w:szCs w:val="24"/>
          <w:lang w:val="kk-KZ"/>
        </w:rPr>
        <w:t xml:space="preserve"> (уақытша, негізгі қызметкер шыққанша 31.12.2017 ж.)</w:t>
      </w:r>
      <w:r>
        <w:rPr>
          <w:i w:val="0"/>
          <w:sz w:val="24"/>
          <w:szCs w:val="22"/>
          <w:lang w:val="be-BY"/>
        </w:rPr>
        <w:t>;</w:t>
      </w:r>
    </w:p>
    <w:p w:rsidR="00801C45" w:rsidRPr="00801C45" w:rsidRDefault="0031683F" w:rsidP="00801C45">
      <w:pPr>
        <w:pStyle w:val="a3"/>
        <w:jc w:val="both"/>
        <w:rPr>
          <w:b w:val="0"/>
          <w:i w:val="0"/>
          <w:sz w:val="24"/>
          <w:szCs w:val="24"/>
          <w:lang w:val="kk-KZ"/>
        </w:rPr>
      </w:pPr>
      <w:r w:rsidRPr="00F05185">
        <w:rPr>
          <w:i w:val="0"/>
          <w:color w:val="000000"/>
          <w:sz w:val="24"/>
          <w:szCs w:val="24"/>
          <w:lang w:val="kk-KZ"/>
        </w:rPr>
        <w:t>Қызметтік міндеттері</w:t>
      </w:r>
      <w:r w:rsidR="00801C45" w:rsidRPr="00801C45">
        <w:rPr>
          <w:color w:val="000000"/>
          <w:lang w:val="kk-KZ"/>
        </w:rPr>
        <w:t xml:space="preserve"> </w:t>
      </w:r>
      <w:r w:rsidR="00801C45" w:rsidRPr="00801C45">
        <w:rPr>
          <w:b w:val="0"/>
          <w:i w:val="0"/>
          <w:sz w:val="24"/>
          <w:szCs w:val="24"/>
          <w:lang w:val="kk-KZ"/>
        </w:rPr>
        <w:t xml:space="preserve">Тауарлар шығарылғаннан кейін кедендік бақылауды, кедендік төлемдер мен салықтар бойынша берешекті өндіріп алуды ұйымдастыру және жүргізу мәселелері бойынша жұмысты жүргізу; Тәуекелдер объектісін (тауарлар, елдер, СЭҚҚ) анықтау мақсатында тауарларға арналған декларациялардың және тексеру актілерінің электрондық көшірмесінің мәліметтер қорын талдау; </w:t>
      </w:r>
    </w:p>
    <w:p w:rsidR="0031683F" w:rsidRPr="00B5532D" w:rsidRDefault="00801C45" w:rsidP="00801C45">
      <w:pPr>
        <w:pStyle w:val="a3"/>
        <w:jc w:val="both"/>
        <w:rPr>
          <w:b w:val="0"/>
          <w:i w:val="0"/>
          <w:color w:val="000000"/>
          <w:sz w:val="24"/>
          <w:lang w:val="kk-KZ"/>
        </w:rPr>
      </w:pPr>
      <w:r w:rsidRPr="00801C45">
        <w:rPr>
          <w:b w:val="0"/>
          <w:i w:val="0"/>
          <w:sz w:val="24"/>
          <w:szCs w:val="24"/>
          <w:lang w:val="kk-KZ"/>
        </w:rPr>
        <w:t xml:space="preserve"> Посткедендік бақылау рәсімдерін автоматтандыру мақсатында ақпараттық және бағдарламалық қамтамасыз етуді дамыту және енгізу жөніндегі жұмыс топтарына қатысу; тәуекелдер индикаторларын (тәуекелдер өлшемдерін) қалыптастыру жөніндегі ұсыныстарды дайындау; Бөлімнің құзыретіне кіретін бағыттар бойынша статистикалық есептілікті жүргізу</w:t>
      </w:r>
      <w:r>
        <w:rPr>
          <w:b w:val="0"/>
          <w:i w:val="0"/>
          <w:sz w:val="24"/>
          <w:szCs w:val="24"/>
          <w:lang w:val="kk-KZ"/>
        </w:rPr>
        <w:t>.</w:t>
      </w:r>
    </w:p>
    <w:p w:rsidR="0031683F" w:rsidRDefault="0031683F" w:rsidP="0031683F">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31683F" w:rsidRPr="00C5058D" w:rsidRDefault="0031683F" w:rsidP="0031683F">
      <w:pPr>
        <w:jc w:val="both"/>
        <w:rPr>
          <w:b w:val="0"/>
          <w:i w:val="0"/>
          <w:color w:val="000000"/>
          <w:sz w:val="24"/>
          <w:lang w:val="kk-KZ"/>
        </w:rPr>
      </w:pPr>
      <w:r w:rsidRPr="00B760FF">
        <w:rPr>
          <w:i w:val="0"/>
          <w:sz w:val="24"/>
          <w:szCs w:val="24"/>
          <w:lang w:val="kk-KZ"/>
        </w:rPr>
        <w:t>Білімі:</w:t>
      </w:r>
      <w:r w:rsidRPr="00C5058D">
        <w:rPr>
          <w:sz w:val="20"/>
          <w:szCs w:val="20"/>
          <w:lang w:val="kk-KZ"/>
        </w:rPr>
        <w:t xml:space="preserve"> </w:t>
      </w:r>
      <w:r w:rsidRPr="00C5058D">
        <w:rPr>
          <w:b w:val="0"/>
          <w:i w:val="0"/>
          <w:color w:val="000000"/>
          <w:sz w:val="24"/>
          <w:lang w:val="kk-KZ"/>
        </w:rPr>
        <w:t>Әлеуметтiк ғылымдар, экономика және бизнес саласындағы немесе құқық саласындағы</w:t>
      </w:r>
      <w:r w:rsidR="00801C45">
        <w:rPr>
          <w:b w:val="0"/>
          <w:i w:val="0"/>
          <w:color w:val="000000"/>
          <w:sz w:val="24"/>
          <w:lang w:val="kk-KZ"/>
        </w:rPr>
        <w:t xml:space="preserve"> немесе техникалық ғылымдар және технологиялар саласындағы</w:t>
      </w:r>
      <w:r>
        <w:rPr>
          <w:b w:val="0"/>
          <w:i w:val="0"/>
          <w:color w:val="000000"/>
          <w:sz w:val="24"/>
          <w:lang w:val="kk-KZ"/>
        </w:rPr>
        <w:t>.</w:t>
      </w:r>
      <w:r w:rsidRPr="00C5058D">
        <w:rPr>
          <w:b w:val="0"/>
          <w:i w:val="0"/>
          <w:color w:val="000000"/>
          <w:sz w:val="24"/>
          <w:lang w:val="kk-KZ"/>
        </w:rPr>
        <w:t xml:space="preserve"> </w:t>
      </w:r>
    </w:p>
    <w:p w:rsidR="0031683F" w:rsidRDefault="0031683F" w:rsidP="0031683F">
      <w:pPr>
        <w:jc w:val="both"/>
        <w:rPr>
          <w:sz w:val="20"/>
          <w:lang w:val="kk-KZ"/>
        </w:rPr>
      </w:pPr>
      <w:r w:rsidRPr="00B760FF">
        <w:rPr>
          <w:i w:val="0"/>
          <w:sz w:val="24"/>
          <w:szCs w:val="24"/>
          <w:lang w:val="kk-KZ"/>
        </w:rPr>
        <w:t>Мамандығы:</w:t>
      </w:r>
      <w:r>
        <w:rPr>
          <w:b w:val="0"/>
          <w:i w:val="0"/>
          <w:color w:val="000000"/>
          <w:sz w:val="24"/>
          <w:lang w:val="kk-KZ"/>
        </w:rPr>
        <w:t xml:space="preserve"> </w:t>
      </w:r>
      <w:r>
        <w:rPr>
          <w:b w:val="0"/>
          <w:i w:val="0"/>
          <w:sz w:val="24"/>
          <w:szCs w:val="24"/>
          <w:lang w:val="kk-KZ"/>
        </w:rPr>
        <w:t>Э</w:t>
      </w:r>
      <w:r w:rsidRPr="00C5058D">
        <w:rPr>
          <w:b w:val="0"/>
          <w:i w:val="0"/>
          <w:sz w:val="24"/>
          <w:szCs w:val="24"/>
          <w:lang w:val="kk-KZ"/>
        </w:rPr>
        <w:t>кономика немесе</w:t>
      </w:r>
      <w:r w:rsidR="00801C45">
        <w:rPr>
          <w:b w:val="0"/>
          <w:i w:val="0"/>
          <w:sz w:val="24"/>
          <w:szCs w:val="24"/>
          <w:lang w:val="kk-KZ"/>
        </w:rPr>
        <w:t xml:space="preserve"> менеджмент немесе </w:t>
      </w:r>
      <w:r w:rsidRPr="00C5058D">
        <w:rPr>
          <w:b w:val="0"/>
          <w:i w:val="0"/>
          <w:sz w:val="24"/>
          <w:szCs w:val="24"/>
          <w:lang w:val="kk-KZ"/>
        </w:rPr>
        <w:t xml:space="preserve"> есеп және аудит немесе қаржы немесе әлемдік экономика немесе мемлекеттiк және жергiлiктi басқару </w:t>
      </w:r>
      <w:r w:rsidR="00801C45">
        <w:rPr>
          <w:b w:val="0"/>
          <w:i w:val="0"/>
          <w:sz w:val="24"/>
          <w:szCs w:val="24"/>
          <w:lang w:val="kk-KZ"/>
        </w:rPr>
        <w:t xml:space="preserve">құқық саласындағы (жалпы) немесе </w:t>
      </w:r>
      <w:r w:rsidR="00801C45">
        <w:rPr>
          <w:b w:val="0"/>
          <w:i w:val="0"/>
          <w:color w:val="000000"/>
          <w:sz w:val="24"/>
          <w:lang w:val="kk-KZ"/>
        </w:rPr>
        <w:t>техникалық ғылымдар және технологиялар саласындағы (жалпы)</w:t>
      </w:r>
    </w:p>
    <w:p w:rsidR="0031683F" w:rsidRPr="00B760FF" w:rsidRDefault="0031683F" w:rsidP="0031683F">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1683F" w:rsidRPr="00B760FF" w:rsidRDefault="0031683F" w:rsidP="0031683F">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1683F" w:rsidRPr="00B760FF" w:rsidRDefault="0031683F" w:rsidP="0031683F">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31683F" w:rsidRDefault="0031683F" w:rsidP="0031683F">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1683F" w:rsidRPr="002834BF" w:rsidRDefault="0031683F" w:rsidP="0031683F">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31683F" w:rsidRPr="002834BF" w:rsidRDefault="0031683F" w:rsidP="0031683F">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1683F" w:rsidRPr="00AD2E9C" w:rsidRDefault="0031683F" w:rsidP="0031683F">
      <w:pPr>
        <w:jc w:val="both"/>
        <w:rPr>
          <w:b w:val="0"/>
          <w:i w:val="0"/>
          <w:sz w:val="24"/>
          <w:szCs w:val="24"/>
          <w:lang w:val="kk-KZ"/>
        </w:rPr>
      </w:pPr>
      <w:r w:rsidRPr="002834BF">
        <w:rPr>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9B4E76" w:rsidRDefault="009B4E76" w:rsidP="009B4E76">
      <w:pPr>
        <w:jc w:val="both"/>
        <w:rPr>
          <w:bCs w:val="0"/>
          <w:i w:val="0"/>
          <w:sz w:val="24"/>
          <w:szCs w:val="24"/>
          <w:lang w:val="kk-KZ"/>
        </w:rPr>
      </w:pPr>
    </w:p>
    <w:p w:rsidR="009B4E76" w:rsidRPr="009B4E76" w:rsidRDefault="009B4E76" w:rsidP="009B4E76">
      <w:pPr>
        <w:pStyle w:val="a3"/>
        <w:jc w:val="both"/>
        <w:rPr>
          <w:i w:val="0"/>
          <w:sz w:val="24"/>
          <w:szCs w:val="24"/>
          <w:lang w:val="kk-KZ"/>
        </w:rPr>
      </w:pPr>
      <w:r w:rsidRPr="009B4E76">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(8-72633) 2-17-33, (8-7262) 56-85-65, электронды мекен-жайы: </w:t>
      </w:r>
      <w:hyperlink r:id="rId5" w:history="1">
        <w:r w:rsidRPr="0097418A">
          <w:rPr>
            <w:i w:val="0"/>
            <w:szCs w:val="24"/>
            <w:lang w:val="kk-KZ"/>
          </w:rPr>
          <w:t>jmb_nk@taxtaraz.mgd.kz</w:t>
        </w:r>
      </w:hyperlink>
      <w:r w:rsidRPr="009B4E76">
        <w:rPr>
          <w:i w:val="0"/>
          <w:sz w:val="24"/>
          <w:szCs w:val="24"/>
          <w:lang w:val="kk-KZ"/>
        </w:rPr>
        <w:t xml:space="preserve">  aabibulla@taxtaraz.mgd.kz бос әкімшілік мемлекеттік лауазымға орналасу үшін жалпы конкурс жариялайды:</w:t>
      </w:r>
    </w:p>
    <w:p w:rsidR="009B4E76" w:rsidRPr="009B4E76" w:rsidRDefault="009B4E76" w:rsidP="009B4E76">
      <w:pPr>
        <w:pStyle w:val="a3"/>
        <w:jc w:val="both"/>
        <w:rPr>
          <w:i w:val="0"/>
          <w:sz w:val="24"/>
          <w:szCs w:val="24"/>
          <w:lang w:val="kk-KZ"/>
        </w:rPr>
      </w:pPr>
      <w:r w:rsidRPr="009B4E76">
        <w:rPr>
          <w:i w:val="0"/>
          <w:sz w:val="24"/>
          <w:szCs w:val="24"/>
          <w:lang w:val="kk-KZ"/>
        </w:rPr>
        <w:t>1. 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басқармасының есептеу, талдау және жұмыстарды ұйымдастыру бөлімінің жетекші маманы, санаты С-R- 5, 1 бірлік, №05-03-3-1</w:t>
      </w:r>
    </w:p>
    <w:p w:rsidR="009B4E76" w:rsidRPr="009B4E76" w:rsidRDefault="009B4E76" w:rsidP="009B4E76">
      <w:pPr>
        <w:pStyle w:val="a3"/>
        <w:jc w:val="both"/>
        <w:rPr>
          <w:b w:val="0"/>
          <w:i w:val="0"/>
          <w:sz w:val="24"/>
          <w:szCs w:val="24"/>
          <w:lang w:val="kk-KZ"/>
        </w:rPr>
      </w:pPr>
      <w:r w:rsidRPr="009B4E76">
        <w:rPr>
          <w:i w:val="0"/>
          <w:sz w:val="24"/>
          <w:szCs w:val="24"/>
          <w:lang w:val="kk-KZ"/>
        </w:rPr>
        <w:t>Қызметтік міндеттері:</w:t>
      </w:r>
      <w:r w:rsidRPr="009B4E76">
        <w:rPr>
          <w:b w:val="0"/>
          <w:i w:val="0"/>
          <w:sz w:val="24"/>
          <w:szCs w:val="24"/>
          <w:lang w:val="kk-KZ"/>
        </w:rPr>
        <w:t xml:space="preserve"> ҚР мемлекеттік қызмет туралы заңдылығы және Еңбек Кодексі нормаларының сақталуын,ішкі еңбек тәртібінің сақталуын қамтамасыз етеді. Салық және бюджетке төленетін басқа да міндетті төлемдердің бюджеттік жіктеу кодтары бойынша дұрыс есепке қоюын бақылау, дербес шоттарында операциялар бойынша жазулардың дұрыс жүргізілуін қамтамасыз ету.1Н нысаны есептілігін қадағалау, болжам соманың орындалуына жауап береді. Қатаң есептегі бланкілердің есебін,берілуін және сақталуын қамтамасыз етеді. Басқарманың кадрлік жұмыстарын және жұмыс уақыты табель есебін жүргізу. «Кадр»АҚ кадр қозғалысы туралы мәліметтерді уақтылы енгізу.</w:t>
      </w:r>
    </w:p>
    <w:p w:rsidR="009B4E76" w:rsidRPr="009B4E76" w:rsidRDefault="009B4E76" w:rsidP="009B4E76">
      <w:pPr>
        <w:pStyle w:val="a3"/>
        <w:jc w:val="both"/>
        <w:rPr>
          <w:b w:val="0"/>
          <w:i w:val="0"/>
          <w:sz w:val="24"/>
          <w:szCs w:val="24"/>
          <w:lang w:val="kk-KZ"/>
        </w:rPr>
      </w:pPr>
      <w:r w:rsidRPr="009B4E76">
        <w:rPr>
          <w:b w:val="0"/>
          <w:i w:val="0"/>
          <w:sz w:val="24"/>
          <w:szCs w:val="24"/>
          <w:lang w:val="kk-KZ"/>
        </w:rPr>
        <w:t xml:space="preserve">Конкурсқа қатысушыларға қойылатын талаптар: </w:t>
      </w:r>
    </w:p>
    <w:p w:rsidR="009B4E76" w:rsidRPr="009B4E76" w:rsidRDefault="009B4E76" w:rsidP="009B4E76">
      <w:pPr>
        <w:pStyle w:val="a3"/>
        <w:jc w:val="both"/>
        <w:rPr>
          <w:b w:val="0"/>
          <w:i w:val="0"/>
          <w:sz w:val="24"/>
          <w:szCs w:val="24"/>
          <w:lang w:val="kk-KZ"/>
        </w:rPr>
      </w:pPr>
      <w:r w:rsidRPr="009B4E76">
        <w:rPr>
          <w:b w:val="0"/>
          <w:i w:val="0"/>
          <w:sz w:val="24"/>
          <w:szCs w:val="24"/>
          <w:lang w:val="kk-KZ"/>
        </w:rPr>
        <w:t>Білімі: Әлеуметтiк ғылымдар, экономика және бизнес саласындағы.</w:t>
      </w:r>
    </w:p>
    <w:p w:rsidR="009B4E76" w:rsidRPr="009B4E76" w:rsidRDefault="009B4E76" w:rsidP="009B4E76">
      <w:pPr>
        <w:pStyle w:val="a3"/>
        <w:jc w:val="both"/>
        <w:rPr>
          <w:b w:val="0"/>
          <w:i w:val="0"/>
          <w:sz w:val="24"/>
          <w:szCs w:val="24"/>
          <w:lang w:val="kk-KZ"/>
        </w:rPr>
      </w:pPr>
      <w:r w:rsidRPr="009B4E76">
        <w:rPr>
          <w:b w:val="0"/>
          <w:i w:val="0"/>
          <w:sz w:val="24"/>
          <w:szCs w:val="24"/>
          <w:lang w:val="kk-KZ"/>
        </w:rPr>
        <w:t xml:space="preserve">Мамандығы: 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w:t>
      </w:r>
    </w:p>
    <w:p w:rsidR="009B4E76" w:rsidRPr="009B4E76" w:rsidRDefault="009B4E76" w:rsidP="009B4E76">
      <w:pPr>
        <w:pStyle w:val="a3"/>
        <w:jc w:val="both"/>
        <w:rPr>
          <w:b w:val="0"/>
          <w:i w:val="0"/>
          <w:sz w:val="24"/>
          <w:szCs w:val="24"/>
          <w:lang w:val="kk-KZ"/>
        </w:rPr>
      </w:pPr>
      <w:r w:rsidRPr="009B4E76">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B4E76" w:rsidRPr="009B4E76" w:rsidRDefault="009B4E76" w:rsidP="009B4E76">
      <w:pPr>
        <w:pStyle w:val="a3"/>
        <w:jc w:val="both"/>
        <w:rPr>
          <w:b w:val="0"/>
          <w:i w:val="0"/>
          <w:sz w:val="24"/>
          <w:szCs w:val="24"/>
          <w:lang w:val="kk-KZ"/>
        </w:rPr>
      </w:pPr>
      <w:r w:rsidRPr="009B4E76">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9B4E76" w:rsidRPr="009B4E76" w:rsidRDefault="009B4E76" w:rsidP="009B4E76">
      <w:pPr>
        <w:pStyle w:val="a3"/>
        <w:jc w:val="both"/>
        <w:rPr>
          <w:b w:val="0"/>
          <w:i w:val="0"/>
          <w:sz w:val="24"/>
          <w:szCs w:val="24"/>
          <w:lang w:val="kk-KZ"/>
        </w:rPr>
      </w:pPr>
      <w:r w:rsidRPr="009B4E76">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9B4E76" w:rsidRPr="009B4E76" w:rsidRDefault="009B4E76" w:rsidP="009B4E76">
      <w:pPr>
        <w:pStyle w:val="a3"/>
        <w:jc w:val="both"/>
        <w:rPr>
          <w:b w:val="0"/>
          <w:i w:val="0"/>
          <w:sz w:val="24"/>
          <w:szCs w:val="24"/>
          <w:lang w:val="kk-KZ"/>
        </w:rPr>
      </w:pPr>
      <w:r w:rsidRPr="009B4E76">
        <w:rPr>
          <w:b w:val="0"/>
          <w:i w:val="0"/>
          <w:sz w:val="24"/>
          <w:szCs w:val="24"/>
          <w:lang w:val="kk-KZ"/>
        </w:rPr>
        <w:t>Үлгілік біліктілік талаптарына сәйкес.</w:t>
      </w:r>
    </w:p>
    <w:p w:rsidR="009B4E76" w:rsidRPr="000233A3" w:rsidRDefault="009B4E76" w:rsidP="009B4E76">
      <w:pPr>
        <w:pStyle w:val="a3"/>
        <w:jc w:val="both"/>
        <w:rPr>
          <w:b w:val="0"/>
          <w:bCs w:val="0"/>
          <w:i w:val="0"/>
          <w:lang w:val="be-BY"/>
        </w:rPr>
      </w:pPr>
      <w:r w:rsidRPr="009B4E76">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r w:rsidRPr="000233A3">
        <w:rPr>
          <w:b w:val="0"/>
          <w:bCs w:val="0"/>
          <w:i w:val="0"/>
          <w:lang w:val="be-BY"/>
        </w:rPr>
        <w:t xml:space="preserve"> </w:t>
      </w:r>
    </w:p>
    <w:p w:rsidR="00683B73" w:rsidRPr="00683B73" w:rsidRDefault="00683B73" w:rsidP="00683B73">
      <w:pPr>
        <w:pStyle w:val="a3"/>
        <w:jc w:val="both"/>
        <w:rPr>
          <w:i w:val="0"/>
          <w:sz w:val="24"/>
          <w:szCs w:val="24"/>
          <w:lang w:val="kk-KZ"/>
        </w:rPr>
      </w:pPr>
      <w:r w:rsidRPr="00683B73">
        <w:rPr>
          <w:i w:val="0"/>
          <w:sz w:val="24"/>
          <w:szCs w:val="24"/>
          <w:lang w:val="kk-KZ"/>
        </w:rPr>
        <w:t xml:space="preserve">Конкурсқа қатысушыларға қойылатын талаптар: </w:t>
      </w:r>
    </w:p>
    <w:p w:rsidR="00683B73" w:rsidRPr="00683B73" w:rsidRDefault="00683B73" w:rsidP="00683B73">
      <w:pPr>
        <w:pStyle w:val="a3"/>
        <w:jc w:val="both"/>
        <w:rPr>
          <w:b w:val="0"/>
          <w:i w:val="0"/>
          <w:sz w:val="24"/>
          <w:szCs w:val="24"/>
          <w:lang w:val="kk-KZ"/>
        </w:rPr>
      </w:pPr>
      <w:r w:rsidRPr="00683B73">
        <w:rPr>
          <w:i w:val="0"/>
          <w:sz w:val="24"/>
          <w:szCs w:val="24"/>
          <w:lang w:val="kk-KZ"/>
        </w:rPr>
        <w:t>Білімі:</w:t>
      </w:r>
      <w:r w:rsidRPr="00683B73">
        <w:rPr>
          <w:b w:val="0"/>
          <w:i w:val="0"/>
          <w:sz w:val="24"/>
          <w:szCs w:val="24"/>
          <w:lang w:val="kk-KZ"/>
        </w:rPr>
        <w:t xml:space="preserve"> Әлеуметтiк ғылымдар, экономика және бизнес саласындағы.</w:t>
      </w:r>
    </w:p>
    <w:p w:rsidR="00683B73" w:rsidRPr="00683B73" w:rsidRDefault="00683B73" w:rsidP="00683B73">
      <w:pPr>
        <w:pStyle w:val="a3"/>
        <w:jc w:val="both"/>
        <w:rPr>
          <w:b w:val="0"/>
          <w:i w:val="0"/>
          <w:sz w:val="24"/>
          <w:szCs w:val="24"/>
          <w:lang w:val="kk-KZ"/>
        </w:rPr>
      </w:pPr>
      <w:r w:rsidRPr="00683B73">
        <w:rPr>
          <w:i w:val="0"/>
          <w:sz w:val="24"/>
          <w:szCs w:val="24"/>
          <w:lang w:val="kk-KZ"/>
        </w:rPr>
        <w:t>Мамандығы</w:t>
      </w:r>
      <w:r w:rsidRPr="00683B73">
        <w:rPr>
          <w:b w:val="0"/>
          <w:i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w:t>
      </w:r>
    </w:p>
    <w:p w:rsidR="00683B73" w:rsidRPr="00683B73" w:rsidRDefault="00683B73" w:rsidP="00683B73">
      <w:pPr>
        <w:pStyle w:val="a3"/>
        <w:jc w:val="both"/>
        <w:rPr>
          <w:b w:val="0"/>
          <w:i w:val="0"/>
          <w:sz w:val="24"/>
          <w:szCs w:val="24"/>
          <w:lang w:val="kk-KZ"/>
        </w:rPr>
      </w:pPr>
      <w:r w:rsidRPr="00683B7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83B73" w:rsidRPr="00683B73" w:rsidRDefault="00683B73" w:rsidP="00683B73">
      <w:pPr>
        <w:pStyle w:val="a3"/>
        <w:jc w:val="both"/>
        <w:rPr>
          <w:b w:val="0"/>
          <w:i w:val="0"/>
          <w:sz w:val="24"/>
          <w:szCs w:val="24"/>
          <w:lang w:val="kk-KZ"/>
        </w:rPr>
      </w:pPr>
      <w:r w:rsidRPr="00683B73">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683B73" w:rsidRPr="00683B73" w:rsidRDefault="00683B73" w:rsidP="00683B73">
      <w:pPr>
        <w:pStyle w:val="a3"/>
        <w:jc w:val="both"/>
        <w:rPr>
          <w:b w:val="0"/>
          <w:i w:val="0"/>
          <w:sz w:val="24"/>
          <w:szCs w:val="24"/>
          <w:lang w:val="kk-KZ"/>
        </w:rPr>
      </w:pPr>
      <w:r w:rsidRPr="00683B73">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683B73" w:rsidRPr="00683B73" w:rsidRDefault="00683B73" w:rsidP="00683B73">
      <w:pPr>
        <w:pStyle w:val="a3"/>
        <w:jc w:val="both"/>
        <w:rPr>
          <w:b w:val="0"/>
          <w:i w:val="0"/>
          <w:sz w:val="24"/>
          <w:szCs w:val="24"/>
          <w:lang w:val="kk-KZ"/>
        </w:rPr>
      </w:pPr>
      <w:r w:rsidRPr="00683B73">
        <w:rPr>
          <w:b w:val="0"/>
          <w:i w:val="0"/>
          <w:sz w:val="24"/>
          <w:szCs w:val="24"/>
          <w:lang w:val="kk-KZ"/>
        </w:rPr>
        <w:t>Үлгілік біліктілік талаптарына сәйкес.</w:t>
      </w:r>
    </w:p>
    <w:p w:rsidR="00683B73" w:rsidRPr="00683B73" w:rsidRDefault="00683B73" w:rsidP="00683B73">
      <w:pPr>
        <w:pStyle w:val="a3"/>
        <w:jc w:val="both"/>
        <w:rPr>
          <w:b w:val="0"/>
          <w:i w:val="0"/>
          <w:sz w:val="24"/>
          <w:szCs w:val="24"/>
          <w:lang w:val="kk-KZ"/>
        </w:rPr>
      </w:pPr>
      <w:r w:rsidRPr="00683B73">
        <w:rPr>
          <w:b w:val="0"/>
          <w:i w:val="0"/>
          <w:sz w:val="24"/>
          <w:szCs w:val="24"/>
          <w:lang w:val="kk-KZ"/>
        </w:rPr>
        <w:lastRenderedPageBreak/>
        <w:t xml:space="preserve">Жеке компьютерде MS Word, MS Excel бағдарламалары бойынша, Интернетпен, Интранет-порталмен және электрондық почтамен жұмыс істей алу. </w:t>
      </w:r>
    </w:p>
    <w:p w:rsidR="009B4E76" w:rsidRPr="009B4E76" w:rsidRDefault="009B4E76" w:rsidP="009B4E76">
      <w:pPr>
        <w:jc w:val="both"/>
        <w:rPr>
          <w:bCs w:val="0"/>
          <w:i w:val="0"/>
          <w:sz w:val="24"/>
          <w:szCs w:val="24"/>
          <w:lang w:val="be-BY"/>
        </w:rPr>
      </w:pPr>
    </w:p>
    <w:p w:rsidR="009B4E76" w:rsidRDefault="009B4E76" w:rsidP="009B4E76">
      <w:pPr>
        <w:jc w:val="both"/>
        <w:rPr>
          <w:bCs w:val="0"/>
          <w:i w:val="0"/>
          <w:sz w:val="24"/>
          <w:szCs w:val="24"/>
          <w:lang w:val="kk-KZ"/>
        </w:rPr>
      </w:pPr>
    </w:p>
    <w:p w:rsidR="00F07A38" w:rsidRPr="00F07A38" w:rsidRDefault="00F07A38" w:rsidP="00F07A38">
      <w:pPr>
        <w:pStyle w:val="a3"/>
        <w:jc w:val="both"/>
        <w:rPr>
          <w:i w:val="0"/>
          <w:sz w:val="24"/>
          <w:szCs w:val="24"/>
          <w:lang w:val="kk-KZ"/>
        </w:rPr>
      </w:pPr>
      <w:r w:rsidRPr="00F07A38">
        <w:rPr>
          <w:lang w:val="kk-KZ"/>
        </w:rPr>
        <w:t xml:space="preserve">       </w:t>
      </w:r>
      <w:r w:rsidRPr="00F07A38">
        <w:rPr>
          <w:i w:val="0"/>
          <w:sz w:val="24"/>
          <w:szCs w:val="24"/>
          <w:lang w:val="kk-KZ"/>
        </w:rPr>
        <w:t xml:space="preserve">Қазақстан  Республикасы  Қаржы  министрлігі  Мемлекеттік  кірістер </w:t>
      </w:r>
      <w:r w:rsidRPr="00F07A38">
        <w:rPr>
          <w:i w:val="0"/>
          <w:sz w:val="24"/>
          <w:szCs w:val="24"/>
          <w:lang w:val="kk-KZ"/>
        </w:rPr>
        <w:tab/>
        <w:t xml:space="preserve">комитеті  Жамбыл облысы бойынша Мемлекеттік кірістер департаментінің Сарысу ауданы бойынша мемлекеттік кірістер басқармасы мекен жайы: Сарысу ауданы, Жаңатас қаласы, 1-ші мөлтек ауданы, 18 үй, индекс 080700, анықтамалар үшін телефон 8 (726-34) 6-33-56.  E-mail:  Т.spataeva@kgd.gov.kz. </w:t>
      </w:r>
    </w:p>
    <w:p w:rsidR="00F07A38" w:rsidRPr="00F07A38" w:rsidRDefault="00F07A38" w:rsidP="00F07A38">
      <w:pPr>
        <w:pStyle w:val="a3"/>
        <w:jc w:val="both"/>
        <w:rPr>
          <w:i w:val="0"/>
          <w:sz w:val="24"/>
          <w:szCs w:val="24"/>
          <w:lang w:val="kk-KZ"/>
        </w:rPr>
      </w:pPr>
      <w:r w:rsidRPr="00F07A38">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w:t>
      </w:r>
      <w:r w:rsidRPr="00F07A38">
        <w:rPr>
          <w:i w:val="0"/>
          <w:sz w:val="24"/>
          <w:szCs w:val="24"/>
          <w:lang w:val="kk-KZ"/>
        </w:rPr>
        <w:tab/>
        <w:t xml:space="preserve">департаментінің Сарысу ауданы бойынша мемлекеттік кірістер </w:t>
      </w:r>
      <w:r w:rsidRPr="00F07A38">
        <w:rPr>
          <w:i w:val="0"/>
          <w:sz w:val="24"/>
          <w:szCs w:val="24"/>
          <w:lang w:val="kk-KZ"/>
        </w:rPr>
        <w:tab/>
        <w:t xml:space="preserve">басқармасының Салықтық әкімшілендіру және мәжбүрлеп өндіру бөлімінің бас маманы, санаты СR-4, 1 бірлік тұрақты, № 05-2-4, </w:t>
      </w:r>
    </w:p>
    <w:p w:rsidR="00F07A38" w:rsidRPr="00F07A38" w:rsidRDefault="00F07A38" w:rsidP="00F07A38">
      <w:pPr>
        <w:pStyle w:val="a3"/>
        <w:jc w:val="both"/>
        <w:rPr>
          <w:b w:val="0"/>
          <w:i w:val="0"/>
          <w:sz w:val="24"/>
          <w:szCs w:val="24"/>
          <w:lang w:val="kk-KZ"/>
        </w:rPr>
      </w:pPr>
      <w:r w:rsidRPr="00F07A38">
        <w:rPr>
          <w:i w:val="0"/>
          <w:sz w:val="24"/>
          <w:szCs w:val="24"/>
          <w:lang w:val="kk-KZ"/>
        </w:rPr>
        <w:t>Функционалды міндеттері:</w:t>
      </w:r>
      <w:r w:rsidRPr="00F07A38">
        <w:rPr>
          <w:b w:val="0"/>
          <w:i w:val="0"/>
          <w:sz w:val="24"/>
          <w:szCs w:val="24"/>
          <w:lang w:val="kk-KZ"/>
        </w:rPr>
        <w:t xml:space="preserve"> Ықтиярсыз телемдерді мәжбүрлеп өндіру шараларын  және салық және басқа да төлемдердің қарыздары бойынша  салық міндеттілігін  мерзімінде орындалуын қамтамасыз ету әдістемелерін қолдану, іс-шараларын жоспарлау, қасақана және жалған банкроттықты анықтау.  Салық төлеушілердің салыққа, зейнетақы қорына, әлеуметтік қорға берешек сомаларын заңға сәйкес қысқарту мақсатында жұмыс атқару. Бюджет алдында салықтар бойынша берешегі бар салық төлеушілердің  кассасы бойынша шығыс операцияларын тоқтату, салықтар бойынша берешегі бар салық төлеушілердің Салық кодексіне сәйкес мүлкіне шектеу қою және шектеу қойылған мүлікті сату барысында аукциондарға қатысу. Салық  төлеушілерге  қатыс-ты  “салық және бюджетке  төленетін басқа  да  міндетті  төлемдер  туралы ”ҚР Кодексіне сәйкес  шаралар  қолдану. Дәрменсіз борышкерлерге қатысты  бонкроттық немесе оңалту рәсімі бойынша барлық іс шаралар жасау, салық берешегін өтеу туралы хабарламаны қалыптастыру және тарату. Мамандандырылған соттың шешіміне сәйкес банкрот деп танылған төлемгерлердің  істерін өткізу, әкімшілік істерді қозғау.  ҚР-ның ӘҚбтК-не сәйкес әкiмшiлiк iс қозғау. ҚРдың КоАбына сәйкес әкiмшiлiк iстердiң журналын  жүргiзеді. Мемлекеттік кірістер басқармасы басшылығының, ҚР қолданыстағы заңдамасының талаптарына сәйкес бұйрықтар, қаулы және басқа салық басқармасында шығарылған нормативтік актілердің заңдылығын бақылау; </w:t>
      </w:r>
    </w:p>
    <w:p w:rsidR="00F07A38" w:rsidRPr="00F07A38" w:rsidRDefault="00F07A38" w:rsidP="00F07A38">
      <w:pPr>
        <w:pStyle w:val="a3"/>
        <w:jc w:val="both"/>
        <w:rPr>
          <w:i w:val="0"/>
          <w:sz w:val="24"/>
          <w:szCs w:val="24"/>
          <w:lang w:val="kk-KZ"/>
        </w:rPr>
      </w:pPr>
      <w:r w:rsidRPr="00F07A38">
        <w:rPr>
          <w:i w:val="0"/>
          <w:sz w:val="24"/>
          <w:szCs w:val="24"/>
          <w:lang w:val="kk-KZ"/>
        </w:rPr>
        <w:t xml:space="preserve"> Конкурсқа қатысушыларға қойылатын талаптар:</w:t>
      </w:r>
    </w:p>
    <w:p w:rsidR="00F07A38" w:rsidRDefault="00F07A38" w:rsidP="00F07A38">
      <w:pPr>
        <w:pStyle w:val="a3"/>
        <w:jc w:val="both"/>
        <w:rPr>
          <w:b w:val="0"/>
          <w:i w:val="0"/>
          <w:sz w:val="24"/>
          <w:szCs w:val="24"/>
          <w:lang w:val="kk-KZ"/>
        </w:rPr>
      </w:pPr>
      <w:r w:rsidRPr="00F07A38">
        <w:rPr>
          <w:i w:val="0"/>
          <w:sz w:val="24"/>
          <w:szCs w:val="24"/>
          <w:lang w:val="kk-KZ"/>
        </w:rPr>
        <w:t>Білімі</w:t>
      </w:r>
      <w:r>
        <w:rPr>
          <w:i w:val="0"/>
          <w:sz w:val="24"/>
          <w:szCs w:val="24"/>
          <w:lang w:val="kk-KZ"/>
        </w:rPr>
        <w:t>:</w:t>
      </w:r>
      <w:r w:rsidRPr="00F07A38">
        <w:rPr>
          <w:b w:val="0"/>
          <w:i w:val="0"/>
          <w:sz w:val="24"/>
          <w:szCs w:val="24"/>
          <w:lang w:val="kk-KZ"/>
        </w:rPr>
        <w:t xml:space="preserve"> Әлеуметтік ғылымдар, экономика және бизнес саласындағы  немесе құқық саласындағы </w:t>
      </w:r>
    </w:p>
    <w:p w:rsidR="00F07A38" w:rsidRPr="00F07A38" w:rsidRDefault="00F07A38" w:rsidP="00F07A38">
      <w:pPr>
        <w:pStyle w:val="a3"/>
        <w:jc w:val="both"/>
        <w:rPr>
          <w:b w:val="0"/>
          <w:i w:val="0"/>
          <w:sz w:val="24"/>
          <w:szCs w:val="24"/>
          <w:lang w:val="kk-KZ"/>
        </w:rPr>
      </w:pPr>
      <w:r w:rsidRPr="00F07A38">
        <w:rPr>
          <w:i w:val="0"/>
          <w:sz w:val="24"/>
          <w:szCs w:val="24"/>
          <w:lang w:val="kk-KZ"/>
        </w:rPr>
        <w:t>Мамандығы:</w:t>
      </w:r>
      <w:r w:rsidRPr="00F07A38">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F07A38" w:rsidRPr="00F07A38" w:rsidRDefault="00F07A38" w:rsidP="00F07A38">
      <w:pPr>
        <w:pStyle w:val="a3"/>
        <w:jc w:val="both"/>
        <w:rPr>
          <w:b w:val="0"/>
          <w:i w:val="0"/>
          <w:sz w:val="24"/>
          <w:szCs w:val="24"/>
          <w:lang w:val="kk-KZ"/>
        </w:rPr>
      </w:pPr>
      <w:r w:rsidRPr="00F07A38">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07A38" w:rsidRPr="00F07A38" w:rsidRDefault="00F07A38" w:rsidP="00F07A38">
      <w:pPr>
        <w:pStyle w:val="a3"/>
        <w:jc w:val="both"/>
        <w:rPr>
          <w:b w:val="0"/>
          <w:i w:val="0"/>
          <w:sz w:val="24"/>
          <w:szCs w:val="24"/>
          <w:lang w:val="kk-KZ"/>
        </w:rPr>
      </w:pPr>
      <w:r w:rsidRPr="00F07A38">
        <w:rPr>
          <w:b w:val="0"/>
          <w:i w:val="0"/>
          <w:sz w:val="24"/>
          <w:szCs w:val="24"/>
          <w:lang w:val="kk-KZ"/>
        </w:rPr>
        <w:tab/>
        <w:t>Қазақстан Республикасының заңнамасын білуі:  Қазақстан Республикасының Конституциясы,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w:t>
      </w:r>
    </w:p>
    <w:p w:rsidR="009B4E76" w:rsidRDefault="009B4E76" w:rsidP="009B4E76">
      <w:pPr>
        <w:jc w:val="both"/>
        <w:rPr>
          <w:bCs w:val="0"/>
          <w:i w:val="0"/>
          <w:sz w:val="24"/>
          <w:szCs w:val="24"/>
          <w:lang w:val="kk-KZ"/>
        </w:rPr>
      </w:pPr>
    </w:p>
    <w:p w:rsidR="009B4E76" w:rsidRPr="00B020A2" w:rsidRDefault="009B4E76" w:rsidP="009B4E76">
      <w:pPr>
        <w:jc w:val="both"/>
        <w:rPr>
          <w:bCs w:val="0"/>
          <w:i w:val="0"/>
          <w:sz w:val="24"/>
          <w:szCs w:val="24"/>
          <w:lang w:val="kk-KZ"/>
        </w:rPr>
      </w:pPr>
      <w:r w:rsidRPr="00B020A2">
        <w:rPr>
          <w:bCs w:val="0"/>
          <w:i w:val="0"/>
          <w:sz w:val="24"/>
          <w:szCs w:val="24"/>
          <w:lang w:val="kk-KZ"/>
        </w:rPr>
        <w:t xml:space="preserve">Конкурсқа қатысу үшін қажетті құжаттар: </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1)</w:t>
      </w:r>
      <w:r w:rsidRPr="00E612A7">
        <w:rPr>
          <w:lang w:val="kk-KZ"/>
        </w:rPr>
        <w:tab/>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lastRenderedPageBreak/>
        <w:t>2)</w:t>
      </w:r>
      <w:r w:rsidRPr="00E612A7">
        <w:rPr>
          <w:lang w:val="kk-KZ"/>
        </w:rPr>
        <w:tab/>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3)</w:t>
      </w:r>
      <w:r w:rsidRPr="00E612A7">
        <w:rPr>
          <w:lang w:val="kk-KZ"/>
        </w:rPr>
        <w:tab/>
        <w:t>бiлiмi туралы құжаттар мен олардың көшірмелерінің нотариалдық куәландырылған көшiрмелерi;</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4)</w:t>
      </w:r>
      <w:r w:rsidRPr="00E612A7">
        <w:rPr>
          <w:lang w:val="kk-KZ"/>
        </w:rPr>
        <w:tab/>
        <w:t>еңбек қызметін растайтын құжаттың нотариалдық куәландырылған немесе жұмыс орнынан кадр қызметімен куәландырылған көшiрмесi;</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5)</w:t>
      </w:r>
      <w:r w:rsidRPr="00E612A7">
        <w:rPr>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6)</w:t>
      </w:r>
      <w:r w:rsidRPr="00E612A7">
        <w:rPr>
          <w:lang w:val="kk-KZ"/>
        </w:rPr>
        <w:tab/>
        <w:t>Қазақстан Республикасы азаматының жеке басын куәландыратын құжаттың көшірмесі;</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7)</w:t>
      </w:r>
      <w:r w:rsidRPr="00E612A7">
        <w:rPr>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8)</w:t>
      </w:r>
      <w:r w:rsidRPr="00E612A7">
        <w:rPr>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E5273" w:rsidRPr="00E612A7" w:rsidRDefault="001E5273" w:rsidP="001E5273">
      <w:pPr>
        <w:pStyle w:val="ad"/>
        <w:tabs>
          <w:tab w:val="left" w:pos="993"/>
        </w:tabs>
        <w:spacing w:before="0" w:beforeAutospacing="0" w:after="0" w:afterAutospacing="0"/>
        <w:ind w:firstLine="708"/>
        <w:jc w:val="both"/>
        <w:rPr>
          <w:lang w:val="kk-KZ"/>
        </w:rPr>
      </w:pPr>
      <w:r w:rsidRPr="00E612A7">
        <w:rPr>
          <w:lang w:val="kk-KZ"/>
        </w:rPr>
        <w:t>9)</w:t>
      </w:r>
      <w:r w:rsidRPr="00E612A7">
        <w:rPr>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E5273" w:rsidRPr="00226F88" w:rsidRDefault="001E5273" w:rsidP="001E5273">
      <w:pPr>
        <w:pStyle w:val="ad"/>
        <w:tabs>
          <w:tab w:val="left" w:pos="993"/>
          <w:tab w:val="left" w:pos="1134"/>
        </w:tabs>
        <w:spacing w:before="0" w:beforeAutospacing="0" w:after="0" w:afterAutospacing="0"/>
        <w:ind w:firstLine="709"/>
        <w:jc w:val="both"/>
        <w:rPr>
          <w:lang w:val="kk-KZ"/>
        </w:rPr>
      </w:pPr>
      <w:r w:rsidRPr="00E612A7">
        <w:rPr>
          <w:lang w:val="kk-KZ"/>
        </w:rPr>
        <w:t>10)</w:t>
      </w:r>
      <w:r w:rsidRPr="00E612A7">
        <w:rPr>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B4E76" w:rsidRPr="0049113D" w:rsidRDefault="009B4E76" w:rsidP="009B4E76">
      <w:pPr>
        <w:ind w:firstLine="708"/>
        <w:jc w:val="both"/>
        <w:rPr>
          <w:b w:val="0"/>
          <w:i w:val="0"/>
          <w:sz w:val="24"/>
          <w:szCs w:val="24"/>
          <w:lang w:val="kk-KZ"/>
        </w:rPr>
      </w:pPr>
      <w:bookmarkStart w:id="1" w:name="_GoBack"/>
      <w:bookmarkEnd w:id="1"/>
      <w:r w:rsidRPr="0049113D">
        <w:rPr>
          <w:b w:val="0"/>
          <w:i w:val="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49113D">
        <w:rPr>
          <w:b w:val="0"/>
          <w:i w:val="0"/>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Құжаттар хабарландырудың жарияланған соңғы </w:t>
      </w:r>
      <w:r w:rsidR="00973894">
        <w:rPr>
          <w:b w:val="0"/>
          <w:i w:val="0"/>
          <w:sz w:val="24"/>
          <w:szCs w:val="24"/>
          <w:lang w:val="kk-KZ"/>
        </w:rPr>
        <w:t xml:space="preserve">күннін келесі жұмыс </w:t>
      </w:r>
      <w:r w:rsidRPr="0049113D">
        <w:rPr>
          <w:b w:val="0"/>
          <w:i w:val="0"/>
          <w:sz w:val="24"/>
          <w:szCs w:val="24"/>
          <w:lang w:val="kk-KZ"/>
        </w:rPr>
        <w:t>күнінен бастап 7 жұмыс күн ішінде табыс етілуі тиіс.</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Әңгімелесуге жіберілген кандидаттар оны кандидаттарды әңгімелесуге жіберу туралы хабардар ету күнінен бастап үш жұмыс күні ішінде </w:t>
      </w:r>
      <w:r w:rsidR="00973894">
        <w:rPr>
          <w:b w:val="0"/>
          <w:i w:val="0"/>
          <w:sz w:val="24"/>
          <w:szCs w:val="24"/>
          <w:lang w:val="kk-KZ"/>
        </w:rPr>
        <w:t xml:space="preserve">хабарлама берген мемлекеттік мекемеде </w:t>
      </w:r>
      <w:r w:rsidRPr="0049113D">
        <w:rPr>
          <w:b w:val="0"/>
          <w:i w:val="0"/>
          <w:sz w:val="24"/>
          <w:szCs w:val="24"/>
          <w:lang w:val="kk-KZ"/>
        </w:rPr>
        <w:t>өтеді. Конкурсқа қатысушыларға шығыс қаражаттары төленбейді, тұрғын-жай және жеңілдіктер көрсетілмейді.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Конкурстік комиссиясы жұмысының ашықтылығы мен объективтілігін қаматамасыз ету үшін оның отырысына байқаушыларды қатыстыруға жол беріледі және мемлекеттік органының басшының келісімен конкурстық комиссия отырысына эксперттер қатысуға шақыртылады.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Конкурстік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49113D">
        <w:rPr>
          <w:b w:val="0"/>
          <w:i w:val="0"/>
          <w:sz w:val="24"/>
          <w:szCs w:val="24"/>
          <w:lang w:val="kk-KZ"/>
        </w:rPr>
        <w:tab/>
      </w:r>
    </w:p>
    <w:p w:rsidR="009B4E76" w:rsidRPr="0049113D" w:rsidRDefault="009B4E76" w:rsidP="009B4E76">
      <w:pPr>
        <w:ind w:firstLine="708"/>
        <w:jc w:val="both"/>
        <w:rPr>
          <w:b w:val="0"/>
          <w:i w:val="0"/>
          <w:sz w:val="24"/>
          <w:szCs w:val="24"/>
          <w:lang w:val="kk-KZ"/>
        </w:rPr>
      </w:pPr>
      <w:r w:rsidRPr="0049113D">
        <w:rPr>
          <w:b w:val="0"/>
          <w:i w:val="0"/>
          <w:sz w:val="24"/>
          <w:szCs w:val="24"/>
          <w:lang w:val="kk-KZ"/>
        </w:rPr>
        <w:t>Байқаушылар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973894" w:rsidRDefault="00973894" w:rsidP="00973894">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Pr="00C4172E" w:rsidRDefault="00F07A38" w:rsidP="00F07A3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F07A38" w:rsidRPr="00C4172E" w:rsidRDefault="00F07A38" w:rsidP="00F07A38">
      <w:pPr>
        <w:ind w:firstLine="708"/>
        <w:rPr>
          <w:b w:val="0"/>
          <w:bCs w:val="0"/>
          <w:i w:val="0"/>
          <w:iCs w:val="0"/>
          <w:color w:val="000000"/>
          <w:sz w:val="24"/>
          <w:szCs w:val="24"/>
          <w:lang w:val="kk-KZ"/>
        </w:rPr>
      </w:pPr>
    </w:p>
    <w:p w:rsidR="00F07A38" w:rsidRPr="00C4172E" w:rsidRDefault="00F07A38" w:rsidP="00F07A38">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 xml:space="preserve">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F07A38" w:rsidRPr="00C4172E" w:rsidRDefault="00F07A38" w:rsidP="00F07A38">
      <w:pPr>
        <w:ind w:firstLine="708"/>
        <w:jc w:val="both"/>
        <w:rPr>
          <w:b w:val="0"/>
          <w:bCs w:val="0"/>
          <w:i w:val="0"/>
          <w:iCs w:val="0"/>
          <w:color w:val="000000"/>
          <w:sz w:val="24"/>
          <w:szCs w:val="24"/>
          <w:lang w:val="kk-KZ"/>
        </w:rPr>
      </w:pPr>
    </w:p>
    <w:p w:rsidR="00F07A38" w:rsidRPr="002E74D7" w:rsidRDefault="00F07A38" w:rsidP="00F07A38">
      <w:pPr>
        <w:ind w:firstLine="708"/>
        <w:jc w:val="both"/>
        <w:rPr>
          <w:color w:val="000000"/>
          <w:lang w:val="kk-KZ"/>
        </w:rPr>
      </w:pPr>
    </w:p>
    <w:p w:rsidR="00973894" w:rsidRDefault="00973894" w:rsidP="00973894">
      <w:pPr>
        <w:ind w:firstLine="708"/>
        <w:jc w:val="both"/>
        <w:rPr>
          <w:b w:val="0"/>
          <w:bCs w:val="0"/>
          <w:i w:val="0"/>
          <w:iCs w:val="0"/>
          <w:color w:val="000000"/>
          <w:sz w:val="24"/>
          <w:szCs w:val="24"/>
          <w:lang w:val="kk-KZ"/>
        </w:rPr>
      </w:pPr>
    </w:p>
    <w:p w:rsidR="00973894" w:rsidRDefault="00973894" w:rsidP="00973894">
      <w:pPr>
        <w:ind w:firstLine="708"/>
        <w:jc w:val="both"/>
        <w:rPr>
          <w:b w:val="0"/>
          <w:bCs w:val="0"/>
          <w:i w:val="0"/>
          <w:iCs w:val="0"/>
          <w:color w:val="000000"/>
          <w:sz w:val="24"/>
          <w:szCs w:val="24"/>
          <w:lang w:val="kk-KZ"/>
        </w:rPr>
      </w:pPr>
    </w:p>
    <w:p w:rsidR="00973894" w:rsidRDefault="00973894" w:rsidP="00973894">
      <w:pPr>
        <w:ind w:firstLine="708"/>
        <w:jc w:val="both"/>
        <w:rPr>
          <w:b w:val="0"/>
          <w:bCs w:val="0"/>
          <w:i w:val="0"/>
          <w:iCs w:val="0"/>
          <w:color w:val="000000"/>
          <w:sz w:val="24"/>
          <w:szCs w:val="24"/>
          <w:lang w:val="kk-KZ"/>
        </w:rPr>
      </w:pPr>
    </w:p>
    <w:p w:rsidR="00973894" w:rsidRDefault="00973894" w:rsidP="00973894">
      <w:pPr>
        <w:ind w:firstLine="708"/>
        <w:jc w:val="both"/>
        <w:rPr>
          <w:b w:val="0"/>
          <w:bCs w:val="0"/>
          <w:i w:val="0"/>
          <w:iCs w:val="0"/>
          <w:color w:val="000000"/>
          <w:sz w:val="24"/>
          <w:szCs w:val="24"/>
          <w:lang w:val="kk-KZ"/>
        </w:rPr>
      </w:pPr>
    </w:p>
    <w:p w:rsidR="00973894" w:rsidRPr="00973894" w:rsidRDefault="00973894" w:rsidP="00973894">
      <w:pPr>
        <w:ind w:left="5387" w:firstLine="708"/>
        <w:jc w:val="both"/>
        <w:rPr>
          <w:b w:val="0"/>
          <w:bCs w:val="0"/>
          <w:i w:val="0"/>
          <w:iCs w:val="0"/>
          <w:color w:val="000000"/>
          <w:sz w:val="24"/>
          <w:szCs w:val="24"/>
          <w:lang w:val="kk-KZ"/>
        </w:rPr>
      </w:pPr>
      <w:r w:rsidRPr="00973894">
        <w:rPr>
          <w:b w:val="0"/>
          <w:bCs w:val="0"/>
          <w:i w:val="0"/>
          <w:iCs w:val="0"/>
          <w:color w:val="000000"/>
          <w:sz w:val="24"/>
          <w:szCs w:val="24"/>
          <w:lang w:val="kk-KZ"/>
        </w:rPr>
        <w:t>«Б» корпусының мемлекеттік</w:t>
      </w:r>
      <w:r w:rsidRPr="00973894">
        <w:rPr>
          <w:b w:val="0"/>
          <w:bCs w:val="0"/>
          <w:i w:val="0"/>
          <w:iCs w:val="0"/>
          <w:color w:val="000000"/>
          <w:sz w:val="24"/>
          <w:szCs w:val="24"/>
          <w:lang w:val="kk-KZ"/>
        </w:rPr>
        <w:br/>
        <w:t>әкімшілік лауазымына</w:t>
      </w:r>
      <w:r w:rsidRPr="00973894">
        <w:rPr>
          <w:b w:val="0"/>
          <w:bCs w:val="0"/>
          <w:i w:val="0"/>
          <w:iCs w:val="0"/>
          <w:color w:val="000000"/>
          <w:sz w:val="24"/>
          <w:szCs w:val="24"/>
          <w:lang w:val="kk-KZ"/>
        </w:rPr>
        <w:br/>
        <w:t>орналасуға конкурс өткізу</w:t>
      </w:r>
      <w:r w:rsidRPr="00973894">
        <w:rPr>
          <w:b w:val="0"/>
          <w:bCs w:val="0"/>
          <w:i w:val="0"/>
          <w:iCs w:val="0"/>
          <w:color w:val="000000"/>
          <w:sz w:val="24"/>
          <w:szCs w:val="24"/>
          <w:lang w:val="kk-KZ"/>
        </w:rPr>
        <w:br/>
        <w:t>қағидаларының 3-қосымшасы</w:t>
      </w:r>
    </w:p>
    <w:p w:rsidR="00973894" w:rsidRPr="00973894" w:rsidRDefault="00973894" w:rsidP="00973894">
      <w:pPr>
        <w:ind w:firstLine="708"/>
        <w:jc w:val="both"/>
        <w:rPr>
          <w:b w:val="0"/>
          <w:bCs w:val="0"/>
          <w:i w:val="0"/>
          <w:iCs w:val="0"/>
          <w:color w:val="000000"/>
          <w:sz w:val="24"/>
          <w:szCs w:val="24"/>
          <w:lang w:val="kk-KZ"/>
        </w:rPr>
      </w:pPr>
    </w:p>
    <w:p w:rsidR="00973894" w:rsidRPr="00973894" w:rsidRDefault="00973894" w:rsidP="00973894">
      <w:pPr>
        <w:ind w:left="5664" w:firstLine="708"/>
        <w:jc w:val="both"/>
        <w:rPr>
          <w:b w:val="0"/>
          <w:bCs w:val="0"/>
          <w:i w:val="0"/>
          <w:iCs w:val="0"/>
          <w:color w:val="000000"/>
          <w:sz w:val="24"/>
          <w:szCs w:val="24"/>
          <w:lang w:val="kk-KZ"/>
        </w:rPr>
      </w:pPr>
      <w:r w:rsidRPr="00973894">
        <w:rPr>
          <w:b w:val="0"/>
          <w:bCs w:val="0"/>
          <w:i w:val="0"/>
          <w:iCs w:val="0"/>
          <w:color w:val="000000"/>
          <w:sz w:val="24"/>
          <w:szCs w:val="24"/>
          <w:lang w:val="kk-KZ"/>
        </w:rPr>
        <w:t>Нысан</w:t>
      </w:r>
    </w:p>
    <w:p w:rsidR="00973894" w:rsidRPr="00973894" w:rsidRDefault="00973894" w:rsidP="00973894">
      <w:pPr>
        <w:ind w:firstLine="708"/>
        <w:jc w:val="both"/>
        <w:rPr>
          <w:b w:val="0"/>
          <w:bCs w:val="0"/>
          <w:i w:val="0"/>
          <w:iCs w:val="0"/>
          <w:color w:val="000000"/>
          <w:sz w:val="24"/>
          <w:szCs w:val="24"/>
          <w:lang w:val="kk-KZ"/>
        </w:rPr>
      </w:pPr>
    </w:p>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«Б» КОРПУСЫНЫҢ ӘКІМШІЛІК МЕМЛЕКЕТТІК</w:t>
      </w:r>
    </w:p>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ЛАУАЗЫМЫНА КАНДИДАТТЫҢ ҚЫЗМЕТТIК ТIЗIМІ</w:t>
      </w:r>
    </w:p>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ПОСЛУЖНОЙ СПИСОК</w:t>
      </w:r>
      <w:r w:rsidRPr="00973894">
        <w:rPr>
          <w:b w:val="0"/>
          <w:bCs w:val="0"/>
          <w:i w:val="0"/>
          <w:iCs w:val="0"/>
          <w:color w:val="000000"/>
          <w:sz w:val="24"/>
          <w:szCs w:val="24"/>
          <w:lang w:val="kk-KZ"/>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5"/>
        <w:gridCol w:w="486"/>
        <w:gridCol w:w="1100"/>
        <w:gridCol w:w="3063"/>
        <w:gridCol w:w="2726"/>
        <w:gridCol w:w="1950"/>
        <w:gridCol w:w="136"/>
      </w:tblGrid>
      <w:tr w:rsidR="00973894" w:rsidRPr="00973894" w:rsidTr="004A5B7E">
        <w:trPr>
          <w:gridBefore w:val="1"/>
          <w:gridAfter w:val="1"/>
          <w:wBefore w:w="5" w:type="pct"/>
          <w:wAfter w:w="49" w:type="dxa"/>
          <w:tblCellSpacing w:w="15" w:type="dxa"/>
        </w:trPr>
        <w:tc>
          <w:tcPr>
            <w:tcW w:w="3905" w:type="pct"/>
            <w:gridSpan w:val="4"/>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_____________________________________________</w:t>
            </w:r>
            <w:r w:rsidRPr="00973894">
              <w:rPr>
                <w:b w:val="0"/>
                <w:bCs w:val="0"/>
                <w:i w:val="0"/>
                <w:iCs w:val="0"/>
                <w:color w:val="000000"/>
                <w:sz w:val="24"/>
                <w:szCs w:val="24"/>
                <w:lang w:val="kk-KZ"/>
              </w:rPr>
              <w:br/>
            </w:r>
            <w:proofErr w:type="spellStart"/>
            <w:r w:rsidRPr="00973894">
              <w:rPr>
                <w:b w:val="0"/>
                <w:bCs w:val="0"/>
                <w:i w:val="0"/>
                <w:iCs w:val="0"/>
                <w:color w:val="000000"/>
                <w:sz w:val="24"/>
                <w:szCs w:val="24"/>
                <w:lang w:val="kk-KZ"/>
              </w:rPr>
              <w:t>тегі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аты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және</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әкесінің</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аты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болған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жағдайда</w:t>
            </w:r>
            <w:proofErr w:type="spellEnd"/>
            <w:r w:rsidRPr="00973894">
              <w:rPr>
                <w:b w:val="0"/>
                <w:bCs w:val="0"/>
                <w:i w:val="0"/>
                <w:iCs w:val="0"/>
                <w:color w:val="000000"/>
                <w:sz w:val="24"/>
                <w:szCs w:val="24"/>
                <w:lang w:val="kk-KZ"/>
              </w:rPr>
              <w:t xml:space="preserve">) / </w:t>
            </w:r>
            <w:r w:rsidRPr="00973894">
              <w:rPr>
                <w:b w:val="0"/>
                <w:bCs w:val="0"/>
                <w:i w:val="0"/>
                <w:iCs w:val="0"/>
                <w:color w:val="000000"/>
                <w:sz w:val="24"/>
                <w:szCs w:val="24"/>
                <w:lang w:val="kk-KZ"/>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ФОТО</w:t>
            </w:r>
            <w:r w:rsidRPr="00973894">
              <w:rPr>
                <w:b w:val="0"/>
                <w:bCs w:val="0"/>
                <w:i w:val="0"/>
                <w:iCs w:val="0"/>
                <w:color w:val="000000"/>
                <w:sz w:val="24"/>
                <w:szCs w:val="24"/>
                <w:lang w:val="kk-KZ"/>
              </w:rPr>
              <w:br/>
              <w:t>(</w:t>
            </w:r>
            <w:proofErr w:type="spellStart"/>
            <w:r w:rsidRPr="00973894">
              <w:rPr>
                <w:b w:val="0"/>
                <w:bCs w:val="0"/>
                <w:i w:val="0"/>
                <w:iCs w:val="0"/>
                <w:color w:val="000000"/>
                <w:sz w:val="24"/>
                <w:szCs w:val="24"/>
                <w:lang w:val="kk-KZ"/>
              </w:rPr>
              <w:t>түрлі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тү</w:t>
            </w:r>
            <w:proofErr w:type="gramStart"/>
            <w:r w:rsidRPr="00973894">
              <w:rPr>
                <w:b w:val="0"/>
                <w:bCs w:val="0"/>
                <w:i w:val="0"/>
                <w:iCs w:val="0"/>
                <w:color w:val="000000"/>
                <w:sz w:val="24"/>
                <w:szCs w:val="24"/>
                <w:lang w:val="kk-KZ"/>
              </w:rPr>
              <w:t>ст</w:t>
            </w:r>
            <w:proofErr w:type="gramEnd"/>
            <w:r w:rsidRPr="00973894">
              <w:rPr>
                <w:b w:val="0"/>
                <w:bCs w:val="0"/>
                <w:i w:val="0"/>
                <w:iCs w:val="0"/>
                <w:color w:val="000000"/>
                <w:sz w:val="24"/>
                <w:szCs w:val="24"/>
                <w:lang w:val="kk-KZ"/>
              </w:rPr>
              <w:t>і</w:t>
            </w:r>
            <w:proofErr w:type="spellEnd"/>
            <w:r w:rsidRPr="00973894">
              <w:rPr>
                <w:b w:val="0"/>
                <w:bCs w:val="0"/>
                <w:i w:val="0"/>
                <w:iCs w:val="0"/>
                <w:color w:val="000000"/>
                <w:sz w:val="24"/>
                <w:szCs w:val="24"/>
                <w:lang w:val="kk-KZ"/>
              </w:rPr>
              <w:t>/ цветное,</w:t>
            </w:r>
            <w:r w:rsidRPr="00973894">
              <w:rPr>
                <w:b w:val="0"/>
                <w:bCs w:val="0"/>
                <w:i w:val="0"/>
                <w:iCs w:val="0"/>
                <w:color w:val="000000"/>
                <w:sz w:val="24"/>
                <w:szCs w:val="24"/>
                <w:lang w:val="kk-KZ"/>
              </w:rPr>
              <w:br/>
            </w:r>
            <w:r w:rsidRPr="00973894">
              <w:rPr>
                <w:b w:val="0"/>
                <w:bCs w:val="0"/>
                <w:i w:val="0"/>
                <w:iCs w:val="0"/>
                <w:color w:val="000000"/>
                <w:sz w:val="24"/>
                <w:szCs w:val="24"/>
                <w:lang w:val="kk-KZ"/>
              </w:rPr>
              <w:lastRenderedPageBreak/>
              <w:t>3х4)</w:t>
            </w:r>
          </w:p>
        </w:tc>
      </w:tr>
      <w:tr w:rsidR="00973894" w:rsidRPr="00973894" w:rsidTr="004A5B7E">
        <w:trPr>
          <w:gridBefore w:val="1"/>
          <w:gridAfter w:val="1"/>
          <w:wBefore w:w="5" w:type="pct"/>
          <w:wAfter w:w="49" w:type="dxa"/>
          <w:tblCellSpacing w:w="15" w:type="dxa"/>
        </w:trPr>
        <w:tc>
          <w:tcPr>
            <w:tcW w:w="3905" w:type="pct"/>
            <w:gridSpan w:val="4"/>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lastRenderedPageBreak/>
              <w:t>_____________________________________________</w:t>
            </w:r>
            <w:r w:rsidRPr="00973894">
              <w:rPr>
                <w:b w:val="0"/>
                <w:bCs w:val="0"/>
                <w:i w:val="0"/>
                <w:iCs w:val="0"/>
                <w:color w:val="000000"/>
                <w:sz w:val="24"/>
                <w:szCs w:val="24"/>
                <w:lang w:val="kk-KZ"/>
              </w:rPr>
              <w:br/>
            </w:r>
            <w:proofErr w:type="spellStart"/>
            <w:r w:rsidRPr="00973894">
              <w:rPr>
                <w:b w:val="0"/>
                <w:bCs w:val="0"/>
                <w:i w:val="0"/>
                <w:iCs w:val="0"/>
                <w:color w:val="000000"/>
                <w:sz w:val="24"/>
                <w:szCs w:val="24"/>
                <w:lang w:val="kk-KZ"/>
              </w:rPr>
              <w:t>лауазымы</w:t>
            </w:r>
            <w:proofErr w:type="spellEnd"/>
            <w:r w:rsidRPr="00973894">
              <w:rPr>
                <w:b w:val="0"/>
                <w:bCs w:val="0"/>
                <w:i w:val="0"/>
                <w:iCs w:val="0"/>
                <w:color w:val="000000"/>
                <w:sz w:val="24"/>
                <w:szCs w:val="24"/>
                <w:lang w:val="kk-KZ"/>
              </w:rPr>
              <w:t xml:space="preserve">/должность, </w:t>
            </w:r>
            <w:proofErr w:type="spellStart"/>
            <w:r w:rsidRPr="00973894">
              <w:rPr>
                <w:b w:val="0"/>
                <w:bCs w:val="0"/>
                <w:i w:val="0"/>
                <w:iCs w:val="0"/>
                <w:color w:val="000000"/>
                <w:sz w:val="24"/>
                <w:szCs w:val="24"/>
                <w:lang w:val="kk-KZ"/>
              </w:rPr>
              <w:t>санаты</w:t>
            </w:r>
            <w:proofErr w:type="spellEnd"/>
            <w:r w:rsidRPr="00973894">
              <w:rPr>
                <w:b w:val="0"/>
                <w:bCs w:val="0"/>
                <w:i w:val="0"/>
                <w:iCs w:val="0"/>
                <w:color w:val="000000"/>
                <w:sz w:val="24"/>
                <w:szCs w:val="24"/>
                <w:lang w:val="kk-KZ"/>
              </w:rPr>
              <w:t>/категория</w:t>
            </w:r>
            <w:r w:rsidRPr="00973894">
              <w:rPr>
                <w:b w:val="0"/>
                <w:bCs w:val="0"/>
                <w:i w:val="0"/>
                <w:iCs w:val="0"/>
                <w:color w:val="000000"/>
                <w:sz w:val="24"/>
                <w:szCs w:val="24"/>
                <w:lang w:val="kk-KZ"/>
              </w:rPr>
              <w:br/>
              <w:t>(</w:t>
            </w:r>
            <w:proofErr w:type="spellStart"/>
            <w:r w:rsidRPr="00973894">
              <w:rPr>
                <w:b w:val="0"/>
                <w:bCs w:val="0"/>
                <w:i w:val="0"/>
                <w:iCs w:val="0"/>
                <w:color w:val="000000"/>
                <w:sz w:val="24"/>
                <w:szCs w:val="24"/>
                <w:lang w:val="kk-KZ"/>
              </w:rPr>
              <w:t>болған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жағдайда</w:t>
            </w:r>
            <w:proofErr w:type="spellEnd"/>
            <w:r w:rsidRPr="00973894">
              <w:rPr>
                <w:b w:val="0"/>
                <w:bCs w:val="0"/>
                <w:i w:val="0"/>
                <w:iCs w:val="0"/>
                <w:color w:val="000000"/>
                <w:sz w:val="24"/>
                <w:szCs w:val="24"/>
                <w:lang w:val="kk-KZ"/>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lastRenderedPageBreak/>
              <w:t>ЖЕКЕ МӘЛІМЕТТЕР / ЛИЧНЫЕ ДАННЫЕ</w:t>
            </w: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1.</w:t>
            </w:r>
          </w:p>
        </w:tc>
        <w:tc>
          <w:tcPr>
            <w:tcW w:w="2193"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Туған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кү</w:t>
            </w:r>
            <w:proofErr w:type="gramStart"/>
            <w:r w:rsidRPr="00973894">
              <w:rPr>
                <w:b w:val="0"/>
                <w:bCs w:val="0"/>
                <w:i w:val="0"/>
                <w:iCs w:val="0"/>
                <w:color w:val="000000"/>
                <w:sz w:val="24"/>
                <w:szCs w:val="24"/>
                <w:lang w:val="kk-KZ"/>
              </w:rPr>
              <w:t>ні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w:t>
            </w:r>
            <w:proofErr w:type="gramEnd"/>
            <w:r w:rsidRPr="00973894">
              <w:rPr>
                <w:b w:val="0"/>
                <w:bCs w:val="0"/>
                <w:i w:val="0"/>
                <w:iCs w:val="0"/>
                <w:color w:val="000000"/>
                <w:sz w:val="24"/>
                <w:szCs w:val="24"/>
                <w:lang w:val="kk-KZ"/>
              </w:rPr>
              <w:t>әне</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жері</w:t>
            </w:r>
            <w:proofErr w:type="spellEnd"/>
            <w:r w:rsidRPr="00973894">
              <w:rPr>
                <w:b w:val="0"/>
                <w:bCs w:val="0"/>
                <w:i w:val="0"/>
                <w:iCs w:val="0"/>
                <w:color w:val="000000"/>
                <w:sz w:val="24"/>
                <w:szCs w:val="24"/>
                <w:lang w:val="kk-KZ"/>
              </w:rPr>
              <w:t>/</w:t>
            </w:r>
            <w:r w:rsidRPr="00973894">
              <w:rPr>
                <w:b w:val="0"/>
                <w:bCs w:val="0"/>
                <w:i w:val="0"/>
                <w:iCs w:val="0"/>
                <w:color w:val="000000"/>
                <w:sz w:val="24"/>
                <w:szCs w:val="24"/>
                <w:lang w:val="kk-KZ"/>
              </w:rPr>
              <w:br/>
              <w:t>Дата и место рождения</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2.</w:t>
            </w:r>
          </w:p>
        </w:tc>
        <w:tc>
          <w:tcPr>
            <w:tcW w:w="2193"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Ұлты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қалауы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бойынша</w:t>
            </w:r>
            <w:proofErr w:type="spellEnd"/>
            <w:r w:rsidRPr="00973894">
              <w:rPr>
                <w:b w:val="0"/>
                <w:bCs w:val="0"/>
                <w:i w:val="0"/>
                <w:iCs w:val="0"/>
                <w:color w:val="000000"/>
                <w:sz w:val="24"/>
                <w:szCs w:val="24"/>
                <w:lang w:val="kk-KZ"/>
              </w:rPr>
              <w:t>)/</w:t>
            </w:r>
            <w:r w:rsidRPr="00973894">
              <w:rPr>
                <w:b w:val="0"/>
                <w:bCs w:val="0"/>
                <w:i w:val="0"/>
                <w:iCs w:val="0"/>
                <w:color w:val="000000"/>
                <w:sz w:val="24"/>
                <w:szCs w:val="24"/>
                <w:lang w:val="kk-KZ"/>
              </w:rPr>
              <w:br/>
              <w:t>Национальность (по желанию)</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3.</w:t>
            </w:r>
          </w:p>
        </w:tc>
        <w:tc>
          <w:tcPr>
            <w:tcW w:w="2193"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Оқу</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орнын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бітірген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жылы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және</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оныңатауы</w:t>
            </w:r>
            <w:proofErr w:type="spellEnd"/>
            <w:r w:rsidRPr="00973894">
              <w:rPr>
                <w:b w:val="0"/>
                <w:bCs w:val="0"/>
                <w:i w:val="0"/>
                <w:iCs w:val="0"/>
                <w:color w:val="000000"/>
                <w:sz w:val="24"/>
                <w:szCs w:val="24"/>
                <w:lang w:val="kk-KZ"/>
              </w:rPr>
              <w:t>/</w:t>
            </w:r>
            <w:r w:rsidRPr="00973894">
              <w:rPr>
                <w:b w:val="0"/>
                <w:bCs w:val="0"/>
                <w:i w:val="0"/>
                <w:iCs w:val="0"/>
                <w:color w:val="000000"/>
                <w:sz w:val="24"/>
                <w:szCs w:val="24"/>
                <w:lang w:val="kk-KZ"/>
              </w:rPr>
              <w:br/>
              <w:t>Год окончания и наименование учебного заведения</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4.</w:t>
            </w:r>
          </w:p>
        </w:tc>
        <w:tc>
          <w:tcPr>
            <w:tcW w:w="2193"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Мамандығы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бойынша</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бі</w:t>
            </w:r>
            <w:proofErr w:type="gramStart"/>
            <w:r w:rsidRPr="00973894">
              <w:rPr>
                <w:b w:val="0"/>
                <w:bCs w:val="0"/>
                <w:i w:val="0"/>
                <w:iCs w:val="0"/>
                <w:color w:val="000000"/>
                <w:sz w:val="24"/>
                <w:szCs w:val="24"/>
                <w:lang w:val="kk-KZ"/>
              </w:rPr>
              <w:t>л</w:t>
            </w:r>
            <w:proofErr w:type="gramEnd"/>
            <w:r w:rsidRPr="00973894">
              <w:rPr>
                <w:b w:val="0"/>
                <w:bCs w:val="0"/>
                <w:i w:val="0"/>
                <w:iCs w:val="0"/>
                <w:color w:val="000000"/>
                <w:sz w:val="24"/>
                <w:szCs w:val="24"/>
                <w:lang w:val="kk-KZ"/>
              </w:rPr>
              <w:t>іктілігі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ғылыми</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дәрежесі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ғылыми</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атағы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болған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жағдайда</w:t>
            </w:r>
            <w:proofErr w:type="spellEnd"/>
            <w:r w:rsidRPr="00973894">
              <w:rPr>
                <w:b w:val="0"/>
                <w:bCs w:val="0"/>
                <w:i w:val="0"/>
                <w:iCs w:val="0"/>
                <w:color w:val="000000"/>
                <w:sz w:val="24"/>
                <w:szCs w:val="24"/>
                <w:lang w:val="kk-KZ"/>
              </w:rPr>
              <w:t>) /</w:t>
            </w:r>
            <w:r w:rsidRPr="00973894">
              <w:rPr>
                <w:b w:val="0"/>
                <w:bCs w:val="0"/>
                <w:i w:val="0"/>
                <w:iCs w:val="0"/>
                <w:color w:val="000000"/>
                <w:sz w:val="24"/>
                <w:szCs w:val="24"/>
                <w:lang w:val="kk-KZ"/>
              </w:rPr>
              <w:br/>
              <w:t>Квалификация по специальности, ученая степень, ученое звание (при наличии)</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5.</w:t>
            </w:r>
          </w:p>
        </w:tc>
        <w:tc>
          <w:tcPr>
            <w:tcW w:w="2193"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Шетел</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тілдері</w:t>
            </w:r>
            <w:proofErr w:type="gramStart"/>
            <w:r w:rsidRPr="00973894">
              <w:rPr>
                <w:b w:val="0"/>
                <w:bCs w:val="0"/>
                <w:i w:val="0"/>
                <w:iCs w:val="0"/>
                <w:color w:val="000000"/>
                <w:sz w:val="24"/>
                <w:szCs w:val="24"/>
                <w:lang w:val="kk-KZ"/>
              </w:rPr>
              <w:t>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w:t>
            </w:r>
            <w:proofErr w:type="gramEnd"/>
            <w:r w:rsidRPr="00973894">
              <w:rPr>
                <w:b w:val="0"/>
                <w:bCs w:val="0"/>
                <w:i w:val="0"/>
                <w:iCs w:val="0"/>
                <w:color w:val="000000"/>
                <w:sz w:val="24"/>
                <w:szCs w:val="24"/>
                <w:lang w:val="kk-KZ"/>
              </w:rPr>
              <w:t>ілуі</w:t>
            </w:r>
            <w:proofErr w:type="spellEnd"/>
            <w:r w:rsidRPr="00973894">
              <w:rPr>
                <w:b w:val="0"/>
                <w:bCs w:val="0"/>
                <w:i w:val="0"/>
                <w:iCs w:val="0"/>
                <w:color w:val="000000"/>
                <w:sz w:val="24"/>
                <w:szCs w:val="24"/>
                <w:lang w:val="kk-KZ"/>
              </w:rPr>
              <w:t>/</w:t>
            </w:r>
            <w:r w:rsidRPr="00973894">
              <w:rPr>
                <w:b w:val="0"/>
                <w:bCs w:val="0"/>
                <w:i w:val="0"/>
                <w:iCs w:val="0"/>
                <w:color w:val="000000"/>
                <w:sz w:val="24"/>
                <w:szCs w:val="24"/>
                <w:lang w:val="kk-KZ"/>
              </w:rPr>
              <w:br/>
              <w:t>Владение иностранными языками</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6.</w:t>
            </w:r>
          </w:p>
        </w:tc>
        <w:tc>
          <w:tcPr>
            <w:tcW w:w="2193"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Мемлекеттік</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наградалары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құрметті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атақтары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болған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жағдайда</w:t>
            </w:r>
            <w:proofErr w:type="spellEnd"/>
            <w:r w:rsidRPr="00973894">
              <w:rPr>
                <w:b w:val="0"/>
                <w:bCs w:val="0"/>
                <w:i w:val="0"/>
                <w:iCs w:val="0"/>
                <w:color w:val="000000"/>
                <w:sz w:val="24"/>
                <w:szCs w:val="24"/>
                <w:lang w:val="kk-KZ"/>
              </w:rPr>
              <w:t>) /</w:t>
            </w:r>
            <w:r w:rsidRPr="00973894">
              <w:rPr>
                <w:b w:val="0"/>
                <w:bCs w:val="0"/>
                <w:i w:val="0"/>
                <w:iCs w:val="0"/>
                <w:color w:val="000000"/>
                <w:sz w:val="24"/>
                <w:szCs w:val="24"/>
                <w:lang w:val="kk-KZ"/>
              </w:rPr>
              <w:br/>
              <w:t>Государственные награды, почетные звания (при наличии)</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7.</w:t>
            </w:r>
          </w:p>
        </w:tc>
        <w:tc>
          <w:tcPr>
            <w:tcW w:w="2193"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Дипломатиялық</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дәрежесі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әскери</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арнайы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атақтары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сыныптық</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шені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болған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жағдайда</w:t>
            </w:r>
            <w:proofErr w:type="spellEnd"/>
            <w:r w:rsidRPr="00973894">
              <w:rPr>
                <w:b w:val="0"/>
                <w:bCs w:val="0"/>
                <w:i w:val="0"/>
                <w:iCs w:val="0"/>
                <w:color w:val="000000"/>
                <w:sz w:val="24"/>
                <w:szCs w:val="24"/>
                <w:lang w:val="kk-KZ"/>
              </w:rPr>
              <w:t>) /</w:t>
            </w:r>
            <w:r w:rsidRPr="00973894">
              <w:rPr>
                <w:b w:val="0"/>
                <w:bCs w:val="0"/>
                <w:i w:val="0"/>
                <w:iCs w:val="0"/>
                <w:color w:val="000000"/>
                <w:sz w:val="24"/>
                <w:szCs w:val="24"/>
                <w:lang w:val="kk-KZ"/>
              </w:rPr>
              <w:br/>
              <w:t>Дипломатический ранг, воинское, специальное звание, классный чин (при наличии)</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8.</w:t>
            </w:r>
          </w:p>
        </w:tc>
        <w:tc>
          <w:tcPr>
            <w:tcW w:w="2193"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Жаза</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тү</w:t>
            </w:r>
            <w:proofErr w:type="gramStart"/>
            <w:r w:rsidRPr="00973894">
              <w:rPr>
                <w:b w:val="0"/>
                <w:bCs w:val="0"/>
                <w:i w:val="0"/>
                <w:iCs w:val="0"/>
                <w:color w:val="000000"/>
                <w:sz w:val="24"/>
                <w:szCs w:val="24"/>
                <w:lang w:val="kk-KZ"/>
              </w:rPr>
              <w:t>р</w:t>
            </w:r>
            <w:proofErr w:type="gramEnd"/>
            <w:r w:rsidRPr="00973894">
              <w:rPr>
                <w:b w:val="0"/>
                <w:bCs w:val="0"/>
                <w:i w:val="0"/>
                <w:iCs w:val="0"/>
                <w:color w:val="000000"/>
                <w:sz w:val="24"/>
                <w:szCs w:val="24"/>
                <w:lang w:val="kk-KZ"/>
              </w:rPr>
              <w:t>і</w:t>
            </w:r>
            <w:proofErr w:type="spellEnd"/>
            <w:r w:rsidRPr="00973894">
              <w:rPr>
                <w:b w:val="0"/>
                <w:bCs w:val="0"/>
                <w:i w:val="0"/>
                <w:iCs w:val="0"/>
                <w:color w:val="000000"/>
                <w:sz w:val="24"/>
                <w:szCs w:val="24"/>
                <w:lang w:val="kk-KZ"/>
              </w:rPr>
              <w:t xml:space="preserve">, оны </w:t>
            </w:r>
            <w:proofErr w:type="spellStart"/>
            <w:r w:rsidRPr="00973894">
              <w:rPr>
                <w:b w:val="0"/>
                <w:bCs w:val="0"/>
                <w:i w:val="0"/>
                <w:iCs w:val="0"/>
                <w:color w:val="000000"/>
                <w:sz w:val="24"/>
                <w:szCs w:val="24"/>
                <w:lang w:val="kk-KZ"/>
              </w:rPr>
              <w:t>тағайындау</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күні</w:t>
            </w:r>
            <w:proofErr w:type="spellEnd"/>
            <w:r w:rsidRPr="00973894">
              <w:rPr>
                <w:b w:val="0"/>
                <w:bCs w:val="0"/>
                <w:i w:val="0"/>
                <w:iCs w:val="0"/>
                <w:color w:val="000000"/>
                <w:sz w:val="24"/>
                <w:szCs w:val="24"/>
                <w:lang w:val="kk-KZ"/>
              </w:rPr>
              <w:t xml:space="preserve"> мен </w:t>
            </w:r>
            <w:proofErr w:type="spellStart"/>
            <w:r w:rsidRPr="00973894">
              <w:rPr>
                <w:b w:val="0"/>
                <w:bCs w:val="0"/>
                <w:i w:val="0"/>
                <w:iCs w:val="0"/>
                <w:color w:val="000000"/>
                <w:sz w:val="24"/>
                <w:szCs w:val="24"/>
                <w:lang w:val="kk-KZ"/>
              </w:rPr>
              <w:t>негізі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болған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жағдайда</w:t>
            </w:r>
            <w:proofErr w:type="spellEnd"/>
            <w:r w:rsidRPr="00973894">
              <w:rPr>
                <w:b w:val="0"/>
                <w:bCs w:val="0"/>
                <w:i w:val="0"/>
                <w:iCs w:val="0"/>
                <w:color w:val="000000"/>
                <w:sz w:val="24"/>
                <w:szCs w:val="24"/>
                <w:lang w:val="kk-KZ"/>
              </w:rPr>
              <w:t>) /Вид взыскания, дата и основания его наложения (при наличии)</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9.</w:t>
            </w:r>
          </w:p>
        </w:tc>
        <w:tc>
          <w:tcPr>
            <w:tcW w:w="2193" w:type="pct"/>
            <w:gridSpan w:val="2"/>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Соңғы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үш</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жылдағы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қызметінің</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тиімділігін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жыл</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сайынғы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бағалау</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күні</w:t>
            </w:r>
            <w:proofErr w:type="spellEnd"/>
            <w:r w:rsidRPr="00973894">
              <w:rPr>
                <w:b w:val="0"/>
                <w:bCs w:val="0"/>
                <w:i w:val="0"/>
                <w:iCs w:val="0"/>
                <w:color w:val="000000"/>
                <w:sz w:val="24"/>
                <w:szCs w:val="24"/>
                <w:lang w:val="kk-KZ"/>
              </w:rPr>
              <w:t xml:space="preserve"> мен </w:t>
            </w:r>
            <w:proofErr w:type="spellStart"/>
            <w:r w:rsidRPr="00973894">
              <w:rPr>
                <w:b w:val="0"/>
                <w:bCs w:val="0"/>
                <w:i w:val="0"/>
                <w:iCs w:val="0"/>
                <w:color w:val="000000"/>
                <w:sz w:val="24"/>
                <w:szCs w:val="24"/>
                <w:lang w:val="kk-KZ"/>
              </w:rPr>
              <w:t>нәтижесі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егер</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үш</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жылдан</w:t>
            </w:r>
            <w:proofErr w:type="spellEnd"/>
            <w:r w:rsidRPr="00973894">
              <w:rPr>
                <w:b w:val="0"/>
                <w:bCs w:val="0"/>
                <w:i w:val="0"/>
                <w:iCs w:val="0"/>
                <w:color w:val="000000"/>
                <w:sz w:val="24"/>
                <w:szCs w:val="24"/>
                <w:lang w:val="kk-KZ"/>
              </w:rPr>
              <w:t xml:space="preserve"> кем </w:t>
            </w:r>
            <w:proofErr w:type="spellStart"/>
            <w:r w:rsidRPr="00973894">
              <w:rPr>
                <w:b w:val="0"/>
                <w:bCs w:val="0"/>
                <w:i w:val="0"/>
                <w:iCs w:val="0"/>
                <w:color w:val="000000"/>
                <w:sz w:val="24"/>
                <w:szCs w:val="24"/>
                <w:lang w:val="kk-KZ"/>
              </w:rPr>
              <w:t>жұмыс</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істеген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жағдайда</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нақты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жұмыс</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істеген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кезеңіндегі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бағасы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көрсетіледі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мемлекеттік</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ә</w:t>
            </w:r>
            <w:proofErr w:type="gramStart"/>
            <w:r w:rsidRPr="00973894">
              <w:rPr>
                <w:b w:val="0"/>
                <w:bCs w:val="0"/>
                <w:i w:val="0"/>
                <w:iCs w:val="0"/>
                <w:color w:val="000000"/>
                <w:sz w:val="24"/>
                <w:szCs w:val="24"/>
                <w:lang w:val="kk-KZ"/>
              </w:rPr>
              <w:t>к</w:t>
            </w:r>
            <w:proofErr w:type="gramEnd"/>
            <w:r w:rsidRPr="00973894">
              <w:rPr>
                <w:b w:val="0"/>
                <w:bCs w:val="0"/>
                <w:i w:val="0"/>
                <w:iCs w:val="0"/>
                <w:color w:val="000000"/>
                <w:sz w:val="24"/>
                <w:szCs w:val="24"/>
                <w:lang w:val="kk-KZ"/>
              </w:rPr>
              <w:t>імшілік</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қызметшілер</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толтырады</w:t>
            </w:r>
            <w:proofErr w:type="spellEnd"/>
            <w:r w:rsidRPr="00973894">
              <w:rPr>
                <w:b w:val="0"/>
                <w:bCs w:val="0"/>
                <w:i w:val="0"/>
                <w:iCs w:val="0"/>
                <w:color w:val="000000"/>
                <w:sz w:val="24"/>
                <w:szCs w:val="24"/>
                <w:lang w:val="kk-KZ"/>
              </w:rPr>
              <w:t>)/</w:t>
            </w:r>
            <w:r w:rsidRPr="00973894">
              <w:rPr>
                <w:b w:val="0"/>
                <w:bCs w:val="0"/>
                <w:i w:val="0"/>
                <w:iCs w:val="0"/>
                <w:color w:val="00000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ЕҢБЕК ЖОЛЫ/ТРУДОВАЯ ДЕЯТЕЛЬНОСТЬ</w:t>
            </w: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lastRenderedPageBreak/>
              <w:t>Күні</w:t>
            </w:r>
            <w:proofErr w:type="spellEnd"/>
            <w:r w:rsidRPr="00973894">
              <w:rPr>
                <w:b w:val="0"/>
                <w:bCs w:val="0"/>
                <w:i w:val="0"/>
                <w:iCs w:val="0"/>
                <w:color w:val="000000"/>
                <w:sz w:val="24"/>
                <w:szCs w:val="24"/>
                <w:lang w:val="kk-KZ"/>
              </w:rPr>
              <w:t>/Дата</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қызметі</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жұмыс</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орны</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мекеменің</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орналасқан</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жері</w:t>
            </w:r>
            <w:proofErr w:type="spellEnd"/>
            <w:r w:rsidRPr="00973894">
              <w:rPr>
                <w:b w:val="0"/>
                <w:bCs w:val="0"/>
                <w:i w:val="0"/>
                <w:iCs w:val="0"/>
                <w:color w:val="000000"/>
                <w:sz w:val="24"/>
                <w:szCs w:val="24"/>
                <w:lang w:val="kk-KZ"/>
              </w:rPr>
              <w:t>/должность, место работы, местонахождение организации</w:t>
            </w: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қабылданған</w:t>
            </w:r>
            <w:proofErr w:type="spellEnd"/>
            <w:r w:rsidRPr="00973894">
              <w:rPr>
                <w:b w:val="0"/>
                <w:bCs w:val="0"/>
                <w:i w:val="0"/>
                <w:iCs w:val="0"/>
                <w:color w:val="000000"/>
                <w:sz w:val="24"/>
                <w:szCs w:val="24"/>
                <w:lang w:val="kk-KZ"/>
              </w:rPr>
              <w:t>/</w:t>
            </w:r>
            <w:r w:rsidRPr="00973894">
              <w:rPr>
                <w:b w:val="0"/>
                <w:bCs w:val="0"/>
                <w:i w:val="0"/>
                <w:iCs w:val="0"/>
                <w:color w:val="000000"/>
                <w:sz w:val="24"/>
                <w:szCs w:val="24"/>
                <w:lang w:val="kk-KZ"/>
              </w:rPr>
              <w:br/>
              <w:t>приема</w:t>
            </w:r>
          </w:p>
        </w:tc>
        <w:tc>
          <w:tcPr>
            <w:tcW w:w="1616" w:type="pct"/>
            <w:vAlign w:val="center"/>
            <w:hideMark/>
          </w:tcPr>
          <w:p w:rsidR="00973894" w:rsidRPr="00973894" w:rsidRDefault="00973894" w:rsidP="00973894">
            <w:pPr>
              <w:ind w:firstLine="708"/>
              <w:jc w:val="both"/>
              <w:rPr>
                <w:b w:val="0"/>
                <w:bCs w:val="0"/>
                <w:i w:val="0"/>
                <w:iCs w:val="0"/>
                <w:color w:val="000000"/>
                <w:sz w:val="24"/>
                <w:szCs w:val="24"/>
                <w:lang w:val="kk-KZ"/>
              </w:rPr>
            </w:pPr>
            <w:proofErr w:type="spellStart"/>
            <w:r w:rsidRPr="00973894">
              <w:rPr>
                <w:b w:val="0"/>
                <w:bCs w:val="0"/>
                <w:i w:val="0"/>
                <w:iCs w:val="0"/>
                <w:color w:val="000000"/>
                <w:sz w:val="24"/>
                <w:szCs w:val="24"/>
                <w:lang w:val="kk-KZ"/>
              </w:rPr>
              <w:t>босатылған</w:t>
            </w:r>
            <w:proofErr w:type="spellEnd"/>
            <w:r w:rsidRPr="00973894">
              <w:rPr>
                <w:b w:val="0"/>
                <w:bCs w:val="0"/>
                <w:i w:val="0"/>
                <w:iCs w:val="0"/>
                <w:color w:val="000000"/>
                <w:sz w:val="24"/>
                <w:szCs w:val="24"/>
                <w:lang w:val="kk-KZ"/>
              </w:rPr>
              <w:t>/</w:t>
            </w:r>
            <w:r w:rsidRPr="00973894">
              <w:rPr>
                <w:b w:val="0"/>
                <w:bCs w:val="0"/>
                <w:i w:val="0"/>
                <w:iCs w:val="0"/>
                <w:color w:val="000000"/>
                <w:sz w:val="24"/>
                <w:szCs w:val="24"/>
                <w:lang w:val="kk-KZ"/>
              </w:rPr>
              <w:br/>
              <w:t>увольнения</w:t>
            </w: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c>
          <w:tcPr>
            <w:tcW w:w="1616" w:type="pct"/>
            <w:vAlign w:val="center"/>
            <w:hideMark/>
          </w:tcPr>
          <w:p w:rsidR="00973894" w:rsidRPr="00973894" w:rsidRDefault="00973894" w:rsidP="00973894">
            <w:pPr>
              <w:ind w:firstLine="708"/>
              <w:jc w:val="both"/>
              <w:rPr>
                <w:b w:val="0"/>
                <w:bCs w:val="0"/>
                <w:i w:val="0"/>
                <w:iCs w:val="0"/>
                <w:color w:val="000000"/>
                <w:sz w:val="24"/>
                <w:szCs w:val="24"/>
                <w:lang w:val="kk-KZ"/>
              </w:rPr>
            </w:pPr>
          </w:p>
        </w:tc>
        <w:tc>
          <w:tcPr>
            <w:tcW w:w="2495" w:type="pct"/>
            <w:gridSpan w:val="3"/>
            <w:vAlign w:val="center"/>
            <w:hideMark/>
          </w:tcPr>
          <w:p w:rsidR="00973894" w:rsidRPr="00973894" w:rsidRDefault="00973894" w:rsidP="00973894">
            <w:pPr>
              <w:ind w:firstLine="708"/>
              <w:jc w:val="both"/>
              <w:rPr>
                <w:b w:val="0"/>
                <w:bCs w:val="0"/>
                <w:i w:val="0"/>
                <w:iCs w:val="0"/>
                <w:color w:val="000000"/>
                <w:sz w:val="24"/>
                <w:szCs w:val="24"/>
                <w:lang w:val="kk-KZ"/>
              </w:rPr>
            </w:pPr>
          </w:p>
        </w:tc>
      </w:tr>
      <w:tr w:rsidR="00973894" w:rsidRPr="00973894" w:rsidTr="004A5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973894" w:rsidRPr="00973894" w:rsidRDefault="00973894" w:rsidP="00973894">
            <w:pPr>
              <w:ind w:firstLine="708"/>
              <w:jc w:val="both"/>
              <w:rPr>
                <w:b w:val="0"/>
                <w:bCs w:val="0"/>
                <w:i w:val="0"/>
                <w:iCs w:val="0"/>
                <w:color w:val="000000"/>
                <w:sz w:val="24"/>
                <w:szCs w:val="24"/>
                <w:lang w:val="kk-KZ"/>
              </w:rPr>
            </w:pPr>
          </w:p>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_____________________</w:t>
            </w:r>
            <w:r w:rsidRPr="00973894">
              <w:rPr>
                <w:b w:val="0"/>
                <w:bCs w:val="0"/>
                <w:i w:val="0"/>
                <w:iCs w:val="0"/>
                <w:color w:val="000000"/>
                <w:sz w:val="24"/>
                <w:szCs w:val="24"/>
                <w:lang w:val="kk-KZ"/>
              </w:rPr>
              <w:br/>
            </w:r>
            <w:proofErr w:type="spellStart"/>
            <w:r w:rsidRPr="00973894">
              <w:rPr>
                <w:b w:val="0"/>
                <w:bCs w:val="0"/>
                <w:i w:val="0"/>
                <w:iCs w:val="0"/>
                <w:color w:val="000000"/>
                <w:sz w:val="24"/>
                <w:szCs w:val="24"/>
                <w:lang w:val="kk-KZ"/>
              </w:rPr>
              <w:t>Кандидаттың</w:t>
            </w:r>
            <w:proofErr w:type="spellEnd"/>
            <w:r w:rsidRPr="00973894">
              <w:rPr>
                <w:b w:val="0"/>
                <w:bCs w:val="0"/>
                <w:i w:val="0"/>
                <w:iCs w:val="0"/>
                <w:color w:val="000000"/>
                <w:sz w:val="24"/>
                <w:szCs w:val="24"/>
                <w:lang w:val="kk-KZ"/>
              </w:rPr>
              <w:t xml:space="preserve"> </w:t>
            </w:r>
            <w:proofErr w:type="spellStart"/>
            <w:r w:rsidRPr="00973894">
              <w:rPr>
                <w:b w:val="0"/>
                <w:bCs w:val="0"/>
                <w:i w:val="0"/>
                <w:iCs w:val="0"/>
                <w:color w:val="000000"/>
                <w:sz w:val="24"/>
                <w:szCs w:val="24"/>
                <w:lang w:val="kk-KZ"/>
              </w:rPr>
              <w:t>қолы</w:t>
            </w:r>
            <w:proofErr w:type="spellEnd"/>
            <w:r w:rsidRPr="00973894">
              <w:rPr>
                <w:b w:val="0"/>
                <w:bCs w:val="0"/>
                <w:i w:val="0"/>
                <w:iCs w:val="0"/>
                <w:color w:val="000000"/>
                <w:sz w:val="24"/>
                <w:szCs w:val="24"/>
                <w:lang w:val="kk-KZ"/>
              </w:rPr>
              <w:t>/</w:t>
            </w:r>
            <w:r w:rsidRPr="00973894">
              <w:rPr>
                <w:b w:val="0"/>
                <w:bCs w:val="0"/>
                <w:i w:val="0"/>
                <w:iCs w:val="0"/>
                <w:color w:val="000000"/>
                <w:sz w:val="24"/>
                <w:szCs w:val="24"/>
                <w:lang w:val="kk-KZ"/>
              </w:rPr>
              <w:br/>
              <w:t>Подпись кандидата</w:t>
            </w:r>
          </w:p>
        </w:tc>
        <w:tc>
          <w:tcPr>
            <w:tcW w:w="2495" w:type="pct"/>
            <w:gridSpan w:val="3"/>
            <w:vAlign w:val="center"/>
          </w:tcPr>
          <w:p w:rsidR="00973894" w:rsidRPr="00973894" w:rsidRDefault="00973894" w:rsidP="00973894">
            <w:pPr>
              <w:ind w:firstLine="708"/>
              <w:jc w:val="both"/>
              <w:rPr>
                <w:b w:val="0"/>
                <w:bCs w:val="0"/>
                <w:i w:val="0"/>
                <w:iCs w:val="0"/>
                <w:color w:val="000000"/>
                <w:sz w:val="24"/>
                <w:szCs w:val="24"/>
                <w:lang w:val="kk-KZ"/>
              </w:rPr>
            </w:pPr>
          </w:p>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_______________</w:t>
            </w:r>
            <w:r w:rsidRPr="00973894">
              <w:rPr>
                <w:b w:val="0"/>
                <w:bCs w:val="0"/>
                <w:i w:val="0"/>
                <w:iCs w:val="0"/>
                <w:color w:val="000000"/>
                <w:sz w:val="24"/>
                <w:szCs w:val="24"/>
                <w:lang w:val="kk-KZ"/>
              </w:rPr>
              <w:br/>
            </w:r>
            <w:proofErr w:type="spellStart"/>
            <w:r w:rsidRPr="00973894">
              <w:rPr>
                <w:b w:val="0"/>
                <w:bCs w:val="0"/>
                <w:i w:val="0"/>
                <w:iCs w:val="0"/>
                <w:color w:val="000000"/>
                <w:sz w:val="24"/>
                <w:szCs w:val="24"/>
                <w:lang w:val="kk-KZ"/>
              </w:rPr>
              <w:t>күні</w:t>
            </w:r>
            <w:proofErr w:type="spellEnd"/>
            <w:r w:rsidRPr="00973894">
              <w:rPr>
                <w:b w:val="0"/>
                <w:bCs w:val="0"/>
                <w:i w:val="0"/>
                <w:iCs w:val="0"/>
                <w:color w:val="000000"/>
                <w:sz w:val="24"/>
                <w:szCs w:val="24"/>
                <w:lang w:val="kk-KZ"/>
              </w:rPr>
              <w:t>/дата</w:t>
            </w:r>
          </w:p>
        </w:tc>
      </w:tr>
    </w:tbl>
    <w:p w:rsidR="00973894" w:rsidRPr="00973894" w:rsidRDefault="00973894" w:rsidP="00973894">
      <w:pPr>
        <w:ind w:firstLine="708"/>
        <w:jc w:val="both"/>
        <w:rPr>
          <w:b w:val="0"/>
          <w:bCs w:val="0"/>
          <w:i w:val="0"/>
          <w:iCs w:val="0"/>
          <w:color w:val="000000"/>
          <w:sz w:val="24"/>
          <w:szCs w:val="24"/>
          <w:lang w:val="kk-KZ"/>
        </w:rPr>
      </w:pPr>
    </w:p>
    <w:p w:rsidR="00973894" w:rsidRPr="00973894" w:rsidRDefault="00973894" w:rsidP="00973894">
      <w:pPr>
        <w:ind w:firstLine="708"/>
        <w:jc w:val="both"/>
        <w:rPr>
          <w:b w:val="0"/>
          <w:bCs w:val="0"/>
          <w:i w:val="0"/>
          <w:iCs w:val="0"/>
          <w:color w:val="000000"/>
          <w:sz w:val="24"/>
          <w:szCs w:val="24"/>
          <w:lang w:val="kk-KZ"/>
        </w:rPr>
      </w:pPr>
      <w:r w:rsidRPr="00973894">
        <w:rPr>
          <w:b w:val="0"/>
          <w:bCs w:val="0"/>
          <w:i w:val="0"/>
          <w:iCs w:val="0"/>
          <w:color w:val="000000"/>
          <w:sz w:val="24"/>
          <w:szCs w:val="24"/>
          <w:lang w:val="kk-KZ"/>
        </w:rPr>
        <w:t xml:space="preserve"> </w:t>
      </w:r>
    </w:p>
    <w:p w:rsidR="00973894" w:rsidRPr="00973894" w:rsidRDefault="00973894" w:rsidP="00973894">
      <w:pPr>
        <w:ind w:firstLine="708"/>
        <w:jc w:val="both"/>
        <w:rPr>
          <w:b w:val="0"/>
          <w:bCs w:val="0"/>
          <w:i w:val="0"/>
          <w:iCs w:val="0"/>
          <w:color w:val="000000"/>
          <w:sz w:val="24"/>
          <w:szCs w:val="24"/>
          <w:lang w:val="kk-KZ"/>
        </w:rPr>
      </w:pPr>
    </w:p>
    <w:p w:rsidR="00973894" w:rsidRPr="00973894" w:rsidRDefault="00973894" w:rsidP="00973894">
      <w:pPr>
        <w:ind w:firstLine="708"/>
        <w:jc w:val="both"/>
        <w:rPr>
          <w:b w:val="0"/>
          <w:bCs w:val="0"/>
          <w:i w:val="0"/>
          <w:iCs w:val="0"/>
          <w:color w:val="000000"/>
          <w:sz w:val="24"/>
          <w:szCs w:val="24"/>
          <w:lang w:val="kk-KZ"/>
        </w:rPr>
      </w:pPr>
    </w:p>
    <w:p w:rsidR="00973894" w:rsidRPr="00973894" w:rsidRDefault="00973894" w:rsidP="00973894">
      <w:pPr>
        <w:ind w:firstLine="708"/>
        <w:jc w:val="both"/>
        <w:rPr>
          <w:b w:val="0"/>
          <w:bCs w:val="0"/>
          <w:i w:val="0"/>
          <w:iCs w:val="0"/>
          <w:color w:val="000000"/>
          <w:sz w:val="24"/>
          <w:szCs w:val="24"/>
          <w:lang w:val="kk-KZ"/>
        </w:rPr>
      </w:pPr>
    </w:p>
    <w:p w:rsidR="00F07A38" w:rsidRPr="00973894" w:rsidRDefault="00F07A38" w:rsidP="00973894">
      <w:pPr>
        <w:ind w:firstLine="708"/>
        <w:jc w:val="both"/>
        <w:rPr>
          <w:b w:val="0"/>
          <w:bCs w:val="0"/>
          <w:i w:val="0"/>
          <w:iCs w:val="0"/>
          <w:color w:val="000000"/>
          <w:sz w:val="24"/>
          <w:szCs w:val="24"/>
          <w:lang w:val="kk-KZ"/>
        </w:rPr>
      </w:pPr>
    </w:p>
    <w:sectPr w:rsidR="00F07A38" w:rsidRPr="00973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9A"/>
    <w:rsid w:val="001E5273"/>
    <w:rsid w:val="00205116"/>
    <w:rsid w:val="0031683F"/>
    <w:rsid w:val="005E3E60"/>
    <w:rsid w:val="00683B73"/>
    <w:rsid w:val="00801C45"/>
    <w:rsid w:val="0087179A"/>
    <w:rsid w:val="008A7949"/>
    <w:rsid w:val="00973894"/>
    <w:rsid w:val="0097418A"/>
    <w:rsid w:val="009B4E76"/>
    <w:rsid w:val="00E053EE"/>
    <w:rsid w:val="00F0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semiHidden/>
    <w:unhideWhenUsed/>
    <w:rsid w:val="009B4E76"/>
    <w:pPr>
      <w:spacing w:after="120"/>
    </w:pPr>
  </w:style>
  <w:style w:type="character" w:customStyle="1" w:styleId="ab">
    <w:name w:val="Основной текст Знак"/>
    <w:basedOn w:val="a0"/>
    <w:link w:val="aa"/>
    <w:uiPriority w:val="99"/>
    <w:semiHidden/>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34"/>
    <w:locked/>
    <w:rsid w:val="00F07A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semiHidden/>
    <w:unhideWhenUsed/>
    <w:rsid w:val="009B4E76"/>
    <w:pPr>
      <w:spacing w:after="120"/>
    </w:pPr>
  </w:style>
  <w:style w:type="character" w:customStyle="1" w:styleId="ab">
    <w:name w:val="Основной текст Знак"/>
    <w:basedOn w:val="a0"/>
    <w:link w:val="aa"/>
    <w:uiPriority w:val="99"/>
    <w:semiHidden/>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34"/>
    <w:locked/>
    <w:rsid w:val="00F07A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b_nk@taxtaraz.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6092</Words>
  <Characters>34726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Админ</cp:lastModifiedBy>
  <cp:revision>3</cp:revision>
  <dcterms:created xsi:type="dcterms:W3CDTF">2017-05-16T11:58:00Z</dcterms:created>
  <dcterms:modified xsi:type="dcterms:W3CDTF">2017-05-16T11:59:00Z</dcterms:modified>
</cp:coreProperties>
</file>