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15" w:rsidRPr="00F335C9" w:rsidRDefault="00C46A15" w:rsidP="00F335C9">
      <w:pPr>
        <w:ind w:firstLine="540"/>
        <w:jc w:val="center"/>
        <w:rPr>
          <w:b/>
          <w:bCs/>
          <w:lang w:val="ru-MO"/>
        </w:rPr>
      </w:pPr>
      <w:bookmarkStart w:id="0" w:name="_GoBack"/>
      <w:bookmarkEnd w:id="0"/>
      <w:r w:rsidRPr="00B13020">
        <w:rPr>
          <w:b/>
          <w:bCs/>
          <w:lang w:val="ru-MO"/>
        </w:rPr>
        <w:t xml:space="preserve">Объявление о проведении внутреннего конкурса среди </w:t>
      </w:r>
      <w:r w:rsidR="00F335C9">
        <w:rPr>
          <w:b/>
          <w:bCs/>
          <w:lang w:val="ru-MO"/>
        </w:rPr>
        <w:t xml:space="preserve">всех </w:t>
      </w:r>
      <w:r w:rsidRPr="00B13020">
        <w:rPr>
          <w:b/>
          <w:bCs/>
          <w:lang w:val="ru-MO"/>
        </w:rPr>
        <w:t>государственных органов Республики Казахстан</w:t>
      </w:r>
      <w:r w:rsidR="00F335C9">
        <w:rPr>
          <w:b/>
          <w:bCs/>
          <w:lang w:val="ru-MO"/>
        </w:rPr>
        <w:t xml:space="preserve"> </w:t>
      </w:r>
      <w:proofErr w:type="gramStart"/>
      <w:r w:rsidR="000E219B">
        <w:rPr>
          <w:b/>
          <w:bCs/>
          <w:lang w:val="ru-MO"/>
        </w:rPr>
        <w:t>для</w:t>
      </w:r>
      <w:proofErr w:type="gramEnd"/>
      <w:r w:rsidR="000E219B">
        <w:rPr>
          <w:b/>
          <w:bCs/>
          <w:lang w:val="ru-MO"/>
        </w:rPr>
        <w:t xml:space="preserve"> </w:t>
      </w:r>
      <w:proofErr w:type="gramStart"/>
      <w:r w:rsidR="000E219B">
        <w:rPr>
          <w:b/>
          <w:bCs/>
          <w:lang w:val="ru-MO"/>
        </w:rPr>
        <w:t>занятие</w:t>
      </w:r>
      <w:proofErr w:type="gramEnd"/>
      <w:r w:rsidR="000E219B">
        <w:rPr>
          <w:b/>
          <w:bCs/>
          <w:lang w:val="ru-MO"/>
        </w:rPr>
        <w:t xml:space="preserve"> </w:t>
      </w:r>
      <w:proofErr w:type="spellStart"/>
      <w:r w:rsidR="000E219B">
        <w:rPr>
          <w:b/>
          <w:bCs/>
          <w:lang w:val="ru-MO"/>
        </w:rPr>
        <w:t>вакантой</w:t>
      </w:r>
      <w:proofErr w:type="spellEnd"/>
      <w:r w:rsidR="000E219B">
        <w:rPr>
          <w:b/>
          <w:bCs/>
          <w:lang w:val="ru-MO"/>
        </w:rPr>
        <w:t xml:space="preserve"> административной государственной  должности</w:t>
      </w:r>
      <w:r w:rsidRPr="00B13020">
        <w:rPr>
          <w:b/>
          <w:bCs/>
          <w:lang w:val="ru-MO"/>
        </w:rPr>
        <w:t xml:space="preserve"> </w:t>
      </w:r>
      <w:r w:rsidR="000D5DD9" w:rsidRPr="00A46D84">
        <w:rPr>
          <w:rFonts w:cs="KZ Times New Roman"/>
          <w:b/>
          <w:lang w:val="ru-MO"/>
        </w:rPr>
        <w:t>Департамент</w:t>
      </w:r>
      <w:r w:rsidR="000D5DD9">
        <w:rPr>
          <w:rFonts w:cs="KZ Times New Roman"/>
          <w:b/>
          <w:lang w:val="ru-MO"/>
        </w:rPr>
        <w:t>а</w:t>
      </w:r>
      <w:r w:rsidR="000D5DD9" w:rsidRPr="00A46D84">
        <w:rPr>
          <w:rFonts w:cs="KZ Times New Roman"/>
          <w:b/>
          <w:lang w:val="ru-MO"/>
        </w:rPr>
        <w:t xml:space="preserve"> государственных доходов по </w:t>
      </w:r>
      <w:proofErr w:type="spellStart"/>
      <w:r w:rsidR="000D5DD9" w:rsidRPr="00A46D84">
        <w:rPr>
          <w:rFonts w:cs="KZ Times New Roman"/>
          <w:b/>
          <w:lang w:val="ru-MO"/>
        </w:rPr>
        <w:t>Жамбылской</w:t>
      </w:r>
      <w:proofErr w:type="spellEnd"/>
      <w:r w:rsidR="000D5DD9" w:rsidRPr="00A46D84">
        <w:rPr>
          <w:rFonts w:cs="KZ Times New Roman"/>
          <w:b/>
          <w:lang w:val="ru-MO"/>
        </w:rPr>
        <w:t xml:space="preserve"> области</w:t>
      </w:r>
      <w:r w:rsidR="000D5DD9">
        <w:rPr>
          <w:rFonts w:cs="KZ Times New Roman"/>
          <w:b/>
          <w:lang w:val="ru-MO"/>
        </w:rPr>
        <w:t xml:space="preserve"> </w:t>
      </w:r>
    </w:p>
    <w:p w:rsidR="000D5DD9" w:rsidRPr="00B13020" w:rsidRDefault="000D5DD9" w:rsidP="00C46A15">
      <w:pPr>
        <w:pStyle w:val="a3"/>
        <w:spacing w:before="0" w:beforeAutospacing="0" w:after="0" w:afterAutospacing="0"/>
        <w:jc w:val="center"/>
        <w:rPr>
          <w:b/>
          <w:bCs/>
          <w:lang w:val="ru-MO"/>
        </w:rPr>
      </w:pPr>
    </w:p>
    <w:p w:rsidR="00C46A15" w:rsidRDefault="00C46A15" w:rsidP="00873FBB">
      <w:pPr>
        <w:pStyle w:val="BodyText1"/>
        <w:keepNext/>
        <w:keepLines/>
        <w:ind w:right="99"/>
        <w:rPr>
          <w:rFonts w:ascii="Times New Roman" w:hAnsi="Times New Roman" w:cs="Times New Roman"/>
          <w:b/>
          <w:bCs/>
          <w:sz w:val="24"/>
          <w:szCs w:val="24"/>
          <w:lang w:val="kk-KZ"/>
        </w:rPr>
      </w:pPr>
      <w:r w:rsidRPr="00A202CA">
        <w:rPr>
          <w:rFonts w:ascii="Times New Roman" w:hAnsi="Times New Roman" w:cs="Times New Roman"/>
          <w:b/>
          <w:bCs/>
          <w:sz w:val="24"/>
          <w:szCs w:val="24"/>
        </w:rPr>
        <w:t>Общие квалификационные требования ко всем участникам конкурс</w:t>
      </w:r>
      <w:r>
        <w:rPr>
          <w:rFonts w:ascii="Times New Roman" w:hAnsi="Times New Roman" w:cs="Times New Roman"/>
          <w:b/>
          <w:bCs/>
          <w:sz w:val="24"/>
          <w:szCs w:val="24"/>
          <w:lang w:val="ru-RU"/>
        </w:rPr>
        <w:t>а</w:t>
      </w:r>
      <w:r w:rsidRPr="00A202CA">
        <w:rPr>
          <w:rFonts w:ascii="Times New Roman" w:hAnsi="Times New Roman" w:cs="Times New Roman"/>
          <w:b/>
          <w:bCs/>
          <w:sz w:val="24"/>
          <w:szCs w:val="24"/>
        </w:rPr>
        <w:t>:</w:t>
      </w:r>
    </w:p>
    <w:p w:rsidR="00C46A15" w:rsidRDefault="00C46A15" w:rsidP="00C46A15">
      <w:pPr>
        <w:pStyle w:val="BodyText1"/>
        <w:keepNext/>
        <w:keepLines/>
        <w:ind w:right="99"/>
        <w:rPr>
          <w:rFonts w:ascii="Times New Roman" w:hAnsi="Times New Roman"/>
          <w:b/>
          <w:sz w:val="24"/>
          <w:szCs w:val="24"/>
          <w:lang w:val="kk-KZ"/>
        </w:rPr>
      </w:pPr>
    </w:p>
    <w:p w:rsidR="00C46A15" w:rsidRDefault="00C46A15" w:rsidP="00C46A15">
      <w:pPr>
        <w:pStyle w:val="BodyText1"/>
        <w:keepNext/>
        <w:keepLines/>
        <w:ind w:right="99"/>
        <w:rPr>
          <w:rFonts w:ascii="Times New Roman" w:hAnsi="Times New Roman" w:cs="Times New Roman"/>
          <w:sz w:val="24"/>
          <w:szCs w:val="24"/>
          <w:lang w:val="kk-KZ"/>
        </w:rPr>
      </w:pPr>
      <w:r w:rsidRPr="00B13020">
        <w:rPr>
          <w:rFonts w:ascii="Times New Roman" w:hAnsi="Times New Roman"/>
          <w:b/>
          <w:sz w:val="24"/>
          <w:szCs w:val="24"/>
        </w:rPr>
        <w:t xml:space="preserve">Для категории </w:t>
      </w:r>
      <w:r w:rsidRPr="00B13020">
        <w:rPr>
          <w:rFonts w:ascii="Times New Roman" w:hAnsi="Times New Roman"/>
          <w:b/>
          <w:sz w:val="24"/>
          <w:szCs w:val="24"/>
          <w:lang w:val="en-US"/>
        </w:rPr>
        <w:t>C</w:t>
      </w:r>
      <w:r w:rsidRPr="00B13020">
        <w:rPr>
          <w:rFonts w:ascii="Times New Roman" w:hAnsi="Times New Roman"/>
          <w:b/>
          <w:sz w:val="24"/>
          <w:szCs w:val="24"/>
          <w:lang w:val="kk-KZ"/>
        </w:rPr>
        <w:t>-R-</w:t>
      </w:r>
      <w:r>
        <w:rPr>
          <w:rFonts w:ascii="Times New Roman" w:hAnsi="Times New Roman"/>
          <w:b/>
          <w:sz w:val="24"/>
          <w:szCs w:val="24"/>
          <w:lang w:val="kk-KZ"/>
        </w:rPr>
        <w:t>1</w:t>
      </w:r>
    </w:p>
    <w:p w:rsidR="00C46A15" w:rsidRDefault="00C46A15" w:rsidP="00C46A15">
      <w:pPr>
        <w:jc w:val="both"/>
      </w:pPr>
      <w:r>
        <w:rPr>
          <w:lang w:val="kk-KZ"/>
        </w:rPr>
        <w:t xml:space="preserve">           </w:t>
      </w:r>
      <w:r w:rsidRPr="00B13020">
        <w:t xml:space="preserve">Образование: </w:t>
      </w:r>
      <w:r>
        <w:rPr>
          <w:lang w:val="kk-KZ"/>
        </w:rPr>
        <w:t xml:space="preserve"> </w:t>
      </w:r>
      <w:r w:rsidR="00D505E1" w:rsidRPr="00B820E3">
        <w:t>высшее образование;</w:t>
      </w:r>
    </w:p>
    <w:p w:rsidR="00C46A15" w:rsidRDefault="00D505E1" w:rsidP="00C46A15">
      <w:pPr>
        <w:jc w:val="both"/>
      </w:pPr>
      <w:r w:rsidRPr="00B820E3">
        <w:t xml:space="preserve">      наличие следующих компетенций: инициативность, </w:t>
      </w:r>
      <w:proofErr w:type="spellStart"/>
      <w:r w:rsidRPr="00B820E3">
        <w:t>коммуникативность</w:t>
      </w:r>
      <w:proofErr w:type="spellEnd"/>
      <w:r w:rsidRPr="00B820E3">
        <w:t xml:space="preserve">, </w:t>
      </w:r>
      <w:proofErr w:type="spellStart"/>
      <w:r w:rsidRPr="00B820E3">
        <w:t>аналитичность</w:t>
      </w:r>
      <w:proofErr w:type="spellEnd"/>
      <w:r w:rsidRPr="00B820E3">
        <w:t>, организованность, стратегическое мышление, лидерство, этичность, ориентация на качество, ориентация на потребителя, нетерпимость к коррупции;</w:t>
      </w:r>
      <w:r w:rsidRPr="00B820E3">
        <w:br/>
        <w:t xml:space="preserve">      </w:t>
      </w:r>
      <w:proofErr w:type="gramStart"/>
      <w:r w:rsidRPr="00B820E3">
        <w:t>опыт работы должен соответствовать одному из следующих требований:</w:t>
      </w:r>
      <w:r w:rsidRPr="00B820E3">
        <w:br/>
        <w:t>      1) не менее трех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А-4, B-4, C-4, C-O-4, C-R-2, D-4, D-O-3, Е-3, E-R-2 либо на административных государственных должностях корпуса «А»;</w:t>
      </w:r>
      <w:proofErr w:type="gramEnd"/>
    </w:p>
    <w:p w:rsidR="00C46A15" w:rsidRDefault="00D505E1" w:rsidP="00C46A15">
      <w:pPr>
        <w:jc w:val="both"/>
      </w:pPr>
      <w:r w:rsidRPr="00B820E3">
        <w:t xml:space="preserve">      </w:t>
      </w:r>
      <w:proofErr w:type="gramStart"/>
      <w:r w:rsidRPr="00B820E3">
        <w:t>2)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А-4, B-4, C-4, C-O-4, C-R-2, D-4, D-O-3, Е-3, E-R-2 либо на административных государственных должностях корпуса «А»;</w:t>
      </w:r>
      <w:proofErr w:type="gramEnd"/>
    </w:p>
    <w:p w:rsidR="00C46A15" w:rsidRDefault="00D505E1" w:rsidP="00C46A15">
      <w:pPr>
        <w:jc w:val="both"/>
      </w:pPr>
      <w:r w:rsidRPr="00B820E3">
        <w:t>      3) не менее четырех лет стажа государственной службы,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 областного, городского либо районного уровней;</w:t>
      </w:r>
    </w:p>
    <w:p w:rsidR="00C46A15" w:rsidRDefault="00D505E1" w:rsidP="00C46A15">
      <w:pPr>
        <w:pStyle w:val="BodyText1"/>
        <w:keepNext/>
        <w:keepLines/>
        <w:ind w:left="-142" w:right="99" w:firstLine="142"/>
        <w:jc w:val="both"/>
        <w:rPr>
          <w:rFonts w:ascii="Times New Roman" w:hAnsi="Times New Roman" w:cs="Times New Roman"/>
          <w:sz w:val="24"/>
          <w:szCs w:val="24"/>
          <w:lang w:val="ru-RU"/>
        </w:rPr>
      </w:pPr>
      <w:r w:rsidRPr="00B820E3">
        <w:rPr>
          <w:rFonts w:ascii="Times New Roman" w:hAnsi="Times New Roman" w:cs="Times New Roman"/>
          <w:sz w:val="24"/>
          <w:szCs w:val="24"/>
        </w:rPr>
        <w:t>      4)</w:t>
      </w:r>
      <w:r>
        <w:rPr>
          <w:rFonts w:ascii="Times New Roman" w:hAnsi="Times New Roman" w:cs="Times New Roman"/>
          <w:sz w:val="24"/>
          <w:szCs w:val="24"/>
          <w:lang w:val="kk-KZ"/>
        </w:rPr>
        <w:t xml:space="preserve"> </w:t>
      </w:r>
      <w:r w:rsidRPr="00B820E3">
        <w:rPr>
          <w:rFonts w:ascii="Times New Roman" w:hAnsi="Times New Roman" w:cs="Times New Roman"/>
          <w:sz w:val="24"/>
          <w:szCs w:val="24"/>
        </w:rPr>
        <w:t xml:space="preserve"> завершение </w:t>
      </w:r>
      <w:proofErr w:type="gramStart"/>
      <w:r w:rsidRPr="00B820E3">
        <w:rPr>
          <w:rFonts w:ascii="Times New Roman" w:hAnsi="Times New Roman" w:cs="Times New Roman"/>
          <w:sz w:val="24"/>
          <w:szCs w:val="24"/>
        </w:rPr>
        <w:t>обучения по программам</w:t>
      </w:r>
      <w:proofErr w:type="gramEnd"/>
      <w:r w:rsidRPr="00B820E3">
        <w:rPr>
          <w:rFonts w:ascii="Times New Roman" w:hAnsi="Times New Roman" w:cs="Times New Roman"/>
          <w:sz w:val="24"/>
          <w:szCs w:val="24"/>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p w:rsidR="004334A2" w:rsidRDefault="004334A2" w:rsidP="00C46A15">
      <w:pPr>
        <w:pStyle w:val="BodyText1"/>
        <w:keepNext/>
        <w:keepLines/>
        <w:ind w:left="-142" w:right="99" w:firstLine="142"/>
        <w:jc w:val="both"/>
        <w:rPr>
          <w:rFonts w:ascii="Times New Roman" w:hAnsi="Times New Roman"/>
          <w:b/>
          <w:sz w:val="24"/>
          <w:szCs w:val="24"/>
          <w:lang w:val="ru-RU"/>
        </w:rPr>
      </w:pPr>
    </w:p>
    <w:p w:rsidR="00C46A15" w:rsidRDefault="00C46A15" w:rsidP="00C46A15">
      <w:pPr>
        <w:pStyle w:val="BodyText1"/>
        <w:keepNext/>
        <w:keepLines/>
        <w:ind w:left="-142" w:right="99" w:firstLine="142"/>
        <w:jc w:val="both"/>
        <w:rPr>
          <w:b/>
          <w:sz w:val="24"/>
          <w:szCs w:val="24"/>
          <w:lang w:val="kk-KZ"/>
        </w:rPr>
      </w:pPr>
      <w:r>
        <w:rPr>
          <w:sz w:val="24"/>
          <w:szCs w:val="24"/>
          <w:lang w:val="kk-KZ"/>
        </w:rPr>
        <w:tab/>
      </w:r>
      <w:proofErr w:type="spellStart"/>
      <w:r w:rsidRPr="003D14BE">
        <w:rPr>
          <w:b/>
          <w:sz w:val="24"/>
          <w:szCs w:val="24"/>
        </w:rPr>
        <w:t>Должностн</w:t>
      </w:r>
      <w:proofErr w:type="spellEnd"/>
      <w:r w:rsidRPr="003D14BE">
        <w:rPr>
          <w:b/>
          <w:sz w:val="24"/>
          <w:szCs w:val="24"/>
          <w:lang w:val="kk-KZ"/>
        </w:rPr>
        <w:t xml:space="preserve">ые </w:t>
      </w:r>
      <w:r w:rsidRPr="003D14BE">
        <w:rPr>
          <w:b/>
          <w:sz w:val="24"/>
          <w:szCs w:val="24"/>
        </w:rPr>
        <w:t xml:space="preserve"> оклад</w:t>
      </w:r>
      <w:r w:rsidRPr="003D14BE">
        <w:rPr>
          <w:b/>
          <w:sz w:val="24"/>
          <w:szCs w:val="24"/>
          <w:lang w:val="kk-KZ"/>
        </w:rPr>
        <w:t>ы</w:t>
      </w:r>
      <w:r w:rsidRPr="003D14BE">
        <w:rPr>
          <w:b/>
          <w:sz w:val="24"/>
          <w:szCs w:val="24"/>
        </w:rPr>
        <w:t xml:space="preserve">  </w:t>
      </w:r>
      <w:proofErr w:type="spellStart"/>
      <w:r w:rsidRPr="003D14BE">
        <w:rPr>
          <w:b/>
          <w:sz w:val="24"/>
          <w:szCs w:val="24"/>
        </w:rPr>
        <w:t>административн</w:t>
      </w:r>
      <w:proofErr w:type="spellEnd"/>
      <w:r w:rsidRPr="003D14BE">
        <w:rPr>
          <w:b/>
          <w:sz w:val="24"/>
          <w:szCs w:val="24"/>
          <w:lang w:val="kk-KZ"/>
        </w:rPr>
        <w:t>ых государственных</w:t>
      </w:r>
      <w:r w:rsidRPr="003D14BE">
        <w:rPr>
          <w:b/>
          <w:sz w:val="24"/>
          <w:szCs w:val="24"/>
        </w:rPr>
        <w:t xml:space="preserve"> </w:t>
      </w:r>
      <w:proofErr w:type="spellStart"/>
      <w:r w:rsidRPr="003D14BE">
        <w:rPr>
          <w:b/>
          <w:sz w:val="24"/>
          <w:szCs w:val="24"/>
        </w:rPr>
        <w:t>служащ</w:t>
      </w:r>
      <w:proofErr w:type="spellEnd"/>
      <w:r w:rsidRPr="003D14BE">
        <w:rPr>
          <w:b/>
          <w:sz w:val="24"/>
          <w:szCs w:val="24"/>
          <w:lang w:val="kk-KZ"/>
        </w:rPr>
        <w:t>их</w:t>
      </w:r>
    </w:p>
    <w:p w:rsidR="00C46A15" w:rsidRDefault="00C46A15" w:rsidP="00C46A15">
      <w:pPr>
        <w:pStyle w:val="BodyText1"/>
        <w:keepNext/>
        <w:keepLines/>
        <w:ind w:left="-142" w:right="99" w:firstLine="142"/>
        <w:jc w:val="both"/>
        <w:rPr>
          <w:b/>
          <w:sz w:val="24"/>
          <w:szCs w:val="24"/>
          <w:lang w:val="kk-KZ"/>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7"/>
        <w:gridCol w:w="4003"/>
        <w:gridCol w:w="2834"/>
      </w:tblGrid>
      <w:tr w:rsidR="00C46A15" w:rsidRPr="009947B3" w:rsidTr="000E219B">
        <w:tc>
          <w:tcPr>
            <w:tcW w:w="2377" w:type="dxa"/>
            <w:vMerge w:val="restart"/>
          </w:tcPr>
          <w:p w:rsidR="00C46A15" w:rsidRPr="009947B3" w:rsidRDefault="00C46A15" w:rsidP="000E219B">
            <w:pPr>
              <w:pStyle w:val="BodyText1"/>
              <w:keepNext/>
              <w:keepLines/>
              <w:ind w:left="142" w:right="99"/>
              <w:jc w:val="center"/>
              <w:rPr>
                <w:b/>
                <w:sz w:val="24"/>
                <w:szCs w:val="24"/>
                <w:lang w:val="kk-KZ"/>
              </w:rPr>
            </w:pPr>
            <w:r w:rsidRPr="009947B3">
              <w:rPr>
                <w:b/>
                <w:sz w:val="24"/>
                <w:szCs w:val="24"/>
              </w:rPr>
              <w:t>Категория</w:t>
            </w:r>
          </w:p>
        </w:tc>
        <w:tc>
          <w:tcPr>
            <w:tcW w:w="6837" w:type="dxa"/>
            <w:gridSpan w:val="2"/>
            <w:vAlign w:val="center"/>
          </w:tcPr>
          <w:p w:rsidR="00C46A15" w:rsidRPr="003D2957" w:rsidRDefault="00C46A15" w:rsidP="00EF6CED">
            <w:pPr>
              <w:jc w:val="center"/>
            </w:pPr>
            <w:r w:rsidRPr="003D2957">
              <w:t>Должностной оклад  в  зависимости  от  выслуги  лет</w:t>
            </w:r>
          </w:p>
        </w:tc>
      </w:tr>
      <w:tr w:rsidR="00C46A15" w:rsidRPr="009947B3" w:rsidTr="000E219B">
        <w:tc>
          <w:tcPr>
            <w:tcW w:w="2377" w:type="dxa"/>
            <w:vMerge/>
          </w:tcPr>
          <w:p w:rsidR="00C46A15" w:rsidRPr="009947B3" w:rsidRDefault="00C46A15" w:rsidP="00EF6CED">
            <w:pPr>
              <w:pStyle w:val="BodyText1"/>
              <w:keepNext/>
              <w:keepLines/>
              <w:ind w:right="99"/>
              <w:jc w:val="both"/>
              <w:rPr>
                <w:b/>
                <w:sz w:val="24"/>
                <w:szCs w:val="24"/>
                <w:lang w:val="kk-KZ"/>
              </w:rPr>
            </w:pPr>
          </w:p>
        </w:tc>
        <w:tc>
          <w:tcPr>
            <w:tcW w:w="4003" w:type="dxa"/>
            <w:vAlign w:val="center"/>
          </w:tcPr>
          <w:p w:rsidR="00C46A15" w:rsidRPr="009947B3" w:rsidRDefault="00C46A15" w:rsidP="00EF6CED">
            <w:pPr>
              <w:jc w:val="center"/>
              <w:rPr>
                <w:lang w:val="en-US"/>
              </w:rPr>
            </w:pPr>
            <w:r w:rsidRPr="009947B3">
              <w:rPr>
                <w:lang w:val="en-US"/>
              </w:rPr>
              <w:t>min</w:t>
            </w:r>
          </w:p>
        </w:tc>
        <w:tc>
          <w:tcPr>
            <w:tcW w:w="2834" w:type="dxa"/>
            <w:vAlign w:val="center"/>
          </w:tcPr>
          <w:p w:rsidR="00C46A15" w:rsidRPr="009947B3" w:rsidRDefault="00C46A15" w:rsidP="00EF6CED">
            <w:pPr>
              <w:jc w:val="center"/>
              <w:rPr>
                <w:lang w:val="en-US"/>
              </w:rPr>
            </w:pPr>
            <w:r w:rsidRPr="009947B3">
              <w:rPr>
                <w:lang w:val="en-US"/>
              </w:rPr>
              <w:t>min</w:t>
            </w:r>
          </w:p>
        </w:tc>
      </w:tr>
      <w:tr w:rsidR="00C46A15" w:rsidRPr="009947B3" w:rsidTr="000E219B">
        <w:tc>
          <w:tcPr>
            <w:tcW w:w="2377" w:type="dxa"/>
          </w:tcPr>
          <w:p w:rsidR="00C46A15" w:rsidRPr="009947B3" w:rsidRDefault="00C46A15" w:rsidP="00C46A15">
            <w:pPr>
              <w:widowControl w:val="0"/>
              <w:jc w:val="center"/>
              <w:rPr>
                <w:b/>
                <w:bCs/>
                <w:iCs/>
              </w:rPr>
            </w:pPr>
            <w:r w:rsidRPr="009947B3">
              <w:rPr>
                <w:b/>
                <w:bCs/>
                <w:iCs/>
                <w:sz w:val="22"/>
                <w:szCs w:val="22"/>
              </w:rPr>
              <w:t>С-R-</w:t>
            </w:r>
            <w:r>
              <w:rPr>
                <w:b/>
                <w:bCs/>
                <w:iCs/>
                <w:sz w:val="22"/>
                <w:szCs w:val="22"/>
              </w:rPr>
              <w:t>1</w:t>
            </w:r>
          </w:p>
        </w:tc>
        <w:tc>
          <w:tcPr>
            <w:tcW w:w="4003" w:type="dxa"/>
          </w:tcPr>
          <w:p w:rsidR="00C46A15" w:rsidRPr="00471EC8" w:rsidRDefault="00C46A15" w:rsidP="00C46A15">
            <w:pPr>
              <w:jc w:val="center"/>
              <w:rPr>
                <w:b/>
                <w:i/>
                <w:lang w:val="en-US"/>
              </w:rPr>
            </w:pPr>
            <w:r>
              <w:rPr>
                <w:sz w:val="22"/>
                <w:szCs w:val="22"/>
                <w:lang w:val="en-US"/>
              </w:rPr>
              <w:t>142412</w:t>
            </w:r>
          </w:p>
        </w:tc>
        <w:tc>
          <w:tcPr>
            <w:tcW w:w="2834" w:type="dxa"/>
          </w:tcPr>
          <w:p w:rsidR="00C46A15" w:rsidRPr="00471EC8" w:rsidRDefault="00C46A15" w:rsidP="00C46A15">
            <w:pPr>
              <w:jc w:val="center"/>
              <w:rPr>
                <w:b/>
                <w:i/>
                <w:lang w:val="en-US"/>
              </w:rPr>
            </w:pPr>
            <w:r>
              <w:rPr>
                <w:sz w:val="22"/>
                <w:szCs w:val="22"/>
                <w:lang w:val="en-US"/>
              </w:rPr>
              <w:t>192381</w:t>
            </w:r>
          </w:p>
        </w:tc>
      </w:tr>
    </w:tbl>
    <w:p w:rsidR="00D505E1" w:rsidRDefault="00D505E1" w:rsidP="00C46A15">
      <w:pPr>
        <w:jc w:val="both"/>
        <w:rPr>
          <w:lang w:val="kk-KZ"/>
        </w:rPr>
      </w:pPr>
    </w:p>
    <w:p w:rsidR="00A46D84" w:rsidRPr="00A46D84" w:rsidRDefault="00A46D84" w:rsidP="000E219B">
      <w:pPr>
        <w:shd w:val="clear" w:color="auto" w:fill="F8F8F8"/>
        <w:autoSpaceDE w:val="0"/>
        <w:autoSpaceDN w:val="0"/>
        <w:adjustRightInd w:val="0"/>
        <w:ind w:right="150"/>
        <w:jc w:val="both"/>
        <w:rPr>
          <w:rFonts w:cs="KZ Times New Roman"/>
          <w:b/>
          <w:lang w:val="ru-MO"/>
        </w:rPr>
      </w:pPr>
      <w:r w:rsidRPr="00A46D84">
        <w:rPr>
          <w:rFonts w:cs="KZ Times New Roman"/>
          <w:b/>
          <w:lang w:val="ru-MO"/>
        </w:rPr>
        <w:t xml:space="preserve">Департамент государственных доходов по </w:t>
      </w:r>
      <w:proofErr w:type="spellStart"/>
      <w:r w:rsidRPr="00A46D84">
        <w:rPr>
          <w:rFonts w:cs="KZ Times New Roman"/>
          <w:b/>
          <w:lang w:val="ru-MO"/>
        </w:rPr>
        <w:t>Жамбылской</w:t>
      </w:r>
      <w:proofErr w:type="spellEnd"/>
      <w:r w:rsidRPr="00A46D84">
        <w:rPr>
          <w:rFonts w:cs="KZ Times New Roman"/>
          <w:b/>
          <w:lang w:val="ru-MO"/>
        </w:rPr>
        <w:t xml:space="preserve"> области Комитета государственных доходов Министерства финансов Республики Казахстан, индекс  000080,  </w:t>
      </w:r>
      <w:proofErr w:type="spellStart"/>
      <w:r w:rsidRPr="00A46D84">
        <w:rPr>
          <w:rFonts w:cs="KZ Times New Roman"/>
          <w:b/>
          <w:lang w:val="ru-MO"/>
        </w:rPr>
        <w:t>г</w:t>
      </w:r>
      <w:proofErr w:type="gramStart"/>
      <w:r w:rsidRPr="00A46D84">
        <w:rPr>
          <w:rFonts w:cs="KZ Times New Roman"/>
          <w:b/>
          <w:lang w:val="ru-MO"/>
        </w:rPr>
        <w:t>.Т</w:t>
      </w:r>
      <w:proofErr w:type="gramEnd"/>
      <w:r w:rsidRPr="00A46D84">
        <w:rPr>
          <w:rFonts w:cs="KZ Times New Roman"/>
          <w:b/>
          <w:lang w:val="ru-MO"/>
        </w:rPr>
        <w:t>араз</w:t>
      </w:r>
      <w:proofErr w:type="spellEnd"/>
      <w:r w:rsidRPr="00A46D84">
        <w:rPr>
          <w:rFonts w:cs="KZ Times New Roman"/>
          <w:b/>
          <w:lang w:val="ru-MO"/>
        </w:rPr>
        <w:t xml:space="preserve">,  проспект  </w:t>
      </w:r>
      <w:proofErr w:type="spellStart"/>
      <w:r w:rsidRPr="00A46D84">
        <w:rPr>
          <w:rFonts w:cs="KZ Times New Roman"/>
          <w:b/>
          <w:lang w:val="ru-MO"/>
        </w:rPr>
        <w:t>Толеби</w:t>
      </w:r>
      <w:proofErr w:type="spellEnd"/>
      <w:r w:rsidRPr="00A46D84">
        <w:rPr>
          <w:rFonts w:cs="KZ Times New Roman"/>
          <w:b/>
          <w:lang w:val="ru-MO"/>
        </w:rPr>
        <w:t xml:space="preserve">  36,  телефон  для  справок  ( 87262)  43-15-39, 45-28-74, электронные адреса: </w:t>
      </w:r>
      <w:hyperlink r:id="rId5" w:history="1">
        <w:r w:rsidRPr="00110BAB">
          <w:rPr>
            <w:b/>
            <w:u w:val="single"/>
            <w:lang w:val="ru-MO"/>
          </w:rPr>
          <w:t>aabdikerimova@taxtaraz.mgd.kz</w:t>
        </w:r>
      </w:hyperlink>
      <w:r w:rsidRPr="00110BAB">
        <w:rPr>
          <w:b/>
          <w:u w:val="single"/>
          <w:lang w:val="ru-MO"/>
        </w:rPr>
        <w:t xml:space="preserve">; </w:t>
      </w:r>
      <w:hyperlink r:id="rId6" w:history="1">
        <w:r w:rsidR="00110BAB" w:rsidRPr="000E219B">
          <w:rPr>
            <w:rStyle w:val="a9"/>
            <w:rFonts w:ascii="Times New Roman" w:hAnsi="Times New Roman" w:cs="Times New Roman"/>
            <w:b/>
            <w:sz w:val="24"/>
            <w:szCs w:val="24"/>
            <w:lang w:val="kk-KZ"/>
          </w:rPr>
          <w:t>u.kudaibergenova@kgd.gov.kz</w:t>
        </w:r>
      </w:hyperlink>
      <w:r w:rsidR="00110BAB" w:rsidRPr="00110BAB">
        <w:rPr>
          <w:rFonts w:eastAsia="Calibri"/>
          <w:b/>
          <w:bCs/>
          <w:iCs/>
          <w:u w:val="single"/>
          <w:lang w:val="kk-KZ"/>
        </w:rPr>
        <w:t xml:space="preserve"> </w:t>
      </w:r>
      <w:r w:rsidR="00110BAB" w:rsidRPr="00110BAB">
        <w:rPr>
          <w:b/>
          <w:u w:val="single"/>
          <w:lang w:val="kk-KZ"/>
        </w:rPr>
        <w:t>ukudaibergenova@taxtaraz.mgd.kz</w:t>
      </w:r>
      <w:r w:rsidR="00110BAB">
        <w:rPr>
          <w:i/>
          <w:lang w:val="kk-KZ"/>
        </w:rPr>
        <w:t>;</w:t>
      </w:r>
      <w:r w:rsidRPr="00A46D84">
        <w:rPr>
          <w:rFonts w:cs="KZ Times New Roman"/>
          <w:b/>
          <w:lang w:val="ru-MO"/>
        </w:rPr>
        <w:t xml:space="preserve"> объявляет конкурс на занятие </w:t>
      </w:r>
      <w:r w:rsidR="0052511C" w:rsidRPr="004334A2">
        <w:rPr>
          <w:b/>
          <w:lang w:val="kk-KZ"/>
        </w:rPr>
        <w:t>вакантной административной государственной должности</w:t>
      </w:r>
      <w:r w:rsidRPr="00A46D84">
        <w:rPr>
          <w:rFonts w:cs="KZ Times New Roman"/>
          <w:b/>
          <w:lang w:val="ru-MO"/>
        </w:rPr>
        <w:t>:</w:t>
      </w:r>
    </w:p>
    <w:p w:rsidR="00A46D84" w:rsidRPr="00A46D84" w:rsidRDefault="00A46D84" w:rsidP="000E219B">
      <w:pPr>
        <w:shd w:val="clear" w:color="auto" w:fill="FFFFFF"/>
        <w:jc w:val="both"/>
        <w:rPr>
          <w:rFonts w:cs="KZ Times New Roman"/>
          <w:b/>
          <w:lang w:val="ru-MO"/>
        </w:rPr>
      </w:pPr>
      <w:r>
        <w:rPr>
          <w:rFonts w:cs="KZ Times New Roman"/>
          <w:b/>
          <w:lang w:val="ru-MO"/>
        </w:rPr>
        <w:t xml:space="preserve">Руководитель управления государственных доходов по </w:t>
      </w:r>
      <w:proofErr w:type="spellStart"/>
      <w:r>
        <w:rPr>
          <w:rFonts w:cs="KZ Times New Roman"/>
          <w:b/>
          <w:lang w:val="ru-MO"/>
        </w:rPr>
        <w:t>Жамбылскому</w:t>
      </w:r>
      <w:proofErr w:type="spellEnd"/>
      <w:r>
        <w:rPr>
          <w:rFonts w:cs="KZ Times New Roman"/>
          <w:b/>
          <w:lang w:val="ru-MO"/>
        </w:rPr>
        <w:t xml:space="preserve"> району</w:t>
      </w:r>
      <w:r w:rsidRPr="00A46D84">
        <w:rPr>
          <w:rFonts w:cs="KZ Times New Roman"/>
          <w:b/>
          <w:lang w:val="ru-MO"/>
        </w:rPr>
        <w:t xml:space="preserve"> Департамента государственных доходов по </w:t>
      </w:r>
      <w:proofErr w:type="spellStart"/>
      <w:r w:rsidRPr="00A46D84">
        <w:rPr>
          <w:rFonts w:cs="KZ Times New Roman"/>
          <w:b/>
          <w:lang w:val="ru-MO"/>
        </w:rPr>
        <w:t>Жамбылской</w:t>
      </w:r>
      <w:proofErr w:type="spellEnd"/>
      <w:r w:rsidRPr="00A46D84">
        <w:rPr>
          <w:rFonts w:cs="KZ Times New Roman"/>
          <w:b/>
          <w:lang w:val="ru-MO"/>
        </w:rPr>
        <w:t xml:space="preserve"> области </w:t>
      </w:r>
      <w:proofErr w:type="gramStart"/>
      <w:r w:rsidRPr="00A46D84">
        <w:rPr>
          <w:rFonts w:cs="KZ Times New Roman"/>
          <w:b/>
          <w:lang w:val="ru-MO"/>
        </w:rPr>
        <w:t>Комитета государственных доходов Министерства финансов Республики</w:t>
      </w:r>
      <w:proofErr w:type="gramEnd"/>
      <w:r w:rsidRPr="00A46D84">
        <w:rPr>
          <w:rFonts w:cs="KZ Times New Roman"/>
          <w:b/>
          <w:lang w:val="ru-MO"/>
        </w:rPr>
        <w:t xml:space="preserve"> Казахстан, категория </w:t>
      </w:r>
      <w:r w:rsidRPr="00B13020">
        <w:rPr>
          <w:b/>
          <w:lang w:val="en-US"/>
        </w:rPr>
        <w:t>C</w:t>
      </w:r>
      <w:r w:rsidRPr="00B13020">
        <w:rPr>
          <w:b/>
          <w:lang w:val="kk-KZ"/>
        </w:rPr>
        <w:t>-R-</w:t>
      </w:r>
      <w:r>
        <w:rPr>
          <w:b/>
          <w:lang w:val="kk-KZ"/>
        </w:rPr>
        <w:t>1</w:t>
      </w:r>
      <w:r w:rsidRPr="00A46D84">
        <w:rPr>
          <w:rFonts w:cs="KZ Times New Roman"/>
          <w:b/>
          <w:lang w:val="ru-MO"/>
        </w:rPr>
        <w:t xml:space="preserve">, 1-единица, </w:t>
      </w:r>
      <w:r w:rsidR="004334A2" w:rsidRPr="002611D4">
        <w:rPr>
          <w:b/>
          <w:lang w:val="kk-KZ"/>
        </w:rPr>
        <w:t>№ 25-0-2</w:t>
      </w:r>
      <w:r w:rsidR="004334A2">
        <w:rPr>
          <w:rFonts w:cs="KZ Times New Roman"/>
          <w:b/>
          <w:lang w:val="ru-MO"/>
        </w:rPr>
        <w:t xml:space="preserve"> </w:t>
      </w:r>
      <w:r>
        <w:rPr>
          <w:rFonts w:cs="KZ Times New Roman"/>
          <w:b/>
          <w:lang w:val="ru-MO"/>
        </w:rPr>
        <w:t xml:space="preserve">(временно, до выхода основного работника до </w:t>
      </w:r>
      <w:r w:rsidR="004334A2">
        <w:rPr>
          <w:rFonts w:cs="KZ Times New Roman"/>
          <w:b/>
          <w:lang w:val="ru-MO"/>
        </w:rPr>
        <w:t>30</w:t>
      </w:r>
      <w:r>
        <w:rPr>
          <w:rFonts w:cs="KZ Times New Roman"/>
          <w:b/>
          <w:lang w:val="ru-MO"/>
        </w:rPr>
        <w:t>.06.201</w:t>
      </w:r>
      <w:r w:rsidR="004334A2">
        <w:rPr>
          <w:rFonts w:cs="KZ Times New Roman"/>
          <w:b/>
          <w:lang w:val="ru-MO"/>
        </w:rPr>
        <w:t>7</w:t>
      </w:r>
      <w:r>
        <w:rPr>
          <w:rFonts w:cs="KZ Times New Roman"/>
          <w:b/>
          <w:lang w:val="ru-MO"/>
        </w:rPr>
        <w:t>)</w:t>
      </w:r>
    </w:p>
    <w:p w:rsidR="00262FDC" w:rsidRDefault="00A46D84" w:rsidP="00262FDC">
      <w:pPr>
        <w:pStyle w:val="ac"/>
        <w:tabs>
          <w:tab w:val="left" w:pos="0"/>
          <w:tab w:val="left" w:pos="993"/>
        </w:tabs>
        <w:spacing w:after="0" w:line="240" w:lineRule="auto"/>
        <w:ind w:left="0" w:firstLine="709"/>
        <w:jc w:val="both"/>
        <w:rPr>
          <w:rFonts w:ascii="Times New Roman" w:eastAsia="Times New Roman" w:hAnsi="Times New Roman" w:cs="Times New Roman"/>
          <w:sz w:val="24"/>
          <w:szCs w:val="24"/>
          <w:lang w:val="ru-MO" w:eastAsia="ru-RU"/>
        </w:rPr>
      </w:pPr>
      <w:r w:rsidRPr="00262FDC">
        <w:rPr>
          <w:rFonts w:ascii="Times New Roman" w:eastAsia="Times New Roman" w:hAnsi="Times New Roman" w:cs="KZ Times New Roman"/>
          <w:b/>
          <w:sz w:val="24"/>
          <w:szCs w:val="24"/>
          <w:lang w:val="ru-MO" w:eastAsia="ru-RU"/>
        </w:rPr>
        <w:t>Функциональные обязанности:</w:t>
      </w:r>
      <w:r>
        <w:rPr>
          <w:rFonts w:eastAsia="Calibri"/>
          <w:i/>
          <w:lang w:val="kk-KZ"/>
        </w:rPr>
        <w:t xml:space="preserve"> </w:t>
      </w:r>
      <w:proofErr w:type="gramStart"/>
      <w:r w:rsidR="00262FDC" w:rsidRPr="00262FDC">
        <w:rPr>
          <w:rFonts w:ascii="Times New Roman" w:eastAsia="Times New Roman" w:hAnsi="Times New Roman" w:cs="Times New Roman"/>
          <w:sz w:val="24"/>
          <w:szCs w:val="24"/>
          <w:lang w:val="ru-MO" w:eastAsia="ru-RU"/>
        </w:rPr>
        <w:t xml:space="preserve">Общее руководство и организация деятельности  управления государственных доходов, представление управлениягосударственных </w:t>
      </w:r>
      <w:r w:rsidR="00262FDC" w:rsidRPr="00262FDC">
        <w:rPr>
          <w:rFonts w:ascii="Times New Roman" w:eastAsia="Times New Roman" w:hAnsi="Times New Roman" w:cs="Times New Roman"/>
          <w:sz w:val="24"/>
          <w:szCs w:val="24"/>
          <w:lang w:val="ru-MO" w:eastAsia="ru-RU"/>
        </w:rPr>
        <w:lastRenderedPageBreak/>
        <w:t>доходов в органах государственной власти и иных организациях, осуществление налогового контроля за исполнением налогоплательщиками налоговых обязательств, осуществление контроля за соблюдением налогового    законодательства и иных нормативных правовых актов, предусматривающих поступление неналоговых поступлений, организация  работы управления по формированию фискальной политики РК и реализации данной политики.</w:t>
      </w:r>
      <w:proofErr w:type="gramEnd"/>
      <w:r w:rsidR="00262FDC" w:rsidRPr="00262FDC">
        <w:rPr>
          <w:rFonts w:ascii="Times New Roman" w:eastAsia="Times New Roman" w:hAnsi="Times New Roman" w:cs="Times New Roman"/>
          <w:sz w:val="24"/>
          <w:szCs w:val="24"/>
          <w:lang w:val="ru-MO" w:eastAsia="ru-RU"/>
        </w:rPr>
        <w:t xml:space="preserve">  Умение работать в коллективе, способность создания единого корпоративного духа, коммуникабельность, исполнительность, оперативность и требовательность. Высокие моральные, этические и деловые качества.</w:t>
      </w:r>
    </w:p>
    <w:p w:rsidR="00262FDC" w:rsidRDefault="00262FDC" w:rsidP="00262FDC">
      <w:pPr>
        <w:pStyle w:val="a7"/>
        <w:jc w:val="both"/>
        <w:rPr>
          <w:b w:val="0"/>
          <w:i w:val="0"/>
          <w:sz w:val="24"/>
          <w:szCs w:val="24"/>
        </w:rPr>
      </w:pPr>
      <w:r w:rsidRPr="000C2075">
        <w:rPr>
          <w:b w:val="0"/>
          <w:i w:val="0"/>
          <w:sz w:val="24"/>
          <w:szCs w:val="24"/>
        </w:rPr>
        <w:t>Организация  совместных действий с Департаментом управления с региональными налоговыми управлениями с государственными органами и отдельными гражданами.</w:t>
      </w:r>
      <w:r w:rsidRPr="000C2075">
        <w:rPr>
          <w:b w:val="0"/>
          <w:i w:val="0"/>
          <w:sz w:val="24"/>
          <w:szCs w:val="24"/>
          <w:lang w:val="kk-KZ"/>
        </w:rPr>
        <w:t xml:space="preserve"> </w:t>
      </w:r>
      <w:r w:rsidRPr="000C2075">
        <w:rPr>
          <w:b w:val="0"/>
          <w:i w:val="0"/>
          <w:sz w:val="24"/>
          <w:szCs w:val="24"/>
        </w:rPr>
        <w:t xml:space="preserve">Выполняет другие обязанности предусмотренные утвержденными </w:t>
      </w:r>
      <w:proofErr w:type="gramStart"/>
      <w:r w:rsidRPr="000C2075">
        <w:rPr>
          <w:b w:val="0"/>
          <w:i w:val="0"/>
          <w:sz w:val="24"/>
          <w:szCs w:val="24"/>
        </w:rPr>
        <w:t>функциональных</w:t>
      </w:r>
      <w:proofErr w:type="gramEnd"/>
      <w:r w:rsidRPr="000C2075">
        <w:rPr>
          <w:b w:val="0"/>
          <w:i w:val="0"/>
          <w:sz w:val="24"/>
          <w:szCs w:val="24"/>
        </w:rPr>
        <w:t xml:space="preserve">  обязанностями.</w:t>
      </w:r>
    </w:p>
    <w:p w:rsidR="00A46D84" w:rsidRDefault="00A46D84" w:rsidP="00262FDC">
      <w:pPr>
        <w:jc w:val="both"/>
        <w:rPr>
          <w:b/>
          <w:i/>
          <w:lang w:val="kk-KZ"/>
        </w:rPr>
      </w:pPr>
      <w:r w:rsidRPr="00A46D84">
        <w:rPr>
          <w:rFonts w:cs="KZ Times New Roman"/>
          <w:b/>
          <w:lang w:val="ru-MO"/>
        </w:rPr>
        <w:t>Требования к участникам конкурса:</w:t>
      </w:r>
      <w:r w:rsidRPr="00A3794B">
        <w:rPr>
          <w:b/>
          <w:i/>
          <w:lang w:val="kk-KZ"/>
        </w:rPr>
        <w:t xml:space="preserve"> </w:t>
      </w:r>
      <w:r>
        <w:rPr>
          <w:b/>
          <w:i/>
          <w:lang w:val="kk-KZ"/>
        </w:rPr>
        <w:tab/>
      </w:r>
    </w:p>
    <w:p w:rsidR="00262FDC" w:rsidRPr="00262FDC" w:rsidRDefault="00A46D84" w:rsidP="00A46D84">
      <w:pPr>
        <w:jc w:val="both"/>
        <w:rPr>
          <w:lang w:val="ru-MO"/>
        </w:rPr>
      </w:pPr>
      <w:r w:rsidRPr="00262FDC">
        <w:rPr>
          <w:b/>
          <w:lang w:val="ru-MO"/>
        </w:rPr>
        <w:t>Образование:</w:t>
      </w:r>
      <w:r w:rsidRPr="00262FDC">
        <w:rPr>
          <w:lang w:val="ru-MO"/>
        </w:rPr>
        <w:t xml:space="preserve"> </w:t>
      </w:r>
      <w:r w:rsidR="00262FDC" w:rsidRPr="00262FDC">
        <w:rPr>
          <w:lang w:val="ru-MO"/>
        </w:rPr>
        <w:t xml:space="preserve">В </w:t>
      </w:r>
      <w:r w:rsidRPr="00262FDC">
        <w:rPr>
          <w:lang w:val="ru-MO"/>
        </w:rPr>
        <w:t>сфере социальных наук, экономики и бизнеса или в сфере права</w:t>
      </w:r>
      <w:r w:rsidR="00262FDC" w:rsidRPr="00262FDC">
        <w:rPr>
          <w:lang w:val="ru-MO"/>
        </w:rPr>
        <w:t xml:space="preserve"> или в сфере технических наук и технологии</w:t>
      </w:r>
      <w:r w:rsidR="00262FDC">
        <w:rPr>
          <w:lang w:val="ru-MO"/>
        </w:rPr>
        <w:t>.</w:t>
      </w:r>
    </w:p>
    <w:p w:rsidR="0059671C" w:rsidRPr="0059671C" w:rsidRDefault="00A46D84" w:rsidP="00A46D84">
      <w:pPr>
        <w:jc w:val="both"/>
        <w:rPr>
          <w:lang w:val="ru-MO"/>
        </w:rPr>
      </w:pPr>
      <w:r w:rsidRPr="007F1E6D">
        <w:rPr>
          <w:b/>
          <w:lang w:val="ru-MO"/>
        </w:rPr>
        <w:t xml:space="preserve">Специальность: </w:t>
      </w:r>
      <w:r w:rsidR="002363DA" w:rsidRPr="007F1E6D">
        <w:t>Социология</w:t>
      </w:r>
      <w:r w:rsidR="002363DA" w:rsidRPr="007F1E6D">
        <w:rPr>
          <w:lang w:val="ru-MO"/>
        </w:rPr>
        <w:t xml:space="preserve"> </w:t>
      </w:r>
      <w:r w:rsidR="0059671C" w:rsidRPr="007F1E6D">
        <w:rPr>
          <w:lang w:val="ru-MO"/>
        </w:rPr>
        <w:t xml:space="preserve">или </w:t>
      </w:r>
      <w:r w:rsidRPr="007F1E6D">
        <w:rPr>
          <w:lang w:val="ru-MO"/>
        </w:rPr>
        <w:t xml:space="preserve">учет и аудит или финансы  или </w:t>
      </w:r>
      <w:r w:rsidR="0059671C" w:rsidRPr="007F1E6D">
        <w:rPr>
          <w:lang w:val="ru-MO"/>
        </w:rPr>
        <w:t xml:space="preserve">государственное и местное </w:t>
      </w:r>
      <w:r w:rsidR="0059671C" w:rsidRPr="007F1E6D">
        <w:t xml:space="preserve">управление или статистика или мировая экономика или маркетинг или менеджмент или  </w:t>
      </w:r>
      <w:r w:rsidR="007F1E6D" w:rsidRPr="007F1E6D">
        <w:t>в сфере права (общее) или в сфере технических наук и технологий (общее).</w:t>
      </w:r>
      <w:r w:rsidR="007F1E6D">
        <w:rPr>
          <w:b/>
          <w:i/>
          <w:lang w:val="kk-KZ"/>
        </w:rPr>
        <w:t xml:space="preserve"> </w:t>
      </w:r>
    </w:p>
    <w:p w:rsidR="00A46D84" w:rsidRPr="00A46D84" w:rsidRDefault="00A46D84" w:rsidP="00A46D84">
      <w:pPr>
        <w:jc w:val="both"/>
        <w:rPr>
          <w:lang w:val="ru-MO"/>
        </w:rPr>
      </w:pPr>
      <w:r w:rsidRPr="00A46D84">
        <w:rPr>
          <w:lang w:val="ru-MO"/>
        </w:rPr>
        <w:t xml:space="preserve">Знание нормативно-правовых актов </w:t>
      </w:r>
      <w:proofErr w:type="gramStart"/>
      <w:r w:rsidRPr="00A46D84">
        <w:rPr>
          <w:lang w:val="ru-MO"/>
        </w:rPr>
        <w:t>согласно программы</w:t>
      </w:r>
      <w:proofErr w:type="gramEnd"/>
      <w:r w:rsidRPr="00A46D84">
        <w:rPr>
          <w:lang w:val="ru-MO"/>
        </w:rPr>
        <w:t xml:space="preserve"> тестирования на знание законодательств Республики Казахстан. </w:t>
      </w:r>
    </w:p>
    <w:p w:rsidR="00A46D84" w:rsidRPr="00A46D84" w:rsidRDefault="00A46D84" w:rsidP="00A46D84">
      <w:pPr>
        <w:jc w:val="both"/>
        <w:rPr>
          <w:lang w:val="ru-MO"/>
        </w:rPr>
      </w:pPr>
      <w:r w:rsidRPr="00A46D84">
        <w:rPr>
          <w:lang w:val="ru-MO"/>
        </w:rPr>
        <w:t>Для эффективного выполнения профессиональной деятельности в государственной должности необходимого знания, приспособления и навык.</w:t>
      </w:r>
    </w:p>
    <w:p w:rsidR="00A46D84" w:rsidRPr="00A46D84" w:rsidRDefault="00A46D84" w:rsidP="00A46D84">
      <w:pPr>
        <w:jc w:val="both"/>
        <w:rPr>
          <w:lang w:val="ru-MO"/>
        </w:rPr>
      </w:pPr>
      <w:r w:rsidRPr="00A46D84">
        <w:rPr>
          <w:lang w:val="ru-MO"/>
        </w:rPr>
        <w:t>Знание Стратегии «Казахстан - 2050», Кодекс РК «О таможенном деле» и другие нормативно-правовые акты Республики Казахстан акты соответствующие  функциональным обязанностям таможенного поста.</w:t>
      </w:r>
    </w:p>
    <w:p w:rsidR="00A46D84" w:rsidRPr="00A46D84" w:rsidRDefault="00A46D84" w:rsidP="00A46D84">
      <w:pPr>
        <w:jc w:val="both"/>
        <w:rPr>
          <w:lang w:val="ru-MO"/>
        </w:rPr>
      </w:pPr>
      <w:r w:rsidRPr="00A46D84">
        <w:rPr>
          <w:lang w:val="ru-MO"/>
        </w:rPr>
        <w:t>В соответствии с квалификационным требованиям.</w:t>
      </w:r>
    </w:p>
    <w:p w:rsidR="00A46D84" w:rsidRPr="00A46D84" w:rsidRDefault="00A46D84" w:rsidP="00A46D84">
      <w:pPr>
        <w:pStyle w:val="a3"/>
        <w:spacing w:before="0" w:beforeAutospacing="0" w:after="0" w:afterAutospacing="0"/>
        <w:jc w:val="both"/>
        <w:rPr>
          <w:lang w:val="ru-MO"/>
        </w:rPr>
      </w:pPr>
      <w:r w:rsidRPr="00A46D84">
        <w:rPr>
          <w:lang w:val="ru-MO"/>
        </w:rPr>
        <w:t>Области, соответствующие  функциональным направлениям: работа по соответствующей специальности в организациях, независимо  от форм собственности.</w:t>
      </w:r>
    </w:p>
    <w:p w:rsidR="00A46D84" w:rsidRPr="00A46D84" w:rsidRDefault="00A46D84" w:rsidP="00A46D84">
      <w:pPr>
        <w:pStyle w:val="a3"/>
        <w:spacing w:before="0" w:beforeAutospacing="0" w:after="0" w:afterAutospacing="0"/>
        <w:jc w:val="both"/>
        <w:rPr>
          <w:lang w:val="ru-MO"/>
        </w:rPr>
      </w:pPr>
      <w:r w:rsidRPr="00A46D84">
        <w:rPr>
          <w:lang w:val="ru-MO"/>
        </w:rPr>
        <w:t xml:space="preserve">Умение работать на компьютере со стандартным пакетом программ MS </w:t>
      </w:r>
      <w:proofErr w:type="spellStart"/>
      <w:r w:rsidRPr="00A46D84">
        <w:rPr>
          <w:lang w:val="ru-MO"/>
        </w:rPr>
        <w:t>Word</w:t>
      </w:r>
      <w:proofErr w:type="spellEnd"/>
      <w:r w:rsidRPr="00A46D84">
        <w:rPr>
          <w:lang w:val="ru-MO"/>
        </w:rPr>
        <w:t xml:space="preserve">, MS  </w:t>
      </w:r>
      <w:proofErr w:type="spellStart"/>
      <w:r w:rsidRPr="00A46D84">
        <w:rPr>
          <w:lang w:val="ru-MO"/>
        </w:rPr>
        <w:t>Excel</w:t>
      </w:r>
      <w:proofErr w:type="spellEnd"/>
      <w:r w:rsidRPr="00A46D84">
        <w:rPr>
          <w:lang w:val="ru-MO"/>
        </w:rPr>
        <w:t xml:space="preserve">, Интернет, </w:t>
      </w:r>
      <w:proofErr w:type="spellStart"/>
      <w:r w:rsidRPr="00A46D84">
        <w:rPr>
          <w:lang w:val="ru-MO"/>
        </w:rPr>
        <w:t>Интранет</w:t>
      </w:r>
      <w:proofErr w:type="spellEnd"/>
      <w:r w:rsidRPr="00A46D84">
        <w:rPr>
          <w:lang w:val="ru-MO"/>
        </w:rPr>
        <w:t xml:space="preserve">-портал и умение работать  с электронной почтой.   </w:t>
      </w:r>
    </w:p>
    <w:p w:rsidR="004334A2" w:rsidRDefault="004334A2" w:rsidP="00F335C9">
      <w:pPr>
        <w:pStyle w:val="BodyText1"/>
        <w:keepNext/>
        <w:keepLines/>
        <w:ind w:right="99"/>
        <w:jc w:val="both"/>
        <w:rPr>
          <w:rFonts w:ascii="Times New Roman" w:hAnsi="Times New Roman" w:cs="Times New Roman"/>
          <w:sz w:val="24"/>
          <w:szCs w:val="24"/>
          <w:lang w:val="kk-KZ"/>
        </w:rPr>
      </w:pPr>
    </w:p>
    <w:p w:rsidR="00BE2498" w:rsidRPr="004334A2" w:rsidRDefault="00BE2498" w:rsidP="00BC1F5B">
      <w:pPr>
        <w:ind w:left="-142"/>
        <w:jc w:val="both"/>
        <w:rPr>
          <w:bCs/>
          <w:iCs/>
        </w:rPr>
      </w:pPr>
      <w:r w:rsidRPr="004334A2">
        <w:rPr>
          <w:b/>
        </w:rPr>
        <w:t>Для участия во внутреннем конкурсе представляются следующие документы:</w:t>
      </w:r>
      <w:r w:rsidRPr="004334A2">
        <w:t> </w:t>
      </w:r>
      <w:r w:rsidRPr="004334A2">
        <w:br/>
        <w:t xml:space="preserve">      </w:t>
      </w:r>
      <w:r w:rsidRPr="004334A2">
        <w:tab/>
        <w:t>1)  заявление по форме согласно приложению 2 к Правилам проведения конкурсов на занятие административной государственной должности корпуса «Б»;</w:t>
      </w:r>
    </w:p>
    <w:p w:rsidR="00BE2498" w:rsidRPr="004334A2" w:rsidRDefault="00BE2498" w:rsidP="00BC1F5B">
      <w:pPr>
        <w:ind w:left="-142" w:firstLine="708"/>
        <w:jc w:val="both"/>
        <w:rPr>
          <w:bCs/>
          <w:iCs/>
        </w:rPr>
      </w:pPr>
      <w:r w:rsidRPr="004334A2">
        <w:t>2) послужной список, заверенный соответствующей службой управления персоналом. </w:t>
      </w:r>
    </w:p>
    <w:p w:rsidR="00BE2498" w:rsidRPr="004334A2" w:rsidRDefault="00BE2498" w:rsidP="00BC1F5B">
      <w:pPr>
        <w:pStyle w:val="12"/>
        <w:shd w:val="clear" w:color="auto" w:fill="auto"/>
        <w:tabs>
          <w:tab w:val="left" w:pos="1017"/>
        </w:tabs>
        <w:spacing w:before="0" w:after="0" w:line="240" w:lineRule="auto"/>
        <w:ind w:left="-142" w:firstLine="743"/>
        <w:jc w:val="both"/>
        <w:rPr>
          <w:rFonts w:ascii="Times New Roman" w:hAnsi="Times New Roman"/>
          <w:sz w:val="24"/>
          <w:szCs w:val="24"/>
        </w:rPr>
      </w:pPr>
      <w:r w:rsidRPr="004334A2">
        <w:rPr>
          <w:rFonts w:ascii="Times New Roman" w:hAnsi="Times New Roman"/>
          <w:sz w:val="24"/>
          <w:szCs w:val="24"/>
        </w:rPr>
        <w:t xml:space="preserve">Документы должны быть предоставлены по </w:t>
      </w:r>
      <w:proofErr w:type="spellStart"/>
      <w:r w:rsidRPr="004334A2">
        <w:rPr>
          <w:rFonts w:ascii="Times New Roman" w:hAnsi="Times New Roman"/>
          <w:sz w:val="24"/>
          <w:szCs w:val="24"/>
        </w:rPr>
        <w:t>вышеуказанн</w:t>
      </w:r>
      <w:r w:rsidR="00B5538E">
        <w:rPr>
          <w:rFonts w:ascii="Times New Roman" w:hAnsi="Times New Roman"/>
          <w:sz w:val="24"/>
          <w:szCs w:val="24"/>
        </w:rPr>
        <w:t>о</w:t>
      </w:r>
      <w:proofErr w:type="spellEnd"/>
      <w:r w:rsidRPr="004334A2">
        <w:rPr>
          <w:rFonts w:ascii="Times New Roman" w:hAnsi="Times New Roman"/>
          <w:sz w:val="24"/>
          <w:szCs w:val="24"/>
          <w:lang w:val="kk-KZ"/>
        </w:rPr>
        <w:t>м</w:t>
      </w:r>
      <w:r w:rsidR="00B5538E">
        <w:rPr>
          <w:rFonts w:ascii="Times New Roman" w:hAnsi="Times New Roman"/>
          <w:sz w:val="24"/>
          <w:szCs w:val="24"/>
          <w:lang w:val="kk-KZ"/>
        </w:rPr>
        <w:t>у</w:t>
      </w:r>
      <w:r w:rsidRPr="004334A2">
        <w:rPr>
          <w:rFonts w:ascii="Times New Roman" w:hAnsi="Times New Roman"/>
          <w:sz w:val="24"/>
          <w:szCs w:val="24"/>
        </w:rPr>
        <w:t xml:space="preserve"> адрес</w:t>
      </w:r>
      <w:r w:rsidR="00B5538E">
        <w:rPr>
          <w:rFonts w:ascii="Times New Roman" w:hAnsi="Times New Roman"/>
          <w:sz w:val="24"/>
          <w:szCs w:val="24"/>
          <w:lang w:val="kk-KZ"/>
        </w:rPr>
        <w:t>у</w:t>
      </w:r>
      <w:r w:rsidRPr="004334A2">
        <w:rPr>
          <w:rFonts w:ascii="Times New Roman" w:hAnsi="Times New Roman"/>
          <w:sz w:val="24"/>
          <w:szCs w:val="24"/>
        </w:rPr>
        <w:t xml:space="preserve"> в течение </w:t>
      </w:r>
      <w:r w:rsidRPr="004334A2">
        <w:rPr>
          <w:rFonts w:ascii="Times New Roman" w:hAnsi="Times New Roman"/>
          <w:sz w:val="24"/>
          <w:szCs w:val="24"/>
          <w:lang w:val="kk-KZ"/>
        </w:rPr>
        <w:t>3</w:t>
      </w:r>
      <w:r w:rsidRPr="004334A2">
        <w:rPr>
          <w:rFonts w:ascii="Times New Roman" w:hAnsi="Times New Roman"/>
          <w:sz w:val="24"/>
          <w:szCs w:val="24"/>
        </w:rPr>
        <w:t xml:space="preserve"> рабочих дней со дня последней публикации объявления о проведении внутреннего конкурса.</w:t>
      </w:r>
    </w:p>
    <w:p w:rsidR="00BE2498" w:rsidRPr="004334A2" w:rsidRDefault="00BE2498" w:rsidP="00BC1F5B">
      <w:pPr>
        <w:pStyle w:val="12"/>
        <w:shd w:val="clear" w:color="auto" w:fill="auto"/>
        <w:spacing w:before="0" w:after="0" w:line="240" w:lineRule="auto"/>
        <w:ind w:left="-142"/>
        <w:jc w:val="both"/>
        <w:rPr>
          <w:rFonts w:ascii="Times New Roman" w:hAnsi="Times New Roman"/>
          <w:sz w:val="24"/>
          <w:szCs w:val="24"/>
        </w:rPr>
      </w:pPr>
      <w:r w:rsidRPr="004334A2">
        <w:rPr>
          <w:rFonts w:ascii="Times New Roman" w:hAnsi="Times New Roman"/>
          <w:sz w:val="24"/>
          <w:szCs w:val="24"/>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4334A2">
        <w:rPr>
          <w:rFonts w:ascii="Times New Roman" w:hAnsi="Times New Roman"/>
          <w:sz w:val="24"/>
          <w:szCs w:val="24"/>
        </w:rPr>
        <w:t>Е</w:t>
      </w:r>
      <w:proofErr w:type="gramEnd"/>
      <w:r w:rsidRPr="004334A2">
        <w:rPr>
          <w:rFonts w:ascii="Times New Roman" w:hAnsi="Times New Roman"/>
          <w:sz w:val="24"/>
          <w:szCs w:val="24"/>
        </w:rPr>
        <w:t>-</w:t>
      </w:r>
      <w:proofErr w:type="spellStart"/>
      <w:r w:rsidRPr="004334A2">
        <w:rPr>
          <w:rFonts w:ascii="Times New Roman" w:hAnsi="Times New Roman"/>
          <w:sz w:val="24"/>
          <w:szCs w:val="24"/>
        </w:rPr>
        <w:t>gov</w:t>
      </w:r>
      <w:proofErr w:type="spellEnd"/>
      <w:r w:rsidRPr="004334A2">
        <w:rPr>
          <w:rFonts w:ascii="Times New Roman" w:hAnsi="Times New Roman"/>
          <w:sz w:val="24"/>
          <w:szCs w:val="24"/>
        </w:rPr>
        <w:t xml:space="preserve">», их оригиналы представляются не позднее чем за </w:t>
      </w:r>
      <w:r w:rsidRPr="004334A2">
        <w:rPr>
          <w:rFonts w:ascii="Times New Roman" w:hAnsi="Times New Roman"/>
          <w:sz w:val="24"/>
          <w:szCs w:val="24"/>
          <w:lang w:val="kk-KZ"/>
        </w:rPr>
        <w:t>один рабочий день</w:t>
      </w:r>
      <w:r w:rsidRPr="004334A2">
        <w:rPr>
          <w:rFonts w:ascii="Times New Roman" w:hAnsi="Times New Roman"/>
          <w:sz w:val="24"/>
          <w:szCs w:val="24"/>
        </w:rPr>
        <w:t xml:space="preserve"> до начала собеседования.</w:t>
      </w:r>
      <w:r w:rsidRPr="004334A2">
        <w:rPr>
          <w:rFonts w:ascii="Times New Roman" w:hAnsi="Times New Roman"/>
          <w:sz w:val="24"/>
          <w:szCs w:val="24"/>
          <w:lang w:val="kk-KZ"/>
        </w:rPr>
        <w:t xml:space="preserve"> </w:t>
      </w:r>
      <w:r w:rsidRPr="004334A2">
        <w:rPr>
          <w:rFonts w:ascii="Times New Roman" w:hAnsi="Times New Roman"/>
          <w:sz w:val="24"/>
          <w:szCs w:val="24"/>
        </w:rPr>
        <w:t>При их непредставлении, лицо не допускается конкурсной комиссией к прохождению собеседования.</w:t>
      </w:r>
    </w:p>
    <w:p w:rsidR="00BE2498" w:rsidRPr="004334A2" w:rsidRDefault="00BE2498" w:rsidP="00BC1F5B">
      <w:pPr>
        <w:tabs>
          <w:tab w:val="left" w:pos="0"/>
        </w:tabs>
        <w:ind w:left="-142" w:firstLine="740"/>
        <w:jc w:val="both"/>
        <w:rPr>
          <w:bCs/>
          <w:iCs/>
        </w:rPr>
      </w:pPr>
      <w:proofErr w:type="gramStart"/>
      <w:r w:rsidRPr="004334A2">
        <w:t xml:space="preserve">Кандидаты, </w:t>
      </w:r>
      <w:r w:rsidRPr="004334A2">
        <w:rPr>
          <w:lang w:val="kk-KZ"/>
        </w:rPr>
        <w:t xml:space="preserve">участвующие во внутреннем конкурсе и </w:t>
      </w:r>
      <w:r w:rsidRPr="004334A2">
        <w:t xml:space="preserve">допущенные к собеседованию, </w:t>
      </w:r>
      <w:r w:rsidR="00B5538E">
        <w:rPr>
          <w:lang w:val="kk-KZ"/>
        </w:rPr>
        <w:t>проходят его в государственном органе, объявившим</w:t>
      </w:r>
      <w:r w:rsidRPr="004334A2">
        <w:rPr>
          <w:lang w:val="kk-KZ"/>
        </w:rPr>
        <w:t xml:space="preserve"> конкурс, в течение трех рабочих дней со дня уведомления кандидатов о допуске их к собеседованию. </w:t>
      </w:r>
      <w:proofErr w:type="gramEnd"/>
    </w:p>
    <w:p w:rsidR="00BE2498" w:rsidRPr="004334A2" w:rsidRDefault="00BE2498" w:rsidP="00BC1F5B">
      <w:pPr>
        <w:pStyle w:val="12"/>
        <w:shd w:val="clear" w:color="auto" w:fill="auto"/>
        <w:tabs>
          <w:tab w:val="left" w:pos="1154"/>
        </w:tabs>
        <w:spacing w:before="0" w:after="0" w:line="240" w:lineRule="auto"/>
        <w:ind w:left="-142"/>
        <w:jc w:val="both"/>
        <w:rPr>
          <w:rFonts w:ascii="Times New Roman" w:hAnsi="Times New Roman"/>
          <w:sz w:val="24"/>
          <w:szCs w:val="24"/>
        </w:rPr>
      </w:pPr>
      <w:r w:rsidRPr="004334A2">
        <w:rPr>
          <w:rFonts w:ascii="Times New Roman" w:hAnsi="Times New Roman"/>
          <w:sz w:val="24"/>
          <w:szCs w:val="24"/>
        </w:rPr>
        <w:t>Для обеспечения прозрачности и объективности работы конкурсной комиссии на ее заседание приглашаются наблюдатели.</w:t>
      </w:r>
    </w:p>
    <w:p w:rsidR="00BE2498" w:rsidRPr="004334A2" w:rsidRDefault="00BE2498" w:rsidP="00BC1F5B">
      <w:pPr>
        <w:pStyle w:val="12"/>
        <w:shd w:val="clear" w:color="auto" w:fill="auto"/>
        <w:tabs>
          <w:tab w:val="left" w:pos="1309"/>
        </w:tabs>
        <w:spacing w:before="0" w:after="0" w:line="240" w:lineRule="auto"/>
        <w:ind w:left="-142" w:firstLine="760"/>
        <w:jc w:val="both"/>
        <w:rPr>
          <w:rFonts w:ascii="Times New Roman" w:hAnsi="Times New Roman"/>
          <w:sz w:val="24"/>
          <w:szCs w:val="24"/>
        </w:rPr>
      </w:pPr>
      <w:r w:rsidRPr="004334A2">
        <w:rPr>
          <w:rFonts w:ascii="Times New Roman" w:hAnsi="Times New Roman"/>
          <w:sz w:val="24"/>
          <w:szCs w:val="24"/>
        </w:rPr>
        <w:lastRenderedPageBreak/>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BE2498" w:rsidRPr="004334A2" w:rsidRDefault="00BE2498" w:rsidP="00BC1F5B">
      <w:pPr>
        <w:ind w:left="-142"/>
        <w:jc w:val="both"/>
        <w:rPr>
          <w:bCs/>
          <w:iCs/>
        </w:rPr>
      </w:pPr>
      <w:r w:rsidRPr="004334A2">
        <w:t>Участники конкурса и кандидаты в случае несогласия с  решением конкурсной комиссии могут обжаловать в уполномоченный орган, либо в судебном порядке в соответствии законодательством Республики Казахстан в течени</w:t>
      </w:r>
      <w:proofErr w:type="gramStart"/>
      <w:r w:rsidRPr="004334A2">
        <w:t>и</w:t>
      </w:r>
      <w:proofErr w:type="gramEnd"/>
      <w:r w:rsidRPr="004334A2">
        <w:t xml:space="preserve"> пяти рабочих дней со дня принятия решения.</w:t>
      </w:r>
    </w:p>
    <w:p w:rsidR="00BE2498" w:rsidRPr="00EF1744" w:rsidRDefault="00BE2498" w:rsidP="00BC1F5B">
      <w:pPr>
        <w:ind w:left="-142"/>
        <w:jc w:val="both"/>
        <w:rPr>
          <w:b/>
          <w:i/>
        </w:rPr>
      </w:pPr>
    </w:p>
    <w:p w:rsidR="00BE2498" w:rsidRPr="00EF1744" w:rsidRDefault="00BE2498" w:rsidP="00BC1F5B">
      <w:pPr>
        <w:ind w:left="-142" w:firstLine="708"/>
        <w:jc w:val="both"/>
        <w:rPr>
          <w:b/>
          <w:i/>
        </w:rPr>
      </w:pPr>
    </w:p>
    <w:p w:rsidR="00BE2498" w:rsidRPr="00BE2498" w:rsidRDefault="00BE2498" w:rsidP="00BC1F5B">
      <w:pPr>
        <w:ind w:left="-142"/>
        <w:jc w:val="both"/>
      </w:pPr>
    </w:p>
    <w:sectPr w:rsidR="00BE2498" w:rsidRPr="00BE2498" w:rsidSect="00BF71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KZ Times New Roman">
    <w:altName w:val="Times New Roman"/>
    <w:panose1 w:val="020206030504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E1"/>
    <w:rsid w:val="000720B4"/>
    <w:rsid w:val="000D5DD9"/>
    <w:rsid w:val="000E219B"/>
    <w:rsid w:val="00110BAB"/>
    <w:rsid w:val="0013446E"/>
    <w:rsid w:val="001D2303"/>
    <w:rsid w:val="002363DA"/>
    <w:rsid w:val="00262FDC"/>
    <w:rsid w:val="002F78FA"/>
    <w:rsid w:val="00370935"/>
    <w:rsid w:val="00394EA3"/>
    <w:rsid w:val="004313AC"/>
    <w:rsid w:val="004334A2"/>
    <w:rsid w:val="004D7608"/>
    <w:rsid w:val="0052511C"/>
    <w:rsid w:val="0059671C"/>
    <w:rsid w:val="005A4DA8"/>
    <w:rsid w:val="005D23E2"/>
    <w:rsid w:val="00720181"/>
    <w:rsid w:val="007C639B"/>
    <w:rsid w:val="007F1E6D"/>
    <w:rsid w:val="00873FBB"/>
    <w:rsid w:val="008A71AF"/>
    <w:rsid w:val="008C4B37"/>
    <w:rsid w:val="008D272D"/>
    <w:rsid w:val="00A46C29"/>
    <w:rsid w:val="00A46D84"/>
    <w:rsid w:val="00A8576D"/>
    <w:rsid w:val="00B5538E"/>
    <w:rsid w:val="00B730E7"/>
    <w:rsid w:val="00BC1F5B"/>
    <w:rsid w:val="00BE2498"/>
    <w:rsid w:val="00BF7136"/>
    <w:rsid w:val="00BF7450"/>
    <w:rsid w:val="00C46A15"/>
    <w:rsid w:val="00D505E1"/>
    <w:rsid w:val="00F27A78"/>
    <w:rsid w:val="00F335C9"/>
    <w:rsid w:val="00F42A07"/>
    <w:rsid w:val="00F67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A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nhideWhenUsed/>
    <w:qFormat/>
    <w:rsid w:val="00C46A15"/>
    <w:pPr>
      <w:spacing w:before="100" w:beforeAutospacing="1" w:after="100" w:afterAutospacing="1"/>
    </w:p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rsid w:val="00C46A15"/>
    <w:rPr>
      <w:rFonts w:ascii="Times New Roman" w:eastAsia="Times New Roman" w:hAnsi="Times New Roman" w:cs="Times New Roman"/>
      <w:sz w:val="24"/>
      <w:szCs w:val="24"/>
      <w:lang w:eastAsia="ru-RU"/>
    </w:rPr>
  </w:style>
  <w:style w:type="paragraph" w:customStyle="1" w:styleId="BodyText1">
    <w:name w:val="Body Text1"/>
    <w:basedOn w:val="a"/>
    <w:rsid w:val="00C46A15"/>
    <w:rPr>
      <w:rFonts w:ascii="KZ Times New Roman" w:hAnsi="KZ Times New Roman" w:cs="KZ Times New Roman"/>
      <w:sz w:val="28"/>
      <w:szCs w:val="28"/>
      <w:lang w:val="ru-MO"/>
    </w:rPr>
  </w:style>
  <w:style w:type="paragraph" w:styleId="a5">
    <w:name w:val="Body Text"/>
    <w:basedOn w:val="a"/>
    <w:link w:val="a6"/>
    <w:rsid w:val="00C46A15"/>
    <w:pPr>
      <w:spacing w:after="120"/>
      <w:ind w:left="40" w:firstLine="720"/>
      <w:jc w:val="both"/>
    </w:pPr>
    <w:rPr>
      <w:rFonts w:ascii="KZ Times New Roman" w:hAnsi="KZ Times New Roman"/>
      <w:sz w:val="28"/>
      <w:szCs w:val="20"/>
    </w:rPr>
  </w:style>
  <w:style w:type="character" w:customStyle="1" w:styleId="a6">
    <w:name w:val="Основной текст Знак"/>
    <w:basedOn w:val="a0"/>
    <w:link w:val="a5"/>
    <w:rsid w:val="00C46A15"/>
    <w:rPr>
      <w:rFonts w:ascii="KZ Times New Roman" w:eastAsia="Times New Roman" w:hAnsi="KZ Times New Roman" w:cs="Times New Roman"/>
      <w:sz w:val="28"/>
      <w:szCs w:val="20"/>
      <w:lang w:eastAsia="ru-RU"/>
    </w:rPr>
  </w:style>
  <w:style w:type="paragraph" w:styleId="a7">
    <w:name w:val="No Spacing"/>
    <w:link w:val="a8"/>
    <w:qFormat/>
    <w:rsid w:val="00A46D84"/>
    <w:pPr>
      <w:widowControl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8">
    <w:name w:val="Без интервала Знак"/>
    <w:link w:val="a7"/>
    <w:rsid w:val="00A46D84"/>
    <w:rPr>
      <w:rFonts w:ascii="Times New Roman" w:eastAsia="Times New Roman" w:hAnsi="Times New Roman" w:cs="Times New Roman"/>
      <w:b/>
      <w:bCs/>
      <w:i/>
      <w:iCs/>
      <w:sz w:val="28"/>
      <w:szCs w:val="28"/>
      <w:lang w:eastAsia="ru-RU"/>
    </w:rPr>
  </w:style>
  <w:style w:type="character" w:styleId="a9">
    <w:name w:val="Hyperlink"/>
    <w:basedOn w:val="a0"/>
    <w:uiPriority w:val="99"/>
    <w:unhideWhenUsed/>
    <w:rsid w:val="00BE2498"/>
    <w:rPr>
      <w:rFonts w:ascii="Microsoft Sans Serif" w:hAnsi="Microsoft Sans Serif" w:cs="Microsoft Sans Serif"/>
      <w:color w:val="303030"/>
      <w:sz w:val="16"/>
      <w:szCs w:val="16"/>
      <w:u w:val="single"/>
    </w:rPr>
  </w:style>
  <w:style w:type="character" w:styleId="aa">
    <w:name w:val="Strong"/>
    <w:uiPriority w:val="22"/>
    <w:qFormat/>
    <w:rsid w:val="00BE2498"/>
    <w:rPr>
      <w:b/>
      <w:bCs/>
    </w:rPr>
  </w:style>
  <w:style w:type="paragraph" w:customStyle="1" w:styleId="3">
    <w:name w:val="Обычный3"/>
    <w:uiPriority w:val="34"/>
    <w:qFormat/>
    <w:rsid w:val="00BE2498"/>
    <w:pPr>
      <w:widowControl w:val="0"/>
      <w:snapToGrid w:val="0"/>
      <w:spacing w:after="0" w:line="240" w:lineRule="auto"/>
      <w:jc w:val="center"/>
    </w:pPr>
    <w:rPr>
      <w:rFonts w:ascii="Times New Roman" w:eastAsia="Times New Roman" w:hAnsi="Times New Roman" w:cs="Times New Roman"/>
      <w:b/>
      <w:i/>
      <w:sz w:val="28"/>
      <w:szCs w:val="20"/>
      <w:lang w:eastAsia="ru-RU"/>
    </w:rPr>
  </w:style>
  <w:style w:type="character" w:customStyle="1" w:styleId="ab">
    <w:name w:val="Основной текст_"/>
    <w:basedOn w:val="a0"/>
    <w:link w:val="12"/>
    <w:rsid w:val="00BE2498"/>
    <w:rPr>
      <w:sz w:val="27"/>
      <w:szCs w:val="27"/>
      <w:shd w:val="clear" w:color="auto" w:fill="FFFFFF"/>
    </w:rPr>
  </w:style>
  <w:style w:type="paragraph" w:customStyle="1" w:styleId="12">
    <w:name w:val="Основной текст12"/>
    <w:basedOn w:val="a"/>
    <w:link w:val="ab"/>
    <w:qFormat/>
    <w:rsid w:val="00BE2498"/>
    <w:pPr>
      <w:shd w:val="clear" w:color="auto" w:fill="FFFFFF"/>
      <w:spacing w:before="300" w:after="600" w:line="326" w:lineRule="exact"/>
    </w:pPr>
    <w:rPr>
      <w:rFonts w:asciiTheme="minorHAnsi" w:eastAsiaTheme="minorHAnsi" w:hAnsiTheme="minorHAnsi" w:cstheme="minorBidi"/>
      <w:sz w:val="27"/>
      <w:szCs w:val="27"/>
      <w:shd w:val="clear" w:color="auto" w:fill="FFFFFF"/>
      <w:lang w:eastAsia="en-US"/>
    </w:rPr>
  </w:style>
  <w:style w:type="paragraph" w:styleId="ac">
    <w:name w:val="List Paragraph"/>
    <w:basedOn w:val="a"/>
    <w:uiPriority w:val="34"/>
    <w:qFormat/>
    <w:rsid w:val="00262FDC"/>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A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nhideWhenUsed/>
    <w:qFormat/>
    <w:rsid w:val="00C46A15"/>
    <w:pPr>
      <w:spacing w:before="100" w:beforeAutospacing="1" w:after="100" w:afterAutospacing="1"/>
    </w:p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rsid w:val="00C46A15"/>
    <w:rPr>
      <w:rFonts w:ascii="Times New Roman" w:eastAsia="Times New Roman" w:hAnsi="Times New Roman" w:cs="Times New Roman"/>
      <w:sz w:val="24"/>
      <w:szCs w:val="24"/>
      <w:lang w:eastAsia="ru-RU"/>
    </w:rPr>
  </w:style>
  <w:style w:type="paragraph" w:customStyle="1" w:styleId="BodyText1">
    <w:name w:val="Body Text1"/>
    <w:basedOn w:val="a"/>
    <w:rsid w:val="00C46A15"/>
    <w:rPr>
      <w:rFonts w:ascii="KZ Times New Roman" w:hAnsi="KZ Times New Roman" w:cs="KZ Times New Roman"/>
      <w:sz w:val="28"/>
      <w:szCs w:val="28"/>
      <w:lang w:val="ru-MO"/>
    </w:rPr>
  </w:style>
  <w:style w:type="paragraph" w:styleId="a5">
    <w:name w:val="Body Text"/>
    <w:basedOn w:val="a"/>
    <w:link w:val="a6"/>
    <w:rsid w:val="00C46A15"/>
    <w:pPr>
      <w:spacing w:after="120"/>
      <w:ind w:left="40" w:firstLine="720"/>
      <w:jc w:val="both"/>
    </w:pPr>
    <w:rPr>
      <w:rFonts w:ascii="KZ Times New Roman" w:hAnsi="KZ Times New Roman"/>
      <w:sz w:val="28"/>
      <w:szCs w:val="20"/>
    </w:rPr>
  </w:style>
  <w:style w:type="character" w:customStyle="1" w:styleId="a6">
    <w:name w:val="Основной текст Знак"/>
    <w:basedOn w:val="a0"/>
    <w:link w:val="a5"/>
    <w:rsid w:val="00C46A15"/>
    <w:rPr>
      <w:rFonts w:ascii="KZ Times New Roman" w:eastAsia="Times New Roman" w:hAnsi="KZ Times New Roman" w:cs="Times New Roman"/>
      <w:sz w:val="28"/>
      <w:szCs w:val="20"/>
      <w:lang w:eastAsia="ru-RU"/>
    </w:rPr>
  </w:style>
  <w:style w:type="paragraph" w:styleId="a7">
    <w:name w:val="No Spacing"/>
    <w:link w:val="a8"/>
    <w:qFormat/>
    <w:rsid w:val="00A46D84"/>
    <w:pPr>
      <w:widowControl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8">
    <w:name w:val="Без интервала Знак"/>
    <w:link w:val="a7"/>
    <w:rsid w:val="00A46D84"/>
    <w:rPr>
      <w:rFonts w:ascii="Times New Roman" w:eastAsia="Times New Roman" w:hAnsi="Times New Roman" w:cs="Times New Roman"/>
      <w:b/>
      <w:bCs/>
      <w:i/>
      <w:iCs/>
      <w:sz w:val="28"/>
      <w:szCs w:val="28"/>
      <w:lang w:eastAsia="ru-RU"/>
    </w:rPr>
  </w:style>
  <w:style w:type="character" w:styleId="a9">
    <w:name w:val="Hyperlink"/>
    <w:basedOn w:val="a0"/>
    <w:uiPriority w:val="99"/>
    <w:unhideWhenUsed/>
    <w:rsid w:val="00BE2498"/>
    <w:rPr>
      <w:rFonts w:ascii="Microsoft Sans Serif" w:hAnsi="Microsoft Sans Serif" w:cs="Microsoft Sans Serif"/>
      <w:color w:val="303030"/>
      <w:sz w:val="16"/>
      <w:szCs w:val="16"/>
      <w:u w:val="single"/>
    </w:rPr>
  </w:style>
  <w:style w:type="character" w:styleId="aa">
    <w:name w:val="Strong"/>
    <w:uiPriority w:val="22"/>
    <w:qFormat/>
    <w:rsid w:val="00BE2498"/>
    <w:rPr>
      <w:b/>
      <w:bCs/>
    </w:rPr>
  </w:style>
  <w:style w:type="paragraph" w:customStyle="1" w:styleId="3">
    <w:name w:val="Обычный3"/>
    <w:uiPriority w:val="34"/>
    <w:qFormat/>
    <w:rsid w:val="00BE2498"/>
    <w:pPr>
      <w:widowControl w:val="0"/>
      <w:snapToGrid w:val="0"/>
      <w:spacing w:after="0" w:line="240" w:lineRule="auto"/>
      <w:jc w:val="center"/>
    </w:pPr>
    <w:rPr>
      <w:rFonts w:ascii="Times New Roman" w:eastAsia="Times New Roman" w:hAnsi="Times New Roman" w:cs="Times New Roman"/>
      <w:b/>
      <w:i/>
      <w:sz w:val="28"/>
      <w:szCs w:val="20"/>
      <w:lang w:eastAsia="ru-RU"/>
    </w:rPr>
  </w:style>
  <w:style w:type="character" w:customStyle="1" w:styleId="ab">
    <w:name w:val="Основной текст_"/>
    <w:basedOn w:val="a0"/>
    <w:link w:val="12"/>
    <w:rsid w:val="00BE2498"/>
    <w:rPr>
      <w:sz w:val="27"/>
      <w:szCs w:val="27"/>
      <w:shd w:val="clear" w:color="auto" w:fill="FFFFFF"/>
    </w:rPr>
  </w:style>
  <w:style w:type="paragraph" w:customStyle="1" w:styleId="12">
    <w:name w:val="Основной текст12"/>
    <w:basedOn w:val="a"/>
    <w:link w:val="ab"/>
    <w:qFormat/>
    <w:rsid w:val="00BE2498"/>
    <w:pPr>
      <w:shd w:val="clear" w:color="auto" w:fill="FFFFFF"/>
      <w:spacing w:before="300" w:after="600" w:line="326" w:lineRule="exact"/>
    </w:pPr>
    <w:rPr>
      <w:rFonts w:asciiTheme="minorHAnsi" w:eastAsiaTheme="minorHAnsi" w:hAnsiTheme="minorHAnsi" w:cstheme="minorBidi"/>
      <w:sz w:val="27"/>
      <w:szCs w:val="27"/>
      <w:shd w:val="clear" w:color="auto" w:fill="FFFFFF"/>
      <w:lang w:eastAsia="en-US"/>
    </w:rPr>
  </w:style>
  <w:style w:type="paragraph" w:styleId="ac">
    <w:name w:val="List Paragraph"/>
    <w:basedOn w:val="a"/>
    <w:uiPriority w:val="34"/>
    <w:qFormat/>
    <w:rsid w:val="00262FDC"/>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Tulentaeva@kgd.gov.kz" TargetMode="External"/><Relationship Id="rId5" Type="http://schemas.openxmlformats.org/officeDocument/2006/relationships/hyperlink" Target="mailto:aabdikerimova@taxtaraz.mgd.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ftulentaeva</dc:creator>
  <cp:lastModifiedBy>Абжапарова Жибек Бакжановна</cp:lastModifiedBy>
  <cp:revision>2</cp:revision>
  <dcterms:created xsi:type="dcterms:W3CDTF">2016-11-09T12:48:00Z</dcterms:created>
  <dcterms:modified xsi:type="dcterms:W3CDTF">2016-11-09T12:48:00Z</dcterms:modified>
</cp:coreProperties>
</file>